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346CDC" w14:textId="77777777" w:rsidR="00200BF9" w:rsidRDefault="00200BF9" w:rsidP="00200BF9">
      <w:pPr>
        <w:ind w:hanging="709"/>
        <w:jc w:val="right"/>
        <w:rPr>
          <w:b/>
          <w:kern w:val="32"/>
        </w:rPr>
      </w:pPr>
      <w:r>
        <w:rPr>
          <w:b/>
        </w:rPr>
        <w:t>PRILOG 2.a</w:t>
      </w:r>
    </w:p>
    <w:p w14:paraId="354119E6" w14:textId="6076741D" w:rsidR="00200BF9" w:rsidRDefault="00200BF9" w:rsidP="00200BF9">
      <w:pPr>
        <w:ind w:hanging="709"/>
        <w:jc w:val="both"/>
        <w:rPr>
          <w:b/>
        </w:rPr>
      </w:pPr>
      <w:r>
        <w:rPr>
          <w:b/>
          <w:kern w:val="32"/>
        </w:rPr>
        <w:t xml:space="preserve">Obveznik </w:t>
      </w:r>
      <w:r w:rsidR="00056E86">
        <w:rPr>
          <w:b/>
          <w:kern w:val="32"/>
        </w:rPr>
        <w:t>DJEČJI VRTIĆ „TRATINČICA“ BRINJE</w:t>
      </w:r>
    </w:p>
    <w:p w14:paraId="1D8B6E90" w14:textId="064E15D1" w:rsidR="00200BF9" w:rsidRDefault="00200BF9" w:rsidP="00200BF9">
      <w:pPr>
        <w:jc w:val="center"/>
        <w:rPr>
          <w:b/>
          <w:sz w:val="20"/>
          <w:szCs w:val="20"/>
        </w:rPr>
      </w:pPr>
      <w:r>
        <w:rPr>
          <w:b/>
        </w:rPr>
        <w:t xml:space="preserve">UPITNIK O FISKALNOJ ODGOVORNOSTI ZA OBVEZNIKE UTVRĐENE U </w:t>
      </w:r>
      <w:r>
        <w:rPr>
          <w:b/>
          <w:color w:val="000000"/>
        </w:rPr>
        <w:t>REGISTRU PRORAČUNSKIH I IZVANPRORAČUNSKIH KORISNIKA</w:t>
      </w:r>
      <w:r>
        <w:rPr>
          <w:b/>
        </w:rPr>
        <w:t xml:space="preserve"> ZA PRORAČUNSKU GODINU </w:t>
      </w:r>
      <w:r w:rsidR="00056E86">
        <w:rPr>
          <w:b/>
        </w:rPr>
        <w:t>2025.</w:t>
      </w:r>
    </w:p>
    <w:tbl>
      <w:tblPr>
        <w:tblW w:w="14601"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2"/>
        <w:gridCol w:w="5987"/>
        <w:gridCol w:w="613"/>
        <w:gridCol w:w="709"/>
        <w:gridCol w:w="708"/>
        <w:gridCol w:w="5812"/>
      </w:tblGrid>
      <w:tr w:rsidR="00200BF9" w14:paraId="27CC6950" w14:textId="77777777" w:rsidTr="00B16BA4">
        <w:trPr>
          <w:trHeight w:val="255"/>
        </w:trPr>
        <w:tc>
          <w:tcPr>
            <w:tcW w:w="772" w:type="dxa"/>
            <w:vMerge w:val="restart"/>
            <w:tcBorders>
              <w:top w:val="single" w:sz="4" w:space="0" w:color="auto"/>
              <w:left w:val="single" w:sz="4" w:space="0" w:color="auto"/>
              <w:bottom w:val="single" w:sz="4" w:space="0" w:color="auto"/>
              <w:right w:val="single" w:sz="4" w:space="0" w:color="auto"/>
            </w:tcBorders>
            <w:shd w:val="clear" w:color="auto" w:fill="C0C0C0"/>
            <w:vAlign w:val="center"/>
            <w:hideMark/>
          </w:tcPr>
          <w:p w14:paraId="091D5445" w14:textId="77777777" w:rsidR="00200BF9" w:rsidRDefault="00200BF9" w:rsidP="00B16BA4">
            <w:pPr>
              <w:jc w:val="center"/>
              <w:rPr>
                <w:rFonts w:ascii="Arial" w:hAnsi="Arial" w:cs="Arial"/>
                <w:b/>
                <w:bCs/>
                <w:sz w:val="20"/>
                <w:szCs w:val="20"/>
                <w:lang w:eastAsia="en-US"/>
              </w:rPr>
            </w:pPr>
            <w:r>
              <w:rPr>
                <w:rFonts w:ascii="Arial" w:hAnsi="Arial" w:cs="Arial"/>
                <w:b/>
                <w:bCs/>
                <w:sz w:val="20"/>
                <w:szCs w:val="20"/>
                <w:lang w:eastAsia="en-US"/>
              </w:rPr>
              <w:t>Redni broj</w:t>
            </w:r>
          </w:p>
        </w:tc>
        <w:tc>
          <w:tcPr>
            <w:tcW w:w="5987" w:type="dxa"/>
            <w:vMerge w:val="restart"/>
            <w:tcBorders>
              <w:top w:val="single" w:sz="4" w:space="0" w:color="auto"/>
              <w:left w:val="single" w:sz="4" w:space="0" w:color="auto"/>
              <w:bottom w:val="single" w:sz="4" w:space="0" w:color="auto"/>
              <w:right w:val="single" w:sz="4" w:space="0" w:color="auto"/>
            </w:tcBorders>
            <w:shd w:val="clear" w:color="auto" w:fill="C0C0C0"/>
            <w:noWrap/>
            <w:vAlign w:val="center"/>
            <w:hideMark/>
          </w:tcPr>
          <w:p w14:paraId="45369942" w14:textId="77777777" w:rsidR="00200BF9" w:rsidRDefault="00200BF9" w:rsidP="00B16BA4">
            <w:pPr>
              <w:jc w:val="center"/>
              <w:rPr>
                <w:rFonts w:ascii="Arial" w:hAnsi="Arial" w:cs="Arial"/>
                <w:b/>
                <w:bCs/>
                <w:sz w:val="20"/>
                <w:szCs w:val="20"/>
                <w:lang w:eastAsia="en-US"/>
              </w:rPr>
            </w:pPr>
            <w:r>
              <w:rPr>
                <w:rFonts w:ascii="Arial" w:hAnsi="Arial" w:cs="Arial"/>
                <w:b/>
                <w:bCs/>
                <w:sz w:val="20"/>
                <w:szCs w:val="20"/>
                <w:lang w:eastAsia="en-US"/>
              </w:rPr>
              <w:t xml:space="preserve">Pitanje </w:t>
            </w:r>
          </w:p>
        </w:tc>
        <w:tc>
          <w:tcPr>
            <w:tcW w:w="2030" w:type="dxa"/>
            <w:gridSpan w:val="3"/>
            <w:tcBorders>
              <w:top w:val="single" w:sz="4" w:space="0" w:color="auto"/>
              <w:left w:val="single" w:sz="4" w:space="0" w:color="auto"/>
              <w:bottom w:val="single" w:sz="4" w:space="0" w:color="auto"/>
              <w:right w:val="single" w:sz="4" w:space="0" w:color="auto"/>
            </w:tcBorders>
            <w:shd w:val="clear" w:color="auto" w:fill="C0C0C0"/>
            <w:noWrap/>
            <w:vAlign w:val="center"/>
            <w:hideMark/>
          </w:tcPr>
          <w:p w14:paraId="5AA249AC" w14:textId="77777777" w:rsidR="00200BF9" w:rsidRDefault="00200BF9" w:rsidP="00B16BA4">
            <w:pPr>
              <w:jc w:val="center"/>
              <w:rPr>
                <w:rFonts w:ascii="Arial" w:hAnsi="Arial" w:cs="Arial"/>
                <w:b/>
                <w:bCs/>
                <w:sz w:val="20"/>
                <w:szCs w:val="20"/>
                <w:lang w:eastAsia="en-US"/>
              </w:rPr>
            </w:pPr>
            <w:r>
              <w:rPr>
                <w:rFonts w:ascii="Arial" w:hAnsi="Arial" w:cs="Arial"/>
                <w:b/>
                <w:bCs/>
                <w:sz w:val="20"/>
                <w:szCs w:val="20"/>
                <w:lang w:eastAsia="en-US"/>
              </w:rPr>
              <w:t>Odgovor</w:t>
            </w:r>
          </w:p>
        </w:tc>
        <w:tc>
          <w:tcPr>
            <w:tcW w:w="5812" w:type="dxa"/>
            <w:vMerge w:val="restart"/>
            <w:tcBorders>
              <w:top w:val="single" w:sz="4" w:space="0" w:color="auto"/>
              <w:left w:val="single" w:sz="4" w:space="0" w:color="auto"/>
              <w:bottom w:val="single" w:sz="4" w:space="0" w:color="auto"/>
              <w:right w:val="single" w:sz="4" w:space="0" w:color="auto"/>
            </w:tcBorders>
            <w:shd w:val="clear" w:color="auto" w:fill="C0C0C0"/>
            <w:vAlign w:val="center"/>
            <w:hideMark/>
          </w:tcPr>
          <w:p w14:paraId="1EF13D61" w14:textId="77777777" w:rsidR="00200BF9" w:rsidRDefault="00200BF9" w:rsidP="00B16BA4">
            <w:pPr>
              <w:jc w:val="center"/>
              <w:rPr>
                <w:rFonts w:ascii="Arial" w:hAnsi="Arial" w:cs="Arial"/>
                <w:b/>
                <w:bCs/>
                <w:sz w:val="20"/>
                <w:szCs w:val="20"/>
                <w:lang w:eastAsia="en-US"/>
              </w:rPr>
            </w:pPr>
            <w:r>
              <w:rPr>
                <w:rFonts w:ascii="Arial" w:hAnsi="Arial" w:cs="Arial"/>
                <w:b/>
                <w:bCs/>
                <w:sz w:val="20"/>
                <w:szCs w:val="20"/>
                <w:lang w:eastAsia="en-US"/>
              </w:rPr>
              <w:t>Referenca</w:t>
            </w:r>
            <w:r>
              <w:rPr>
                <w:rFonts w:ascii="Arial" w:hAnsi="Arial"/>
                <w:b/>
                <w:bCs/>
                <w:sz w:val="20"/>
                <w:szCs w:val="20"/>
                <w:vertAlign w:val="superscript"/>
                <w:lang w:eastAsia="en-US"/>
              </w:rPr>
              <w:footnoteReference w:id="1"/>
            </w:r>
          </w:p>
        </w:tc>
      </w:tr>
      <w:tr w:rsidR="00200BF9" w14:paraId="6E886ACD" w14:textId="77777777" w:rsidTr="00B16BA4">
        <w:trPr>
          <w:trHeight w:val="61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7F0E8F1" w14:textId="77777777" w:rsidR="00200BF9" w:rsidRDefault="00200BF9" w:rsidP="00B16BA4">
            <w:pPr>
              <w:rPr>
                <w:rFonts w:ascii="Arial" w:hAnsi="Arial" w:cs="Arial"/>
                <w:b/>
                <w:bCs/>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0255F50" w14:textId="77777777" w:rsidR="00200BF9" w:rsidRDefault="00200BF9" w:rsidP="00B16BA4">
            <w:pPr>
              <w:rPr>
                <w:rFonts w:ascii="Arial" w:hAnsi="Arial" w:cs="Arial"/>
                <w:b/>
                <w:bCs/>
                <w:sz w:val="20"/>
                <w:szCs w:val="20"/>
                <w:lang w:eastAsia="en-US"/>
              </w:rPr>
            </w:pPr>
          </w:p>
        </w:tc>
        <w:tc>
          <w:tcPr>
            <w:tcW w:w="613" w:type="dxa"/>
            <w:tcBorders>
              <w:top w:val="single" w:sz="4" w:space="0" w:color="auto"/>
              <w:left w:val="single" w:sz="4" w:space="0" w:color="auto"/>
              <w:bottom w:val="single" w:sz="4" w:space="0" w:color="auto"/>
              <w:right w:val="single" w:sz="4" w:space="0" w:color="auto"/>
            </w:tcBorders>
            <w:shd w:val="clear" w:color="auto" w:fill="C0C0C0"/>
            <w:noWrap/>
            <w:vAlign w:val="center"/>
            <w:hideMark/>
          </w:tcPr>
          <w:p w14:paraId="54C639E8" w14:textId="77777777" w:rsidR="00200BF9" w:rsidRDefault="00200BF9" w:rsidP="00B16BA4">
            <w:pPr>
              <w:jc w:val="center"/>
              <w:rPr>
                <w:rFonts w:ascii="Arial" w:hAnsi="Arial" w:cs="Arial"/>
                <w:b/>
                <w:bCs/>
                <w:sz w:val="20"/>
                <w:szCs w:val="20"/>
                <w:lang w:eastAsia="en-US"/>
              </w:rPr>
            </w:pPr>
            <w:r>
              <w:rPr>
                <w:rFonts w:ascii="Arial" w:hAnsi="Arial" w:cs="Arial"/>
                <w:b/>
                <w:bCs/>
                <w:sz w:val="20"/>
                <w:szCs w:val="20"/>
                <w:lang w:eastAsia="en-US"/>
              </w:rPr>
              <w:t>N/P</w:t>
            </w:r>
          </w:p>
        </w:tc>
        <w:tc>
          <w:tcPr>
            <w:tcW w:w="709" w:type="dxa"/>
            <w:tcBorders>
              <w:top w:val="single" w:sz="4" w:space="0" w:color="auto"/>
              <w:left w:val="single" w:sz="4" w:space="0" w:color="auto"/>
              <w:bottom w:val="single" w:sz="4" w:space="0" w:color="auto"/>
              <w:right w:val="single" w:sz="4" w:space="0" w:color="auto"/>
            </w:tcBorders>
            <w:shd w:val="clear" w:color="auto" w:fill="C0C0C0"/>
            <w:noWrap/>
            <w:vAlign w:val="center"/>
            <w:hideMark/>
          </w:tcPr>
          <w:p w14:paraId="53A85BD0" w14:textId="77777777" w:rsidR="00200BF9" w:rsidRDefault="00200BF9" w:rsidP="00B16BA4">
            <w:pPr>
              <w:jc w:val="center"/>
              <w:rPr>
                <w:rFonts w:ascii="Arial" w:hAnsi="Arial" w:cs="Arial"/>
                <w:b/>
                <w:bCs/>
                <w:sz w:val="20"/>
                <w:szCs w:val="20"/>
                <w:lang w:eastAsia="en-US"/>
              </w:rPr>
            </w:pPr>
            <w:r>
              <w:rPr>
                <w:rFonts w:ascii="Arial" w:hAnsi="Arial" w:cs="Arial"/>
                <w:b/>
                <w:bCs/>
                <w:sz w:val="20"/>
                <w:szCs w:val="20"/>
                <w:lang w:eastAsia="en-US"/>
              </w:rPr>
              <w:t>DA</w:t>
            </w:r>
          </w:p>
        </w:tc>
        <w:tc>
          <w:tcPr>
            <w:tcW w:w="708" w:type="dxa"/>
            <w:tcBorders>
              <w:top w:val="single" w:sz="4" w:space="0" w:color="auto"/>
              <w:left w:val="single" w:sz="4" w:space="0" w:color="auto"/>
              <w:bottom w:val="single" w:sz="4" w:space="0" w:color="auto"/>
              <w:right w:val="single" w:sz="4" w:space="0" w:color="auto"/>
            </w:tcBorders>
            <w:shd w:val="clear" w:color="auto" w:fill="C0C0C0"/>
            <w:noWrap/>
            <w:vAlign w:val="center"/>
            <w:hideMark/>
          </w:tcPr>
          <w:p w14:paraId="7CD70EEE" w14:textId="77777777" w:rsidR="00200BF9" w:rsidRDefault="00200BF9" w:rsidP="00B16BA4">
            <w:pPr>
              <w:jc w:val="center"/>
              <w:rPr>
                <w:rFonts w:ascii="Arial" w:hAnsi="Arial" w:cs="Arial"/>
                <w:b/>
                <w:bCs/>
                <w:sz w:val="20"/>
                <w:szCs w:val="20"/>
                <w:lang w:eastAsia="en-US"/>
              </w:rPr>
            </w:pPr>
            <w:r>
              <w:rPr>
                <w:rFonts w:ascii="Arial" w:hAnsi="Arial" w:cs="Arial"/>
                <w:b/>
                <w:bCs/>
                <w:sz w:val="20"/>
                <w:szCs w:val="20"/>
                <w:lang w:eastAsia="en-US"/>
              </w:rPr>
              <w:t>NE</w:t>
            </w:r>
            <w:r>
              <w:rPr>
                <w:rFonts w:ascii="Arial" w:hAnsi="Arial"/>
                <w:b/>
                <w:bCs/>
                <w:sz w:val="20"/>
                <w:szCs w:val="20"/>
                <w:vertAlign w:val="superscript"/>
                <w:lang w:eastAsia="en-US"/>
              </w:rPr>
              <w:footnoteReference w:id="2"/>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164AE87" w14:textId="77777777" w:rsidR="00200BF9" w:rsidRDefault="00200BF9" w:rsidP="00B16BA4">
            <w:pPr>
              <w:rPr>
                <w:rFonts w:ascii="Arial" w:hAnsi="Arial" w:cs="Arial"/>
                <w:b/>
                <w:bCs/>
                <w:sz w:val="20"/>
                <w:szCs w:val="20"/>
                <w:lang w:eastAsia="en-US"/>
              </w:rPr>
            </w:pPr>
          </w:p>
        </w:tc>
      </w:tr>
      <w:tr w:rsidR="00200BF9" w14:paraId="07EA67BF" w14:textId="77777777" w:rsidTr="00B16BA4">
        <w:trPr>
          <w:trHeight w:val="584"/>
        </w:trPr>
        <w:tc>
          <w:tcPr>
            <w:tcW w:w="14601" w:type="dxa"/>
            <w:gridSpan w:val="6"/>
            <w:tcBorders>
              <w:top w:val="single" w:sz="4" w:space="0" w:color="auto"/>
              <w:left w:val="single" w:sz="4" w:space="0" w:color="auto"/>
              <w:bottom w:val="single" w:sz="4" w:space="0" w:color="auto"/>
              <w:right w:val="single" w:sz="4" w:space="0" w:color="auto"/>
            </w:tcBorders>
            <w:vAlign w:val="center"/>
            <w:hideMark/>
          </w:tcPr>
          <w:p w14:paraId="02761AAF" w14:textId="77777777" w:rsidR="00200BF9" w:rsidRDefault="00200BF9" w:rsidP="00B16BA4">
            <w:pPr>
              <w:rPr>
                <w:rFonts w:ascii="Arial" w:hAnsi="Arial" w:cs="Arial"/>
                <w:b/>
                <w:sz w:val="20"/>
                <w:szCs w:val="20"/>
                <w:lang w:eastAsia="en-US"/>
              </w:rPr>
            </w:pPr>
            <w:r>
              <w:rPr>
                <w:rFonts w:ascii="Arial" w:hAnsi="Arial" w:cs="Arial"/>
                <w:b/>
                <w:sz w:val="20"/>
                <w:szCs w:val="20"/>
                <w:lang w:eastAsia="en-US"/>
              </w:rPr>
              <w:t>PLANIRANJE PRORAČUNA/FINANCIJSKOG PLANA</w:t>
            </w:r>
          </w:p>
        </w:tc>
      </w:tr>
      <w:tr w:rsidR="00200BF9" w14:paraId="3BD313B8" w14:textId="77777777" w:rsidTr="00B16BA4">
        <w:trPr>
          <w:trHeight w:val="2394"/>
        </w:trPr>
        <w:tc>
          <w:tcPr>
            <w:tcW w:w="772" w:type="dxa"/>
            <w:tcBorders>
              <w:top w:val="single" w:sz="4" w:space="0" w:color="auto"/>
              <w:left w:val="single" w:sz="4" w:space="0" w:color="auto"/>
              <w:bottom w:val="single" w:sz="4" w:space="0" w:color="auto"/>
              <w:right w:val="single" w:sz="4" w:space="0" w:color="auto"/>
            </w:tcBorders>
            <w:noWrap/>
            <w:vAlign w:val="center"/>
            <w:hideMark/>
          </w:tcPr>
          <w:p w14:paraId="469AB865" w14:textId="77777777" w:rsidR="00200BF9" w:rsidRDefault="00200BF9" w:rsidP="00B16BA4">
            <w:pPr>
              <w:rPr>
                <w:rFonts w:ascii="Arial" w:hAnsi="Arial" w:cs="Arial"/>
                <w:color w:val="00B050"/>
                <w:sz w:val="20"/>
                <w:szCs w:val="20"/>
                <w:lang w:eastAsia="en-US"/>
              </w:rPr>
            </w:pPr>
            <w:r>
              <w:rPr>
                <w:rFonts w:ascii="Arial" w:hAnsi="Arial" w:cs="Arial"/>
                <w:sz w:val="20"/>
                <w:szCs w:val="20"/>
                <w:lang w:eastAsia="en-US"/>
              </w:rPr>
              <w:t>1.</w:t>
            </w:r>
          </w:p>
        </w:tc>
        <w:tc>
          <w:tcPr>
            <w:tcW w:w="5987" w:type="dxa"/>
            <w:tcBorders>
              <w:top w:val="single" w:sz="4" w:space="0" w:color="auto"/>
              <w:left w:val="single" w:sz="4" w:space="0" w:color="auto"/>
              <w:bottom w:val="single" w:sz="4" w:space="0" w:color="auto"/>
              <w:right w:val="single" w:sz="4" w:space="0" w:color="auto"/>
            </w:tcBorders>
            <w:hideMark/>
          </w:tcPr>
          <w:p w14:paraId="38A0D964" w14:textId="77777777" w:rsidR="00200BF9" w:rsidRDefault="00200BF9" w:rsidP="00B16BA4">
            <w:pPr>
              <w:jc w:val="both"/>
              <w:rPr>
                <w:rFonts w:ascii="Arial" w:hAnsi="Arial" w:cs="Arial"/>
                <w:sz w:val="20"/>
                <w:szCs w:val="20"/>
                <w:lang w:eastAsia="en-US"/>
              </w:rPr>
            </w:pPr>
            <w:r>
              <w:rPr>
                <w:rFonts w:ascii="Arial" w:hAnsi="Arial" w:cs="Arial"/>
                <w:sz w:val="20"/>
                <w:szCs w:val="20"/>
                <w:lang w:eastAsia="en-US"/>
              </w:rPr>
              <w:t>U uputama za izradu proračuna jedinice lokalne i područne (regionalne) samouprave, odnosno uputama upravnih tijela utvrđeni su i dostavljeni limiti u apsolutnim iznosima odnosno visina financijskog plana po upravnim tijelima i proračunskim i izvanproračunskim korisnicima jedinice lokalne i područne (regionalne) samouprave za sljedeću proračunsku godinu i za sljedeće dvije godine, koji su raspoređeni na:</w:t>
            </w:r>
          </w:p>
          <w:p w14:paraId="0DC0B2AA" w14:textId="77777777" w:rsidR="00200BF9" w:rsidRDefault="00200BF9" w:rsidP="00B16BA4">
            <w:pPr>
              <w:numPr>
                <w:ilvl w:val="0"/>
                <w:numId w:val="9"/>
              </w:numPr>
              <w:spacing w:line="276" w:lineRule="auto"/>
              <w:ind w:left="255" w:hanging="218"/>
              <w:contextualSpacing/>
              <w:jc w:val="both"/>
              <w:rPr>
                <w:rFonts w:ascii="Arial" w:hAnsi="Arial" w:cs="Arial"/>
                <w:sz w:val="20"/>
                <w:szCs w:val="20"/>
                <w:lang w:eastAsia="en-US"/>
              </w:rPr>
            </w:pPr>
            <w:r>
              <w:rPr>
                <w:rFonts w:ascii="Arial" w:hAnsi="Arial" w:cs="Arial"/>
                <w:sz w:val="20"/>
                <w:szCs w:val="20"/>
                <w:lang w:eastAsia="en-US"/>
              </w:rPr>
              <w:t xml:space="preserve">sredstva potrebna za provedbu postojećih programa, odnosno aktivnosti, koje proizlaze iz trenutno važećih propisa i </w:t>
            </w:r>
          </w:p>
          <w:p w14:paraId="3492D55D" w14:textId="77777777" w:rsidR="00200BF9" w:rsidRDefault="00200BF9" w:rsidP="00B16BA4">
            <w:pPr>
              <w:numPr>
                <w:ilvl w:val="0"/>
                <w:numId w:val="9"/>
              </w:numPr>
              <w:spacing w:line="276" w:lineRule="auto"/>
              <w:ind w:left="255" w:hanging="218"/>
              <w:contextualSpacing/>
              <w:jc w:val="both"/>
              <w:rPr>
                <w:rFonts w:ascii="Arial" w:hAnsi="Arial" w:cs="Arial"/>
                <w:sz w:val="20"/>
                <w:szCs w:val="20"/>
                <w:lang w:eastAsia="en-US"/>
              </w:rPr>
            </w:pPr>
            <w:r>
              <w:rPr>
                <w:rFonts w:ascii="Arial" w:hAnsi="Arial" w:cs="Arial"/>
                <w:sz w:val="20"/>
                <w:szCs w:val="20"/>
                <w:lang w:eastAsia="en-US"/>
              </w:rPr>
              <w:t>sredstva potrebna za uvođenje i provedbu novih ili promjenu postojećih programa, odnosno aktivnosti,</w:t>
            </w:r>
          </w:p>
          <w:p w14:paraId="00100DB5" w14:textId="77777777" w:rsidR="00200BF9" w:rsidRDefault="00200BF9" w:rsidP="00B16BA4">
            <w:pPr>
              <w:jc w:val="both"/>
              <w:rPr>
                <w:rFonts w:ascii="Arial" w:hAnsi="Arial" w:cs="Arial"/>
                <w:color w:val="00B050"/>
                <w:sz w:val="20"/>
                <w:szCs w:val="20"/>
                <w:lang w:eastAsia="en-US"/>
              </w:rPr>
            </w:pPr>
            <w:r>
              <w:rPr>
                <w:rFonts w:ascii="Arial" w:hAnsi="Arial" w:cs="Arial"/>
                <w:sz w:val="20"/>
                <w:szCs w:val="20"/>
                <w:lang w:eastAsia="en-US"/>
              </w:rPr>
              <w:t xml:space="preserve">a u razdoblju privremenog financiranja, u uputama su utvrđeni i dostavljeni limiti u apsolutnim iznosima odnosno visina financijskog plana po upravnim tijelima odnosno proračunskim i izvanproračunskim korisnicima iz svoje nadležnosti za razdoblje privremenog financiranja </w:t>
            </w:r>
            <w:r>
              <w:rPr>
                <w:rFonts w:ascii="Arial" w:hAnsi="Arial" w:cs="Arial"/>
                <w:color w:val="969696"/>
                <w:sz w:val="20"/>
                <w:szCs w:val="20"/>
                <w:lang w:eastAsia="en-US"/>
              </w:rPr>
              <w:t>(odgovaraju jedinice lokalne i područne (regionalne) samouprave koje u svojoj nadležnosti imaju proračunske i izvanproračunske korisnike)</w:t>
            </w:r>
          </w:p>
        </w:tc>
        <w:tc>
          <w:tcPr>
            <w:tcW w:w="613" w:type="dxa"/>
            <w:tcBorders>
              <w:top w:val="single" w:sz="4" w:space="0" w:color="auto"/>
              <w:left w:val="single" w:sz="4" w:space="0" w:color="auto"/>
              <w:bottom w:val="single" w:sz="4" w:space="0" w:color="auto"/>
              <w:right w:val="single" w:sz="4" w:space="0" w:color="auto"/>
            </w:tcBorders>
            <w:noWrap/>
            <w:vAlign w:val="bottom"/>
          </w:tcPr>
          <w:p w14:paraId="02EA7FB8" w14:textId="4082517C" w:rsidR="00200BF9" w:rsidRDefault="0090170E" w:rsidP="00B16BA4">
            <w:pPr>
              <w:rPr>
                <w:rFonts w:ascii="Arial" w:hAnsi="Arial" w:cs="Arial"/>
                <w:sz w:val="20"/>
                <w:szCs w:val="20"/>
                <w:lang w:eastAsia="en-US"/>
              </w:rPr>
            </w:pPr>
            <w:r>
              <w:rPr>
                <w:rFonts w:ascii="Arial" w:hAnsi="Arial" w:cs="Arial"/>
                <w:sz w:val="20"/>
                <w:szCs w:val="20"/>
                <w:lang w:eastAsia="en-US"/>
              </w:rPr>
              <w:t>X</w:t>
            </w:r>
          </w:p>
        </w:tc>
        <w:tc>
          <w:tcPr>
            <w:tcW w:w="709" w:type="dxa"/>
            <w:tcBorders>
              <w:top w:val="single" w:sz="4" w:space="0" w:color="auto"/>
              <w:left w:val="single" w:sz="4" w:space="0" w:color="auto"/>
              <w:bottom w:val="single" w:sz="4" w:space="0" w:color="auto"/>
              <w:right w:val="single" w:sz="4" w:space="0" w:color="auto"/>
            </w:tcBorders>
            <w:noWrap/>
            <w:vAlign w:val="bottom"/>
          </w:tcPr>
          <w:p w14:paraId="79327AB3" w14:textId="77777777" w:rsidR="00200BF9" w:rsidRDefault="00200BF9" w:rsidP="00B16BA4">
            <w:pPr>
              <w:rPr>
                <w:rFonts w:ascii="Arial" w:hAnsi="Arial" w:cs="Arial"/>
                <w:sz w:val="20"/>
                <w:szCs w:val="20"/>
                <w:lang w:eastAsia="en-US"/>
              </w:rPr>
            </w:pPr>
          </w:p>
        </w:tc>
        <w:tc>
          <w:tcPr>
            <w:tcW w:w="708" w:type="dxa"/>
            <w:tcBorders>
              <w:top w:val="single" w:sz="4" w:space="0" w:color="auto"/>
              <w:left w:val="single" w:sz="4" w:space="0" w:color="auto"/>
              <w:bottom w:val="single" w:sz="4" w:space="0" w:color="auto"/>
              <w:right w:val="single" w:sz="4" w:space="0" w:color="auto"/>
            </w:tcBorders>
            <w:noWrap/>
            <w:vAlign w:val="bottom"/>
          </w:tcPr>
          <w:p w14:paraId="209A301D" w14:textId="77777777" w:rsidR="00200BF9" w:rsidRDefault="00200BF9" w:rsidP="00B16BA4">
            <w:pPr>
              <w:rPr>
                <w:rFonts w:ascii="Arial" w:hAnsi="Arial" w:cs="Arial"/>
                <w:sz w:val="20"/>
                <w:szCs w:val="20"/>
                <w:lang w:eastAsia="en-US"/>
              </w:rPr>
            </w:pPr>
          </w:p>
        </w:tc>
        <w:tc>
          <w:tcPr>
            <w:tcW w:w="5812" w:type="dxa"/>
            <w:tcBorders>
              <w:top w:val="single" w:sz="4" w:space="0" w:color="auto"/>
              <w:left w:val="single" w:sz="4" w:space="0" w:color="auto"/>
              <w:bottom w:val="single" w:sz="4" w:space="0" w:color="auto"/>
              <w:right w:val="single" w:sz="4" w:space="0" w:color="auto"/>
            </w:tcBorders>
            <w:hideMark/>
          </w:tcPr>
          <w:p w14:paraId="56349F60" w14:textId="77777777" w:rsidR="00200BF9" w:rsidRDefault="00200BF9" w:rsidP="00B16BA4">
            <w:pPr>
              <w:rPr>
                <w:rFonts w:ascii="Arial" w:hAnsi="Arial" w:cs="Arial"/>
                <w:color w:val="969696"/>
                <w:sz w:val="20"/>
                <w:szCs w:val="20"/>
                <w:lang w:eastAsia="en-US"/>
              </w:rPr>
            </w:pPr>
            <w:r>
              <w:rPr>
                <w:rFonts w:ascii="Arial" w:hAnsi="Arial" w:cs="Arial"/>
                <w:color w:val="969696"/>
                <w:sz w:val="20"/>
                <w:szCs w:val="20"/>
                <w:lang w:eastAsia="en-US"/>
              </w:rPr>
              <w:t>preslike odnosno reference dopisa i uputa</w:t>
            </w:r>
          </w:p>
        </w:tc>
      </w:tr>
      <w:tr w:rsidR="00200BF9" w14:paraId="054A5202" w14:textId="77777777" w:rsidTr="00B16BA4">
        <w:trPr>
          <w:trHeight w:val="552"/>
        </w:trPr>
        <w:tc>
          <w:tcPr>
            <w:tcW w:w="772" w:type="dxa"/>
            <w:tcBorders>
              <w:top w:val="single" w:sz="4" w:space="0" w:color="auto"/>
              <w:left w:val="single" w:sz="4" w:space="0" w:color="auto"/>
              <w:bottom w:val="single" w:sz="4" w:space="0" w:color="auto"/>
              <w:right w:val="single" w:sz="4" w:space="0" w:color="auto"/>
            </w:tcBorders>
            <w:noWrap/>
            <w:vAlign w:val="center"/>
            <w:hideMark/>
          </w:tcPr>
          <w:p w14:paraId="2BA85EA0" w14:textId="77777777" w:rsidR="00200BF9" w:rsidRDefault="00200BF9" w:rsidP="00B16BA4">
            <w:pPr>
              <w:rPr>
                <w:rFonts w:ascii="Arial" w:hAnsi="Arial" w:cs="Arial"/>
                <w:color w:val="00B050"/>
                <w:sz w:val="20"/>
                <w:szCs w:val="20"/>
                <w:lang w:eastAsia="en-US"/>
              </w:rPr>
            </w:pPr>
            <w:r>
              <w:rPr>
                <w:rFonts w:ascii="Arial" w:hAnsi="Arial" w:cs="Arial"/>
                <w:sz w:val="20"/>
                <w:szCs w:val="20"/>
                <w:lang w:eastAsia="en-US"/>
              </w:rPr>
              <w:t>2.</w:t>
            </w:r>
          </w:p>
        </w:tc>
        <w:tc>
          <w:tcPr>
            <w:tcW w:w="5987" w:type="dxa"/>
            <w:tcBorders>
              <w:top w:val="single" w:sz="4" w:space="0" w:color="auto"/>
              <w:left w:val="single" w:sz="4" w:space="0" w:color="auto"/>
              <w:bottom w:val="single" w:sz="4" w:space="0" w:color="auto"/>
              <w:right w:val="single" w:sz="4" w:space="0" w:color="auto"/>
            </w:tcBorders>
            <w:hideMark/>
          </w:tcPr>
          <w:p w14:paraId="7542DF5D" w14:textId="77777777" w:rsidR="00200BF9" w:rsidRDefault="00200BF9" w:rsidP="00B16BA4">
            <w:pPr>
              <w:jc w:val="both"/>
              <w:rPr>
                <w:rFonts w:ascii="Arial" w:hAnsi="Arial" w:cs="Arial"/>
                <w:sz w:val="20"/>
                <w:szCs w:val="20"/>
                <w:lang w:eastAsia="en-US"/>
              </w:rPr>
            </w:pPr>
            <w:r>
              <w:rPr>
                <w:rFonts w:ascii="Arial" w:hAnsi="Arial" w:cs="Arial"/>
                <w:sz w:val="20"/>
                <w:szCs w:val="20"/>
                <w:lang w:eastAsia="en-US"/>
              </w:rPr>
              <w:t>Ministarstvo je nakon primitka uputa za izradu prijedloga državnog proračuna od Ministarstva financija izradilo i dostavilo proračunskim korisnicima iz svoje nadležnosti upute s limitima u apsolutnom iznosu, odnosno s visinama financijskog plana po proračunskim korisnicima za sljedeću proračunsku godinu i za sljedeće dvije godine, koje su raspoređene na:</w:t>
            </w:r>
          </w:p>
          <w:p w14:paraId="217FD851" w14:textId="77777777" w:rsidR="00200BF9" w:rsidRDefault="00200BF9" w:rsidP="00B16BA4">
            <w:pPr>
              <w:numPr>
                <w:ilvl w:val="0"/>
                <w:numId w:val="9"/>
              </w:numPr>
              <w:spacing w:line="276" w:lineRule="auto"/>
              <w:ind w:left="255" w:hanging="218"/>
              <w:contextualSpacing/>
              <w:jc w:val="both"/>
              <w:rPr>
                <w:rFonts w:ascii="Arial" w:hAnsi="Arial" w:cs="Arial"/>
                <w:sz w:val="20"/>
                <w:szCs w:val="20"/>
                <w:lang w:eastAsia="en-US"/>
              </w:rPr>
            </w:pPr>
            <w:r>
              <w:rPr>
                <w:rFonts w:ascii="Arial" w:hAnsi="Arial" w:cs="Arial"/>
                <w:sz w:val="20"/>
                <w:szCs w:val="20"/>
                <w:lang w:eastAsia="en-US"/>
              </w:rPr>
              <w:lastRenderedPageBreak/>
              <w:t xml:space="preserve">visinu sredstava potrebnih za provedbu postojećih programa, odnosno aktivnosti, koje proizlaze iz trenutno važećih propisa i </w:t>
            </w:r>
          </w:p>
          <w:p w14:paraId="409A53B2" w14:textId="77777777" w:rsidR="00200BF9" w:rsidRDefault="00200BF9" w:rsidP="00B16BA4">
            <w:pPr>
              <w:numPr>
                <w:ilvl w:val="0"/>
                <w:numId w:val="9"/>
              </w:numPr>
              <w:spacing w:line="276" w:lineRule="auto"/>
              <w:ind w:left="255" w:hanging="218"/>
              <w:contextualSpacing/>
              <w:jc w:val="both"/>
              <w:rPr>
                <w:rFonts w:ascii="Arial" w:hAnsi="Arial" w:cs="Arial"/>
                <w:sz w:val="20"/>
                <w:szCs w:val="20"/>
                <w:lang w:eastAsia="en-US"/>
              </w:rPr>
            </w:pPr>
            <w:r>
              <w:rPr>
                <w:rFonts w:ascii="Arial" w:hAnsi="Arial" w:cs="Arial"/>
                <w:sz w:val="20"/>
                <w:szCs w:val="20"/>
                <w:lang w:eastAsia="en-US"/>
              </w:rPr>
              <w:t>visinu sredstava potrebnih za uvođenje i provedbu novih ili promjenu postojećih programa, odnosno aktivnosti,</w:t>
            </w:r>
          </w:p>
          <w:p w14:paraId="7B89BD4F" w14:textId="77777777" w:rsidR="00200BF9" w:rsidRDefault="00200BF9" w:rsidP="00B16BA4">
            <w:pPr>
              <w:jc w:val="both"/>
              <w:rPr>
                <w:rFonts w:ascii="Arial" w:hAnsi="Arial" w:cs="Arial"/>
                <w:sz w:val="20"/>
                <w:szCs w:val="20"/>
                <w:lang w:eastAsia="en-US"/>
              </w:rPr>
            </w:pPr>
            <w:r>
              <w:rPr>
                <w:rFonts w:ascii="Arial" w:hAnsi="Arial" w:cs="Arial"/>
                <w:sz w:val="20"/>
                <w:szCs w:val="20"/>
                <w:lang w:eastAsia="en-US"/>
              </w:rPr>
              <w:t>a u</w:t>
            </w:r>
            <w:r>
              <w:rPr>
                <w:rFonts w:ascii="Arial" w:hAnsi="Arial" w:cs="Arial"/>
                <w:color w:val="969696"/>
                <w:sz w:val="20"/>
                <w:szCs w:val="20"/>
                <w:lang w:eastAsia="en-US"/>
              </w:rPr>
              <w:t xml:space="preserve"> </w:t>
            </w:r>
            <w:r>
              <w:rPr>
                <w:rFonts w:ascii="Arial" w:hAnsi="Arial" w:cs="Arial"/>
                <w:sz w:val="20"/>
                <w:szCs w:val="20"/>
                <w:lang w:eastAsia="en-US"/>
              </w:rPr>
              <w:t xml:space="preserve">razdoblju privremenog financiranja, ministarstvo je, nakon primitka uputa za izradu financijskih planova proračunskih i izvanproračunskih korisnika državnog proračuna za prva tri mjeseca proračunske godine od Ministarstva financija, izradilo i dostavilo upute s limitima plana za prva tri mjeseca proračunske godine korisnicima iz svoje nadležnosti </w:t>
            </w:r>
            <w:r>
              <w:rPr>
                <w:rFonts w:ascii="Arial" w:hAnsi="Arial" w:cs="Arial"/>
                <w:color w:val="969696"/>
                <w:sz w:val="20"/>
                <w:szCs w:val="20"/>
                <w:lang w:eastAsia="en-US"/>
              </w:rPr>
              <w:t>(odgovaraju ministarstva koja u svojoj nadležnosti imaju proračunske korisnike)</w:t>
            </w:r>
          </w:p>
        </w:tc>
        <w:tc>
          <w:tcPr>
            <w:tcW w:w="613" w:type="dxa"/>
            <w:tcBorders>
              <w:top w:val="single" w:sz="4" w:space="0" w:color="auto"/>
              <w:left w:val="single" w:sz="4" w:space="0" w:color="auto"/>
              <w:bottom w:val="single" w:sz="4" w:space="0" w:color="auto"/>
              <w:right w:val="single" w:sz="4" w:space="0" w:color="auto"/>
            </w:tcBorders>
            <w:noWrap/>
            <w:vAlign w:val="bottom"/>
          </w:tcPr>
          <w:p w14:paraId="6E30843F" w14:textId="627CD5D1" w:rsidR="00200BF9" w:rsidRDefault="0090170E" w:rsidP="00B16BA4">
            <w:pPr>
              <w:rPr>
                <w:rFonts w:ascii="Arial" w:hAnsi="Arial" w:cs="Arial"/>
                <w:sz w:val="20"/>
                <w:szCs w:val="20"/>
                <w:lang w:eastAsia="en-US"/>
              </w:rPr>
            </w:pPr>
            <w:r>
              <w:rPr>
                <w:rFonts w:ascii="Arial" w:hAnsi="Arial" w:cs="Arial"/>
                <w:sz w:val="20"/>
                <w:szCs w:val="20"/>
                <w:lang w:eastAsia="en-US"/>
              </w:rPr>
              <w:lastRenderedPageBreak/>
              <w:t>X</w:t>
            </w:r>
          </w:p>
        </w:tc>
        <w:tc>
          <w:tcPr>
            <w:tcW w:w="709" w:type="dxa"/>
            <w:tcBorders>
              <w:top w:val="single" w:sz="4" w:space="0" w:color="auto"/>
              <w:left w:val="single" w:sz="4" w:space="0" w:color="auto"/>
              <w:bottom w:val="single" w:sz="4" w:space="0" w:color="auto"/>
              <w:right w:val="single" w:sz="4" w:space="0" w:color="auto"/>
            </w:tcBorders>
            <w:noWrap/>
            <w:vAlign w:val="bottom"/>
          </w:tcPr>
          <w:p w14:paraId="564E4B2A" w14:textId="77777777" w:rsidR="00200BF9" w:rsidRDefault="00200BF9" w:rsidP="00B16BA4">
            <w:pPr>
              <w:rPr>
                <w:rFonts w:ascii="Arial" w:hAnsi="Arial" w:cs="Arial"/>
                <w:sz w:val="20"/>
                <w:szCs w:val="20"/>
                <w:lang w:eastAsia="en-US"/>
              </w:rPr>
            </w:pPr>
          </w:p>
        </w:tc>
        <w:tc>
          <w:tcPr>
            <w:tcW w:w="708" w:type="dxa"/>
            <w:tcBorders>
              <w:top w:val="single" w:sz="4" w:space="0" w:color="auto"/>
              <w:left w:val="single" w:sz="4" w:space="0" w:color="auto"/>
              <w:bottom w:val="single" w:sz="4" w:space="0" w:color="auto"/>
              <w:right w:val="single" w:sz="4" w:space="0" w:color="auto"/>
            </w:tcBorders>
            <w:noWrap/>
            <w:vAlign w:val="bottom"/>
          </w:tcPr>
          <w:p w14:paraId="14A661DA" w14:textId="77777777" w:rsidR="00200BF9" w:rsidRDefault="00200BF9" w:rsidP="00B16BA4">
            <w:pPr>
              <w:rPr>
                <w:rFonts w:ascii="Arial" w:hAnsi="Arial" w:cs="Arial"/>
                <w:sz w:val="20"/>
                <w:szCs w:val="20"/>
                <w:lang w:eastAsia="en-US"/>
              </w:rPr>
            </w:pPr>
          </w:p>
        </w:tc>
        <w:tc>
          <w:tcPr>
            <w:tcW w:w="5812" w:type="dxa"/>
            <w:tcBorders>
              <w:top w:val="single" w:sz="4" w:space="0" w:color="auto"/>
              <w:left w:val="single" w:sz="4" w:space="0" w:color="auto"/>
              <w:bottom w:val="single" w:sz="4" w:space="0" w:color="auto"/>
              <w:right w:val="single" w:sz="4" w:space="0" w:color="auto"/>
            </w:tcBorders>
          </w:tcPr>
          <w:p w14:paraId="4E04A8A2" w14:textId="77777777" w:rsidR="00200BF9" w:rsidRDefault="00200BF9" w:rsidP="00B16BA4">
            <w:pPr>
              <w:rPr>
                <w:rFonts w:ascii="Arial" w:hAnsi="Arial" w:cs="Arial"/>
                <w:color w:val="969696"/>
                <w:sz w:val="20"/>
                <w:szCs w:val="20"/>
                <w:lang w:eastAsia="en-US"/>
              </w:rPr>
            </w:pPr>
            <w:r>
              <w:rPr>
                <w:rFonts w:ascii="Arial" w:hAnsi="Arial" w:cs="Arial"/>
                <w:color w:val="969696"/>
                <w:sz w:val="20"/>
                <w:szCs w:val="20"/>
                <w:lang w:eastAsia="en-US"/>
              </w:rPr>
              <w:t>preslika, odnosno referenca dopisa i upute</w:t>
            </w:r>
          </w:p>
          <w:p w14:paraId="23C630C9" w14:textId="77777777" w:rsidR="00200BF9" w:rsidRDefault="00200BF9" w:rsidP="00B16BA4">
            <w:pPr>
              <w:jc w:val="both"/>
              <w:rPr>
                <w:rFonts w:ascii="Arial" w:hAnsi="Arial" w:cs="Arial"/>
                <w:color w:val="969696"/>
                <w:sz w:val="20"/>
                <w:szCs w:val="20"/>
                <w:lang w:eastAsia="en-US"/>
              </w:rPr>
            </w:pPr>
          </w:p>
        </w:tc>
      </w:tr>
      <w:tr w:rsidR="00200BF9" w14:paraId="7BB9A5E7" w14:textId="77777777" w:rsidTr="00B16BA4">
        <w:trPr>
          <w:trHeight w:val="1017"/>
        </w:trPr>
        <w:tc>
          <w:tcPr>
            <w:tcW w:w="772" w:type="dxa"/>
            <w:tcBorders>
              <w:top w:val="single" w:sz="4" w:space="0" w:color="auto"/>
              <w:left w:val="single" w:sz="4" w:space="0" w:color="auto"/>
              <w:bottom w:val="single" w:sz="4" w:space="0" w:color="auto"/>
              <w:right w:val="single" w:sz="4" w:space="0" w:color="auto"/>
            </w:tcBorders>
            <w:noWrap/>
            <w:vAlign w:val="center"/>
            <w:hideMark/>
          </w:tcPr>
          <w:p w14:paraId="0F38D90B" w14:textId="77777777" w:rsidR="00200BF9" w:rsidRDefault="00200BF9" w:rsidP="00B16BA4">
            <w:pPr>
              <w:rPr>
                <w:rFonts w:ascii="Arial" w:hAnsi="Arial" w:cs="Arial"/>
                <w:sz w:val="20"/>
                <w:szCs w:val="20"/>
                <w:lang w:eastAsia="en-US"/>
              </w:rPr>
            </w:pPr>
            <w:r>
              <w:rPr>
                <w:rFonts w:ascii="Arial" w:hAnsi="Arial" w:cs="Arial"/>
                <w:sz w:val="20"/>
                <w:szCs w:val="20"/>
                <w:lang w:eastAsia="en-US"/>
              </w:rPr>
              <w:t>3.</w:t>
            </w:r>
          </w:p>
        </w:tc>
        <w:tc>
          <w:tcPr>
            <w:tcW w:w="5987" w:type="dxa"/>
            <w:tcBorders>
              <w:top w:val="single" w:sz="4" w:space="0" w:color="auto"/>
              <w:left w:val="single" w:sz="4" w:space="0" w:color="auto"/>
              <w:bottom w:val="single" w:sz="4" w:space="0" w:color="auto"/>
              <w:right w:val="single" w:sz="4" w:space="0" w:color="auto"/>
            </w:tcBorders>
            <w:hideMark/>
          </w:tcPr>
          <w:p w14:paraId="12EB24F6" w14:textId="77777777" w:rsidR="00200BF9" w:rsidRDefault="00200BF9" w:rsidP="00B16BA4">
            <w:pPr>
              <w:jc w:val="both"/>
              <w:rPr>
                <w:rFonts w:ascii="Arial" w:hAnsi="Arial" w:cs="Arial"/>
                <w:sz w:val="20"/>
                <w:szCs w:val="20"/>
                <w:lang w:eastAsia="en-US"/>
              </w:rPr>
            </w:pPr>
            <w:r>
              <w:rPr>
                <w:rFonts w:ascii="Arial" w:hAnsi="Arial" w:cs="Arial"/>
                <w:sz w:val="20"/>
                <w:szCs w:val="20"/>
                <w:lang w:eastAsia="en-US"/>
              </w:rPr>
              <w:t xml:space="preserve">Financijski plan proračunskog i izvanproračunskog korisnika državnog proračuna za naredno trogodišnje razdoblje je uravnotežen, uključujući i procjenu </w:t>
            </w:r>
            <w:r>
              <w:rPr>
                <w:rFonts w:ascii="Arial" w:hAnsi="Arial" w:cs="Arial"/>
                <w:i/>
                <w:sz w:val="20"/>
                <w:szCs w:val="20"/>
                <w:lang w:eastAsia="en-US"/>
              </w:rPr>
              <w:t>donosa</w:t>
            </w:r>
            <w:r>
              <w:rPr>
                <w:rFonts w:ascii="Arial" w:hAnsi="Arial" w:cs="Arial"/>
                <w:sz w:val="20"/>
                <w:szCs w:val="20"/>
                <w:lang w:eastAsia="en-US"/>
              </w:rPr>
              <w:t xml:space="preserve"> sredstava iz prethodne, odnosno </w:t>
            </w:r>
            <w:r>
              <w:rPr>
                <w:rFonts w:ascii="Arial" w:hAnsi="Arial" w:cs="Arial"/>
                <w:i/>
                <w:sz w:val="20"/>
                <w:szCs w:val="20"/>
                <w:lang w:eastAsia="en-US"/>
              </w:rPr>
              <w:t>odnosa</w:t>
            </w:r>
            <w:r>
              <w:rPr>
                <w:rFonts w:ascii="Arial" w:hAnsi="Arial" w:cs="Arial"/>
                <w:sz w:val="20"/>
                <w:szCs w:val="20"/>
                <w:lang w:eastAsia="en-US"/>
              </w:rPr>
              <w:t xml:space="preserve"> u sljedeću godinu</w:t>
            </w:r>
          </w:p>
        </w:tc>
        <w:tc>
          <w:tcPr>
            <w:tcW w:w="613" w:type="dxa"/>
            <w:tcBorders>
              <w:top w:val="single" w:sz="4" w:space="0" w:color="auto"/>
              <w:left w:val="single" w:sz="4" w:space="0" w:color="auto"/>
              <w:bottom w:val="single" w:sz="4" w:space="0" w:color="auto"/>
              <w:right w:val="single" w:sz="4" w:space="0" w:color="auto"/>
            </w:tcBorders>
            <w:noWrap/>
            <w:vAlign w:val="bottom"/>
          </w:tcPr>
          <w:p w14:paraId="61F59A0D" w14:textId="77777777" w:rsidR="00200BF9" w:rsidRDefault="00200BF9" w:rsidP="00B16BA4">
            <w:pPr>
              <w:rPr>
                <w:rFonts w:ascii="Arial" w:hAnsi="Arial" w:cs="Arial"/>
                <w:sz w:val="20"/>
                <w:szCs w:val="20"/>
                <w:lang w:eastAsia="en-US"/>
              </w:rPr>
            </w:pPr>
          </w:p>
        </w:tc>
        <w:tc>
          <w:tcPr>
            <w:tcW w:w="709" w:type="dxa"/>
            <w:tcBorders>
              <w:top w:val="single" w:sz="4" w:space="0" w:color="auto"/>
              <w:left w:val="single" w:sz="4" w:space="0" w:color="auto"/>
              <w:bottom w:val="single" w:sz="4" w:space="0" w:color="auto"/>
              <w:right w:val="single" w:sz="4" w:space="0" w:color="auto"/>
            </w:tcBorders>
            <w:noWrap/>
            <w:vAlign w:val="bottom"/>
          </w:tcPr>
          <w:p w14:paraId="2623D6C4" w14:textId="6A238F9C" w:rsidR="00200BF9" w:rsidRDefault="0090170E" w:rsidP="00B16BA4">
            <w:pPr>
              <w:rPr>
                <w:rFonts w:ascii="Arial" w:hAnsi="Arial" w:cs="Arial"/>
                <w:sz w:val="20"/>
                <w:szCs w:val="20"/>
                <w:lang w:eastAsia="en-US"/>
              </w:rPr>
            </w:pPr>
            <w:r>
              <w:rPr>
                <w:rFonts w:ascii="Arial" w:hAnsi="Arial" w:cs="Arial"/>
                <w:sz w:val="20"/>
                <w:szCs w:val="20"/>
                <w:lang w:eastAsia="en-US"/>
              </w:rPr>
              <w:t>X</w:t>
            </w:r>
          </w:p>
        </w:tc>
        <w:tc>
          <w:tcPr>
            <w:tcW w:w="708" w:type="dxa"/>
            <w:tcBorders>
              <w:top w:val="single" w:sz="4" w:space="0" w:color="auto"/>
              <w:left w:val="single" w:sz="4" w:space="0" w:color="auto"/>
              <w:bottom w:val="single" w:sz="4" w:space="0" w:color="auto"/>
              <w:right w:val="single" w:sz="4" w:space="0" w:color="auto"/>
            </w:tcBorders>
            <w:noWrap/>
            <w:vAlign w:val="bottom"/>
          </w:tcPr>
          <w:p w14:paraId="47F2E236" w14:textId="77777777" w:rsidR="00200BF9" w:rsidRDefault="00200BF9" w:rsidP="00B16BA4">
            <w:pPr>
              <w:rPr>
                <w:rFonts w:ascii="Arial" w:hAnsi="Arial" w:cs="Arial"/>
                <w:sz w:val="20"/>
                <w:szCs w:val="20"/>
                <w:lang w:eastAsia="en-US"/>
              </w:rPr>
            </w:pPr>
          </w:p>
        </w:tc>
        <w:tc>
          <w:tcPr>
            <w:tcW w:w="5812" w:type="dxa"/>
            <w:tcBorders>
              <w:top w:val="single" w:sz="4" w:space="0" w:color="auto"/>
              <w:left w:val="single" w:sz="4" w:space="0" w:color="auto"/>
              <w:bottom w:val="single" w:sz="4" w:space="0" w:color="auto"/>
              <w:right w:val="single" w:sz="4" w:space="0" w:color="auto"/>
            </w:tcBorders>
            <w:hideMark/>
          </w:tcPr>
          <w:p w14:paraId="4BDD169F" w14:textId="77777777" w:rsidR="00200BF9" w:rsidRDefault="00200BF9" w:rsidP="00B16BA4">
            <w:pPr>
              <w:rPr>
                <w:rFonts w:ascii="Arial" w:hAnsi="Arial" w:cs="Arial"/>
                <w:color w:val="969696"/>
                <w:sz w:val="20"/>
                <w:szCs w:val="20"/>
                <w:lang w:eastAsia="en-US"/>
              </w:rPr>
            </w:pPr>
            <w:r>
              <w:rPr>
                <w:rFonts w:ascii="Arial" w:hAnsi="Arial" w:cs="Arial"/>
                <w:color w:val="969696"/>
                <w:sz w:val="20"/>
                <w:szCs w:val="20"/>
                <w:lang w:eastAsia="en-US"/>
              </w:rPr>
              <w:t>preslika, odnosno referenca financijskog plana</w:t>
            </w:r>
          </w:p>
        </w:tc>
      </w:tr>
      <w:tr w:rsidR="00200BF9" w14:paraId="798E4074" w14:textId="77777777" w:rsidTr="00B16BA4">
        <w:trPr>
          <w:trHeight w:val="1497"/>
        </w:trPr>
        <w:tc>
          <w:tcPr>
            <w:tcW w:w="772" w:type="dxa"/>
            <w:tcBorders>
              <w:top w:val="single" w:sz="4" w:space="0" w:color="auto"/>
              <w:left w:val="single" w:sz="4" w:space="0" w:color="auto"/>
              <w:bottom w:val="single" w:sz="4" w:space="0" w:color="auto"/>
              <w:right w:val="single" w:sz="4" w:space="0" w:color="auto"/>
            </w:tcBorders>
            <w:noWrap/>
            <w:vAlign w:val="center"/>
            <w:hideMark/>
          </w:tcPr>
          <w:p w14:paraId="1C1E8E73" w14:textId="77777777" w:rsidR="00200BF9" w:rsidRDefault="00200BF9" w:rsidP="00B16BA4">
            <w:pPr>
              <w:rPr>
                <w:rFonts w:ascii="Arial" w:hAnsi="Arial" w:cs="Arial"/>
                <w:sz w:val="20"/>
                <w:szCs w:val="20"/>
                <w:lang w:eastAsia="en-US"/>
              </w:rPr>
            </w:pPr>
            <w:r>
              <w:rPr>
                <w:rFonts w:ascii="Arial" w:hAnsi="Arial" w:cs="Arial"/>
                <w:sz w:val="20"/>
                <w:szCs w:val="20"/>
                <w:lang w:eastAsia="en-US"/>
              </w:rPr>
              <w:t>4.</w:t>
            </w:r>
          </w:p>
        </w:tc>
        <w:tc>
          <w:tcPr>
            <w:tcW w:w="5987" w:type="dxa"/>
            <w:tcBorders>
              <w:top w:val="single" w:sz="4" w:space="0" w:color="auto"/>
              <w:left w:val="single" w:sz="4" w:space="0" w:color="auto"/>
              <w:bottom w:val="single" w:sz="4" w:space="0" w:color="auto"/>
              <w:right w:val="single" w:sz="4" w:space="0" w:color="auto"/>
            </w:tcBorders>
            <w:hideMark/>
          </w:tcPr>
          <w:p w14:paraId="5B4B8B3F" w14:textId="77777777" w:rsidR="00200BF9" w:rsidRDefault="00200BF9" w:rsidP="00B16BA4">
            <w:pPr>
              <w:jc w:val="both"/>
              <w:rPr>
                <w:rFonts w:ascii="Arial" w:hAnsi="Arial" w:cs="Arial"/>
                <w:sz w:val="20"/>
                <w:szCs w:val="20"/>
                <w:lang w:eastAsia="en-US"/>
              </w:rPr>
            </w:pPr>
            <w:r>
              <w:rPr>
                <w:rFonts w:ascii="Arial" w:hAnsi="Arial" w:cs="Arial"/>
                <w:sz w:val="20"/>
                <w:szCs w:val="20"/>
                <w:lang w:eastAsia="en-US"/>
              </w:rPr>
              <w:t>Financijski plan proračunskog i izvanproračunskog korisnika jedinice lokalne i područne (regionalne) samouprave, odnosno proračun jedinice lokalne i područne (regionalne) samouprave za naredno trogodišnje razdoblje je uravnotežen, uključujući i procjenu ukupnog rezultata poslovanja koji se prenosi u sljedeću(e) proračunsku(e) godinu(e)</w:t>
            </w:r>
          </w:p>
        </w:tc>
        <w:tc>
          <w:tcPr>
            <w:tcW w:w="613" w:type="dxa"/>
            <w:tcBorders>
              <w:top w:val="single" w:sz="4" w:space="0" w:color="auto"/>
              <w:left w:val="single" w:sz="4" w:space="0" w:color="auto"/>
              <w:bottom w:val="single" w:sz="4" w:space="0" w:color="auto"/>
              <w:right w:val="single" w:sz="4" w:space="0" w:color="auto"/>
            </w:tcBorders>
            <w:noWrap/>
            <w:vAlign w:val="bottom"/>
          </w:tcPr>
          <w:p w14:paraId="7C29D5F0" w14:textId="77777777" w:rsidR="00200BF9" w:rsidRDefault="00200BF9" w:rsidP="00B16BA4">
            <w:pPr>
              <w:rPr>
                <w:rFonts w:ascii="Arial" w:hAnsi="Arial" w:cs="Arial"/>
                <w:sz w:val="20"/>
                <w:szCs w:val="20"/>
                <w:lang w:eastAsia="en-US"/>
              </w:rPr>
            </w:pPr>
          </w:p>
        </w:tc>
        <w:tc>
          <w:tcPr>
            <w:tcW w:w="709" w:type="dxa"/>
            <w:tcBorders>
              <w:top w:val="single" w:sz="4" w:space="0" w:color="auto"/>
              <w:left w:val="single" w:sz="4" w:space="0" w:color="auto"/>
              <w:bottom w:val="single" w:sz="4" w:space="0" w:color="auto"/>
              <w:right w:val="single" w:sz="4" w:space="0" w:color="auto"/>
            </w:tcBorders>
            <w:noWrap/>
            <w:vAlign w:val="bottom"/>
          </w:tcPr>
          <w:p w14:paraId="6C014129" w14:textId="714947F5" w:rsidR="00200BF9" w:rsidRDefault="0090170E" w:rsidP="00B16BA4">
            <w:pPr>
              <w:rPr>
                <w:rFonts w:ascii="Arial" w:hAnsi="Arial" w:cs="Arial"/>
                <w:sz w:val="20"/>
                <w:szCs w:val="20"/>
                <w:lang w:eastAsia="en-US"/>
              </w:rPr>
            </w:pPr>
            <w:r>
              <w:rPr>
                <w:rFonts w:ascii="Arial" w:hAnsi="Arial" w:cs="Arial"/>
                <w:sz w:val="20"/>
                <w:szCs w:val="20"/>
                <w:lang w:eastAsia="en-US"/>
              </w:rPr>
              <w:t>X</w:t>
            </w:r>
          </w:p>
        </w:tc>
        <w:tc>
          <w:tcPr>
            <w:tcW w:w="708" w:type="dxa"/>
            <w:tcBorders>
              <w:top w:val="single" w:sz="4" w:space="0" w:color="auto"/>
              <w:left w:val="single" w:sz="4" w:space="0" w:color="auto"/>
              <w:bottom w:val="single" w:sz="4" w:space="0" w:color="auto"/>
              <w:right w:val="single" w:sz="4" w:space="0" w:color="auto"/>
            </w:tcBorders>
            <w:noWrap/>
            <w:vAlign w:val="bottom"/>
          </w:tcPr>
          <w:p w14:paraId="072DAE2B" w14:textId="77777777" w:rsidR="00200BF9" w:rsidRDefault="00200BF9" w:rsidP="00B16BA4">
            <w:pPr>
              <w:rPr>
                <w:rFonts w:ascii="Arial" w:hAnsi="Arial" w:cs="Arial"/>
                <w:sz w:val="20"/>
                <w:szCs w:val="20"/>
                <w:lang w:eastAsia="en-US"/>
              </w:rPr>
            </w:pPr>
          </w:p>
        </w:tc>
        <w:tc>
          <w:tcPr>
            <w:tcW w:w="5812" w:type="dxa"/>
            <w:tcBorders>
              <w:top w:val="single" w:sz="4" w:space="0" w:color="auto"/>
              <w:left w:val="single" w:sz="4" w:space="0" w:color="auto"/>
              <w:bottom w:val="single" w:sz="4" w:space="0" w:color="auto"/>
              <w:right w:val="single" w:sz="4" w:space="0" w:color="auto"/>
            </w:tcBorders>
            <w:hideMark/>
          </w:tcPr>
          <w:p w14:paraId="01467C5E" w14:textId="77777777" w:rsidR="00200BF9" w:rsidRDefault="00200BF9" w:rsidP="00B16BA4">
            <w:pPr>
              <w:rPr>
                <w:rFonts w:ascii="Arial" w:hAnsi="Arial" w:cs="Arial"/>
                <w:color w:val="969696"/>
                <w:sz w:val="20"/>
                <w:szCs w:val="20"/>
                <w:lang w:eastAsia="en-US"/>
              </w:rPr>
            </w:pPr>
          </w:p>
          <w:p w14:paraId="7B3D30EF" w14:textId="77777777" w:rsidR="0090170E" w:rsidRDefault="0090170E" w:rsidP="00B16BA4">
            <w:pPr>
              <w:rPr>
                <w:rFonts w:ascii="Arial" w:hAnsi="Arial" w:cs="Arial"/>
                <w:color w:val="969696"/>
                <w:sz w:val="20"/>
                <w:szCs w:val="20"/>
                <w:lang w:eastAsia="en-US"/>
              </w:rPr>
            </w:pPr>
          </w:p>
          <w:p w14:paraId="3AC79DF2" w14:textId="77777777" w:rsidR="0090170E" w:rsidRDefault="0090170E" w:rsidP="00B16BA4">
            <w:pPr>
              <w:rPr>
                <w:rFonts w:ascii="Arial" w:hAnsi="Arial" w:cs="Arial"/>
                <w:color w:val="969696"/>
                <w:sz w:val="20"/>
                <w:szCs w:val="20"/>
                <w:lang w:eastAsia="en-US"/>
              </w:rPr>
            </w:pPr>
            <w:r>
              <w:rPr>
                <w:rFonts w:ascii="Arial" w:hAnsi="Arial" w:cs="Arial"/>
                <w:color w:val="969696"/>
                <w:sz w:val="20"/>
                <w:szCs w:val="20"/>
                <w:lang w:eastAsia="en-US"/>
              </w:rPr>
              <w:t>KLASA:400-01/24-05/02</w:t>
            </w:r>
          </w:p>
          <w:p w14:paraId="7E7F6D3A" w14:textId="36DE4CDA" w:rsidR="0090170E" w:rsidRDefault="0090170E" w:rsidP="00B16BA4">
            <w:pPr>
              <w:rPr>
                <w:rFonts w:ascii="Arial" w:hAnsi="Arial" w:cs="Arial"/>
                <w:color w:val="969696"/>
                <w:sz w:val="20"/>
                <w:szCs w:val="20"/>
                <w:lang w:eastAsia="en-US"/>
              </w:rPr>
            </w:pPr>
            <w:r>
              <w:rPr>
                <w:rFonts w:ascii="Arial" w:hAnsi="Arial" w:cs="Arial"/>
                <w:color w:val="969696"/>
                <w:sz w:val="20"/>
                <w:szCs w:val="20"/>
                <w:lang w:eastAsia="en-US"/>
              </w:rPr>
              <w:t>URBROJ:2125-44-24-03-01</w:t>
            </w:r>
          </w:p>
        </w:tc>
      </w:tr>
      <w:tr w:rsidR="00200BF9" w14:paraId="71CA3392" w14:textId="77777777" w:rsidTr="00B16BA4">
        <w:trPr>
          <w:trHeight w:val="2394"/>
        </w:trPr>
        <w:tc>
          <w:tcPr>
            <w:tcW w:w="772" w:type="dxa"/>
            <w:tcBorders>
              <w:top w:val="single" w:sz="4" w:space="0" w:color="auto"/>
              <w:left w:val="single" w:sz="4" w:space="0" w:color="auto"/>
              <w:bottom w:val="single" w:sz="4" w:space="0" w:color="auto"/>
              <w:right w:val="single" w:sz="4" w:space="0" w:color="auto"/>
            </w:tcBorders>
            <w:noWrap/>
            <w:vAlign w:val="center"/>
            <w:hideMark/>
          </w:tcPr>
          <w:p w14:paraId="614BA20B" w14:textId="77777777" w:rsidR="00200BF9" w:rsidRDefault="00200BF9" w:rsidP="00B16BA4">
            <w:pPr>
              <w:rPr>
                <w:rFonts w:ascii="Arial" w:hAnsi="Arial" w:cs="Arial"/>
                <w:sz w:val="20"/>
                <w:szCs w:val="20"/>
                <w:lang w:eastAsia="en-US"/>
              </w:rPr>
            </w:pPr>
            <w:r>
              <w:rPr>
                <w:rFonts w:ascii="Arial" w:hAnsi="Arial" w:cs="Arial"/>
                <w:sz w:val="20"/>
                <w:szCs w:val="20"/>
                <w:lang w:eastAsia="en-US"/>
              </w:rPr>
              <w:t>5.</w:t>
            </w:r>
          </w:p>
        </w:tc>
        <w:tc>
          <w:tcPr>
            <w:tcW w:w="5987" w:type="dxa"/>
            <w:tcBorders>
              <w:top w:val="single" w:sz="4" w:space="0" w:color="auto"/>
              <w:left w:val="single" w:sz="4" w:space="0" w:color="auto"/>
              <w:bottom w:val="single" w:sz="4" w:space="0" w:color="auto"/>
              <w:right w:val="single" w:sz="4" w:space="0" w:color="auto"/>
            </w:tcBorders>
            <w:hideMark/>
          </w:tcPr>
          <w:p w14:paraId="2D945C3C" w14:textId="77777777" w:rsidR="00200BF9" w:rsidRDefault="00200BF9" w:rsidP="00B16BA4">
            <w:pPr>
              <w:jc w:val="both"/>
              <w:rPr>
                <w:rFonts w:ascii="Arial" w:hAnsi="Arial" w:cs="Arial"/>
                <w:sz w:val="20"/>
                <w:szCs w:val="20"/>
                <w:lang w:eastAsia="en-US"/>
              </w:rPr>
            </w:pPr>
            <w:r>
              <w:rPr>
                <w:rFonts w:ascii="Arial" w:hAnsi="Arial" w:cs="Arial"/>
                <w:sz w:val="20"/>
                <w:szCs w:val="20"/>
                <w:lang w:eastAsia="en-US"/>
              </w:rPr>
              <w:t>Obrazloženje proračuna, odnosno financijskog plana sastoji se od obrazloženja općeg dijela proračuna odnosno financijskog plana i obrazloženja posebnog dijela proračuna, odnosno financijskog plana. Obrazloženje općeg dijela proračuna, odnosno financijskog plana sadrži obrazloženje prihoda i rashoda, primitaka i izdataka. Obrazloženje posebnog dijela proračuna, odnosno financijskog plana sastoji se od obrazloženja programa koje se daje kroz obrazloženje aktivnosti i projekata zajedno s ciljevima i pokazateljima uspješnosti</w:t>
            </w:r>
          </w:p>
        </w:tc>
        <w:tc>
          <w:tcPr>
            <w:tcW w:w="613" w:type="dxa"/>
            <w:tcBorders>
              <w:top w:val="single" w:sz="4" w:space="0" w:color="auto"/>
              <w:left w:val="single" w:sz="4" w:space="0" w:color="auto"/>
              <w:bottom w:val="single" w:sz="4" w:space="0" w:color="auto"/>
              <w:right w:val="single" w:sz="4" w:space="0" w:color="auto"/>
            </w:tcBorders>
            <w:noWrap/>
            <w:vAlign w:val="bottom"/>
          </w:tcPr>
          <w:p w14:paraId="2FA33447" w14:textId="77777777" w:rsidR="00200BF9" w:rsidRDefault="00200BF9" w:rsidP="00B16BA4">
            <w:pPr>
              <w:rPr>
                <w:rFonts w:ascii="Arial" w:hAnsi="Arial" w:cs="Arial"/>
                <w:sz w:val="20"/>
                <w:szCs w:val="20"/>
                <w:lang w:eastAsia="en-US"/>
              </w:rPr>
            </w:pPr>
          </w:p>
        </w:tc>
        <w:tc>
          <w:tcPr>
            <w:tcW w:w="709" w:type="dxa"/>
            <w:tcBorders>
              <w:top w:val="single" w:sz="4" w:space="0" w:color="auto"/>
              <w:left w:val="single" w:sz="4" w:space="0" w:color="auto"/>
              <w:bottom w:val="single" w:sz="4" w:space="0" w:color="auto"/>
              <w:right w:val="single" w:sz="4" w:space="0" w:color="auto"/>
            </w:tcBorders>
            <w:noWrap/>
            <w:vAlign w:val="bottom"/>
          </w:tcPr>
          <w:p w14:paraId="23195067" w14:textId="17C2D001" w:rsidR="00200BF9" w:rsidRDefault="00795F5D" w:rsidP="00B16BA4">
            <w:pPr>
              <w:rPr>
                <w:rFonts w:ascii="Arial" w:hAnsi="Arial" w:cs="Arial"/>
                <w:sz w:val="20"/>
                <w:szCs w:val="20"/>
                <w:lang w:eastAsia="en-US"/>
              </w:rPr>
            </w:pPr>
            <w:r>
              <w:rPr>
                <w:rFonts w:ascii="Arial" w:hAnsi="Arial" w:cs="Arial"/>
                <w:sz w:val="20"/>
                <w:szCs w:val="20"/>
                <w:lang w:eastAsia="en-US"/>
              </w:rPr>
              <w:t>X</w:t>
            </w:r>
          </w:p>
        </w:tc>
        <w:tc>
          <w:tcPr>
            <w:tcW w:w="708" w:type="dxa"/>
            <w:tcBorders>
              <w:top w:val="single" w:sz="4" w:space="0" w:color="auto"/>
              <w:left w:val="single" w:sz="4" w:space="0" w:color="auto"/>
              <w:bottom w:val="single" w:sz="4" w:space="0" w:color="auto"/>
              <w:right w:val="single" w:sz="4" w:space="0" w:color="auto"/>
            </w:tcBorders>
            <w:noWrap/>
            <w:vAlign w:val="bottom"/>
          </w:tcPr>
          <w:p w14:paraId="1D2E3345" w14:textId="77777777" w:rsidR="00200BF9" w:rsidRDefault="00200BF9" w:rsidP="00B16BA4">
            <w:pPr>
              <w:rPr>
                <w:rFonts w:ascii="Arial" w:hAnsi="Arial" w:cs="Arial"/>
                <w:sz w:val="20"/>
                <w:szCs w:val="20"/>
                <w:lang w:eastAsia="en-US"/>
              </w:rPr>
            </w:pPr>
          </w:p>
        </w:tc>
        <w:tc>
          <w:tcPr>
            <w:tcW w:w="5812" w:type="dxa"/>
            <w:tcBorders>
              <w:top w:val="single" w:sz="4" w:space="0" w:color="auto"/>
              <w:left w:val="single" w:sz="4" w:space="0" w:color="auto"/>
              <w:bottom w:val="single" w:sz="4" w:space="0" w:color="auto"/>
              <w:right w:val="single" w:sz="4" w:space="0" w:color="auto"/>
            </w:tcBorders>
          </w:tcPr>
          <w:p w14:paraId="48A48499" w14:textId="77777777" w:rsidR="00200BF9" w:rsidRDefault="00200BF9" w:rsidP="00B16BA4">
            <w:pPr>
              <w:jc w:val="both"/>
              <w:rPr>
                <w:rFonts w:ascii="Arial" w:hAnsi="Arial" w:cs="Arial"/>
                <w:color w:val="969696"/>
                <w:sz w:val="20"/>
                <w:szCs w:val="20"/>
                <w:lang w:eastAsia="en-US"/>
              </w:rPr>
            </w:pPr>
          </w:p>
          <w:p w14:paraId="446ACBB2" w14:textId="77777777" w:rsidR="0090170E" w:rsidRDefault="0090170E" w:rsidP="00B16BA4">
            <w:pPr>
              <w:jc w:val="both"/>
              <w:rPr>
                <w:rFonts w:ascii="Arial" w:hAnsi="Arial" w:cs="Arial"/>
                <w:color w:val="969696"/>
                <w:sz w:val="20"/>
                <w:szCs w:val="20"/>
                <w:lang w:eastAsia="en-US"/>
              </w:rPr>
            </w:pPr>
          </w:p>
          <w:p w14:paraId="6337AB15" w14:textId="77777777" w:rsidR="0090170E" w:rsidRDefault="00795F5D" w:rsidP="00B16BA4">
            <w:pPr>
              <w:jc w:val="both"/>
              <w:rPr>
                <w:rFonts w:ascii="Arial" w:hAnsi="Arial" w:cs="Arial"/>
                <w:color w:val="969696"/>
                <w:sz w:val="20"/>
                <w:szCs w:val="20"/>
                <w:lang w:eastAsia="en-US"/>
              </w:rPr>
            </w:pPr>
            <w:r>
              <w:rPr>
                <w:rFonts w:ascii="Arial" w:hAnsi="Arial" w:cs="Arial"/>
                <w:color w:val="969696"/>
                <w:sz w:val="20"/>
                <w:szCs w:val="20"/>
                <w:lang w:eastAsia="en-US"/>
              </w:rPr>
              <w:t>KLASA:400-01/24-05/02</w:t>
            </w:r>
          </w:p>
          <w:p w14:paraId="3F13B316" w14:textId="0D5BD9E5" w:rsidR="00795F5D" w:rsidRDefault="00795F5D" w:rsidP="00B16BA4">
            <w:pPr>
              <w:jc w:val="both"/>
              <w:rPr>
                <w:rFonts w:ascii="Arial" w:hAnsi="Arial" w:cs="Arial"/>
                <w:color w:val="969696"/>
                <w:sz w:val="20"/>
                <w:szCs w:val="20"/>
                <w:lang w:eastAsia="en-US"/>
              </w:rPr>
            </w:pPr>
            <w:r>
              <w:rPr>
                <w:rFonts w:ascii="Arial" w:hAnsi="Arial" w:cs="Arial"/>
                <w:color w:val="969696"/>
                <w:sz w:val="20"/>
                <w:szCs w:val="20"/>
                <w:lang w:eastAsia="en-US"/>
              </w:rPr>
              <w:t>URBROJ:2125-44-24-03-01</w:t>
            </w:r>
          </w:p>
        </w:tc>
      </w:tr>
      <w:tr w:rsidR="00200BF9" w14:paraId="04FF3855" w14:textId="77777777" w:rsidTr="00B16BA4">
        <w:trPr>
          <w:trHeight w:val="1030"/>
        </w:trPr>
        <w:tc>
          <w:tcPr>
            <w:tcW w:w="772" w:type="dxa"/>
            <w:tcBorders>
              <w:top w:val="single" w:sz="4" w:space="0" w:color="auto"/>
              <w:left w:val="single" w:sz="4" w:space="0" w:color="auto"/>
              <w:bottom w:val="single" w:sz="4" w:space="0" w:color="auto"/>
              <w:right w:val="single" w:sz="4" w:space="0" w:color="auto"/>
            </w:tcBorders>
            <w:noWrap/>
            <w:vAlign w:val="center"/>
            <w:hideMark/>
          </w:tcPr>
          <w:p w14:paraId="75296D69" w14:textId="77777777" w:rsidR="00200BF9" w:rsidRDefault="00200BF9" w:rsidP="00B16BA4">
            <w:pPr>
              <w:rPr>
                <w:rFonts w:ascii="Arial" w:hAnsi="Arial" w:cs="Arial"/>
                <w:sz w:val="20"/>
                <w:szCs w:val="20"/>
                <w:lang w:eastAsia="en-US"/>
              </w:rPr>
            </w:pPr>
            <w:r>
              <w:rPr>
                <w:rFonts w:ascii="Arial" w:hAnsi="Arial" w:cs="Arial"/>
                <w:sz w:val="20"/>
                <w:szCs w:val="20"/>
                <w:lang w:eastAsia="en-US"/>
              </w:rPr>
              <w:t>6.</w:t>
            </w:r>
          </w:p>
        </w:tc>
        <w:tc>
          <w:tcPr>
            <w:tcW w:w="5987" w:type="dxa"/>
            <w:tcBorders>
              <w:top w:val="single" w:sz="4" w:space="0" w:color="auto"/>
              <w:left w:val="single" w:sz="4" w:space="0" w:color="auto"/>
              <w:bottom w:val="single" w:sz="4" w:space="0" w:color="auto"/>
              <w:right w:val="single" w:sz="4" w:space="0" w:color="auto"/>
            </w:tcBorders>
            <w:hideMark/>
          </w:tcPr>
          <w:p w14:paraId="51573B45" w14:textId="77777777" w:rsidR="00200BF9" w:rsidRDefault="00200BF9" w:rsidP="00B16BA4">
            <w:pPr>
              <w:jc w:val="both"/>
              <w:rPr>
                <w:rFonts w:ascii="Arial" w:hAnsi="Arial" w:cs="Arial"/>
                <w:sz w:val="20"/>
                <w:szCs w:val="20"/>
                <w:lang w:eastAsia="en-US"/>
              </w:rPr>
            </w:pPr>
            <w:r>
              <w:rPr>
                <w:rFonts w:ascii="Arial" w:hAnsi="Arial" w:cs="Arial"/>
                <w:sz w:val="20"/>
                <w:szCs w:val="20"/>
                <w:lang w:eastAsia="en-US"/>
              </w:rPr>
              <w:t xml:space="preserve">Usklađeni prijedlog financijskog plana ministarstva sastavljen je temeljem prikupljenih i objedinjenih prijedloga financijskih planova proračunskih korisnika </w:t>
            </w:r>
            <w:r>
              <w:rPr>
                <w:rFonts w:ascii="Arial" w:hAnsi="Arial" w:cs="Arial"/>
                <w:color w:val="969696"/>
                <w:sz w:val="20"/>
                <w:szCs w:val="20"/>
                <w:lang w:eastAsia="en-US"/>
              </w:rPr>
              <w:t>(odgovaraju ministarstva koja u svojoj nadležnosti imaju proračunske korisnike)</w:t>
            </w:r>
          </w:p>
        </w:tc>
        <w:tc>
          <w:tcPr>
            <w:tcW w:w="613" w:type="dxa"/>
            <w:tcBorders>
              <w:top w:val="single" w:sz="4" w:space="0" w:color="auto"/>
              <w:left w:val="single" w:sz="4" w:space="0" w:color="auto"/>
              <w:bottom w:val="single" w:sz="4" w:space="0" w:color="auto"/>
              <w:right w:val="single" w:sz="4" w:space="0" w:color="auto"/>
            </w:tcBorders>
            <w:noWrap/>
            <w:vAlign w:val="bottom"/>
          </w:tcPr>
          <w:p w14:paraId="1A89B616" w14:textId="27B2777A" w:rsidR="00200BF9" w:rsidRDefault="00795F5D" w:rsidP="00B16BA4">
            <w:pPr>
              <w:rPr>
                <w:rFonts w:ascii="Arial" w:hAnsi="Arial" w:cs="Arial"/>
                <w:sz w:val="20"/>
                <w:szCs w:val="20"/>
                <w:lang w:eastAsia="en-US"/>
              </w:rPr>
            </w:pPr>
            <w:r>
              <w:rPr>
                <w:rFonts w:ascii="Arial" w:hAnsi="Arial" w:cs="Arial"/>
                <w:sz w:val="20"/>
                <w:szCs w:val="20"/>
                <w:lang w:eastAsia="en-US"/>
              </w:rPr>
              <w:t>X</w:t>
            </w:r>
          </w:p>
        </w:tc>
        <w:tc>
          <w:tcPr>
            <w:tcW w:w="709" w:type="dxa"/>
            <w:tcBorders>
              <w:top w:val="single" w:sz="4" w:space="0" w:color="auto"/>
              <w:left w:val="single" w:sz="4" w:space="0" w:color="auto"/>
              <w:bottom w:val="single" w:sz="4" w:space="0" w:color="auto"/>
              <w:right w:val="single" w:sz="4" w:space="0" w:color="auto"/>
            </w:tcBorders>
            <w:noWrap/>
            <w:vAlign w:val="bottom"/>
          </w:tcPr>
          <w:p w14:paraId="301B32AD" w14:textId="77777777" w:rsidR="00200BF9" w:rsidRDefault="00200BF9" w:rsidP="00B16BA4">
            <w:pPr>
              <w:rPr>
                <w:rFonts w:ascii="Arial" w:hAnsi="Arial" w:cs="Arial"/>
                <w:sz w:val="20"/>
                <w:szCs w:val="20"/>
                <w:lang w:eastAsia="en-US"/>
              </w:rPr>
            </w:pPr>
          </w:p>
        </w:tc>
        <w:tc>
          <w:tcPr>
            <w:tcW w:w="708" w:type="dxa"/>
            <w:tcBorders>
              <w:top w:val="single" w:sz="4" w:space="0" w:color="auto"/>
              <w:left w:val="single" w:sz="4" w:space="0" w:color="auto"/>
              <w:bottom w:val="single" w:sz="4" w:space="0" w:color="auto"/>
              <w:right w:val="single" w:sz="4" w:space="0" w:color="auto"/>
            </w:tcBorders>
            <w:noWrap/>
            <w:vAlign w:val="bottom"/>
          </w:tcPr>
          <w:p w14:paraId="1E73D1AB" w14:textId="77777777" w:rsidR="00200BF9" w:rsidRDefault="00200BF9" w:rsidP="00B16BA4">
            <w:pPr>
              <w:rPr>
                <w:rFonts w:ascii="Arial" w:hAnsi="Arial" w:cs="Arial"/>
                <w:sz w:val="20"/>
                <w:szCs w:val="20"/>
                <w:lang w:eastAsia="en-US"/>
              </w:rPr>
            </w:pPr>
          </w:p>
        </w:tc>
        <w:tc>
          <w:tcPr>
            <w:tcW w:w="5812" w:type="dxa"/>
            <w:tcBorders>
              <w:top w:val="single" w:sz="4" w:space="0" w:color="auto"/>
              <w:left w:val="single" w:sz="4" w:space="0" w:color="auto"/>
              <w:bottom w:val="single" w:sz="4" w:space="0" w:color="auto"/>
              <w:right w:val="single" w:sz="4" w:space="0" w:color="auto"/>
            </w:tcBorders>
            <w:hideMark/>
          </w:tcPr>
          <w:p w14:paraId="5C3F5726" w14:textId="77777777" w:rsidR="00200BF9" w:rsidRDefault="00200BF9" w:rsidP="00B16BA4">
            <w:pPr>
              <w:jc w:val="both"/>
              <w:rPr>
                <w:rFonts w:ascii="Arial" w:hAnsi="Arial" w:cs="Arial"/>
                <w:color w:val="969696"/>
                <w:sz w:val="20"/>
                <w:szCs w:val="20"/>
                <w:lang w:eastAsia="en-US"/>
              </w:rPr>
            </w:pPr>
            <w:r>
              <w:rPr>
                <w:rFonts w:ascii="Arial" w:hAnsi="Arial" w:cs="Arial"/>
                <w:color w:val="969696"/>
                <w:sz w:val="20"/>
                <w:szCs w:val="20"/>
                <w:lang w:eastAsia="en-US"/>
              </w:rPr>
              <w:t xml:space="preserve">provesti analizu na način da se zbroje prihodi i rashodi iz financijskih planova proračunskih korisnika te prihodi i rashodi iz financijskog plana nadležnog ministarstva bez proračunskih korisnika te usporede s podacima u usklađenom financijskom planu </w:t>
            </w:r>
          </w:p>
        </w:tc>
      </w:tr>
      <w:tr w:rsidR="00200BF9" w14:paraId="3B1E227B" w14:textId="77777777" w:rsidTr="00B16BA4">
        <w:trPr>
          <w:trHeight w:val="268"/>
        </w:trPr>
        <w:tc>
          <w:tcPr>
            <w:tcW w:w="772" w:type="dxa"/>
            <w:tcBorders>
              <w:top w:val="single" w:sz="4" w:space="0" w:color="auto"/>
              <w:left w:val="single" w:sz="4" w:space="0" w:color="auto"/>
              <w:bottom w:val="single" w:sz="4" w:space="0" w:color="auto"/>
              <w:right w:val="single" w:sz="4" w:space="0" w:color="auto"/>
            </w:tcBorders>
            <w:noWrap/>
            <w:vAlign w:val="center"/>
            <w:hideMark/>
          </w:tcPr>
          <w:p w14:paraId="4E20BB18" w14:textId="77777777" w:rsidR="00200BF9" w:rsidRDefault="00200BF9" w:rsidP="00B16BA4">
            <w:pPr>
              <w:rPr>
                <w:rFonts w:ascii="Arial" w:hAnsi="Arial" w:cs="Arial"/>
                <w:sz w:val="20"/>
                <w:szCs w:val="20"/>
                <w:lang w:eastAsia="en-US"/>
              </w:rPr>
            </w:pPr>
            <w:r>
              <w:rPr>
                <w:rFonts w:ascii="Arial" w:hAnsi="Arial" w:cs="Arial"/>
                <w:sz w:val="20"/>
                <w:szCs w:val="20"/>
                <w:lang w:eastAsia="en-US"/>
              </w:rPr>
              <w:lastRenderedPageBreak/>
              <w:t>7.</w:t>
            </w:r>
          </w:p>
        </w:tc>
        <w:tc>
          <w:tcPr>
            <w:tcW w:w="5987" w:type="dxa"/>
            <w:tcBorders>
              <w:top w:val="single" w:sz="4" w:space="0" w:color="auto"/>
              <w:left w:val="single" w:sz="4" w:space="0" w:color="auto"/>
              <w:bottom w:val="single" w:sz="4" w:space="0" w:color="auto"/>
              <w:right w:val="single" w:sz="4" w:space="0" w:color="auto"/>
            </w:tcBorders>
            <w:hideMark/>
          </w:tcPr>
          <w:p w14:paraId="58B6539F" w14:textId="77777777" w:rsidR="00200BF9" w:rsidRDefault="00200BF9" w:rsidP="00B16BA4">
            <w:pPr>
              <w:jc w:val="both"/>
              <w:rPr>
                <w:rFonts w:ascii="Arial" w:hAnsi="Arial" w:cs="Arial"/>
                <w:sz w:val="20"/>
                <w:szCs w:val="20"/>
                <w:lang w:eastAsia="en-US"/>
              </w:rPr>
            </w:pPr>
            <w:r>
              <w:rPr>
                <w:rFonts w:ascii="Arial" w:hAnsi="Arial" w:cs="Arial"/>
                <w:sz w:val="20"/>
                <w:szCs w:val="20"/>
                <w:lang w:eastAsia="en-US"/>
              </w:rPr>
              <w:t xml:space="preserve">Posebni dio proračuna jedinice lokalne i područne (regionalne) samouprave sastavljen je od prikupljenih i objedinjenih prijedloga financijskih planova proračunskih korisnika proračuna jedinice u koji su uključeni svi vlastiti i namjenski prihodi i primici proračunskih korisnika </w:t>
            </w:r>
            <w:r>
              <w:rPr>
                <w:rFonts w:ascii="Arial" w:hAnsi="Arial" w:cs="Arial"/>
                <w:color w:val="969696"/>
                <w:sz w:val="20"/>
                <w:szCs w:val="20"/>
                <w:lang w:eastAsia="en-US"/>
              </w:rPr>
              <w:t>(odgovaraju jedinice lokalne i područne (regionalne) samouprave)</w:t>
            </w:r>
          </w:p>
        </w:tc>
        <w:tc>
          <w:tcPr>
            <w:tcW w:w="613" w:type="dxa"/>
            <w:tcBorders>
              <w:top w:val="single" w:sz="4" w:space="0" w:color="auto"/>
              <w:left w:val="single" w:sz="4" w:space="0" w:color="auto"/>
              <w:bottom w:val="single" w:sz="4" w:space="0" w:color="auto"/>
              <w:right w:val="single" w:sz="4" w:space="0" w:color="auto"/>
            </w:tcBorders>
            <w:noWrap/>
            <w:vAlign w:val="bottom"/>
          </w:tcPr>
          <w:p w14:paraId="65B2D4AC" w14:textId="049E573E" w:rsidR="00200BF9" w:rsidRDefault="00795F5D" w:rsidP="00B16BA4">
            <w:pPr>
              <w:rPr>
                <w:rFonts w:ascii="Arial" w:hAnsi="Arial" w:cs="Arial"/>
                <w:sz w:val="20"/>
                <w:szCs w:val="20"/>
                <w:lang w:eastAsia="en-US"/>
              </w:rPr>
            </w:pPr>
            <w:r>
              <w:rPr>
                <w:rFonts w:ascii="Arial" w:hAnsi="Arial" w:cs="Arial"/>
                <w:sz w:val="20"/>
                <w:szCs w:val="20"/>
                <w:lang w:eastAsia="en-US"/>
              </w:rPr>
              <w:t>X</w:t>
            </w:r>
          </w:p>
        </w:tc>
        <w:tc>
          <w:tcPr>
            <w:tcW w:w="709" w:type="dxa"/>
            <w:tcBorders>
              <w:top w:val="single" w:sz="4" w:space="0" w:color="auto"/>
              <w:left w:val="single" w:sz="4" w:space="0" w:color="auto"/>
              <w:bottom w:val="single" w:sz="4" w:space="0" w:color="auto"/>
              <w:right w:val="single" w:sz="4" w:space="0" w:color="auto"/>
            </w:tcBorders>
            <w:noWrap/>
            <w:vAlign w:val="bottom"/>
          </w:tcPr>
          <w:p w14:paraId="1895C97E" w14:textId="77777777" w:rsidR="00200BF9" w:rsidRDefault="00200BF9" w:rsidP="00B16BA4">
            <w:pPr>
              <w:rPr>
                <w:rFonts w:ascii="Arial" w:hAnsi="Arial" w:cs="Arial"/>
                <w:sz w:val="20"/>
                <w:szCs w:val="20"/>
                <w:lang w:eastAsia="en-US"/>
              </w:rPr>
            </w:pPr>
          </w:p>
        </w:tc>
        <w:tc>
          <w:tcPr>
            <w:tcW w:w="708" w:type="dxa"/>
            <w:tcBorders>
              <w:top w:val="single" w:sz="4" w:space="0" w:color="auto"/>
              <w:left w:val="single" w:sz="4" w:space="0" w:color="auto"/>
              <w:bottom w:val="single" w:sz="4" w:space="0" w:color="auto"/>
              <w:right w:val="single" w:sz="4" w:space="0" w:color="auto"/>
            </w:tcBorders>
            <w:noWrap/>
            <w:vAlign w:val="bottom"/>
          </w:tcPr>
          <w:p w14:paraId="455F95AE" w14:textId="77777777" w:rsidR="00200BF9" w:rsidRDefault="00200BF9" w:rsidP="00B16BA4">
            <w:pPr>
              <w:rPr>
                <w:rFonts w:ascii="Arial" w:hAnsi="Arial" w:cs="Arial"/>
                <w:sz w:val="20"/>
                <w:szCs w:val="20"/>
                <w:lang w:eastAsia="en-US"/>
              </w:rPr>
            </w:pPr>
          </w:p>
        </w:tc>
        <w:tc>
          <w:tcPr>
            <w:tcW w:w="5812" w:type="dxa"/>
            <w:tcBorders>
              <w:top w:val="single" w:sz="4" w:space="0" w:color="auto"/>
              <w:left w:val="single" w:sz="4" w:space="0" w:color="auto"/>
              <w:bottom w:val="single" w:sz="4" w:space="0" w:color="auto"/>
              <w:right w:val="single" w:sz="4" w:space="0" w:color="auto"/>
            </w:tcBorders>
          </w:tcPr>
          <w:p w14:paraId="7EFE02CF" w14:textId="77777777" w:rsidR="00200BF9" w:rsidRDefault="00200BF9" w:rsidP="00B16BA4">
            <w:pPr>
              <w:jc w:val="both"/>
              <w:rPr>
                <w:rFonts w:ascii="Arial" w:hAnsi="Arial" w:cs="Arial"/>
                <w:color w:val="969696"/>
                <w:sz w:val="20"/>
                <w:szCs w:val="20"/>
                <w:lang w:eastAsia="en-US"/>
              </w:rPr>
            </w:pPr>
            <w:r>
              <w:rPr>
                <w:rFonts w:ascii="Arial" w:hAnsi="Arial" w:cs="Arial"/>
                <w:color w:val="969696"/>
                <w:sz w:val="20"/>
                <w:szCs w:val="20"/>
                <w:lang w:eastAsia="en-US"/>
              </w:rPr>
              <w:t>financijski plan proračunskog korisnika jedinice usvojen od strane upravljačkog tijela odgovara financijskom planu tog proračunskog korisnika sadržanom u posebnom dijelu proračuna jedinice, a kod zajedničkih proračunskih glava zbroju financijskih planova svih proračunskih korisnika unutar te glave</w:t>
            </w:r>
          </w:p>
          <w:p w14:paraId="71BEADCA" w14:textId="77777777" w:rsidR="00200BF9" w:rsidRDefault="00200BF9" w:rsidP="00B16BA4">
            <w:pPr>
              <w:jc w:val="both"/>
              <w:rPr>
                <w:rFonts w:ascii="Arial" w:hAnsi="Arial" w:cs="Arial"/>
                <w:color w:val="969696"/>
                <w:sz w:val="20"/>
                <w:szCs w:val="20"/>
                <w:lang w:eastAsia="en-US"/>
              </w:rPr>
            </w:pPr>
          </w:p>
        </w:tc>
      </w:tr>
      <w:tr w:rsidR="00200BF9" w14:paraId="0FDEEB2C" w14:textId="77777777" w:rsidTr="00B16BA4">
        <w:trPr>
          <w:trHeight w:val="268"/>
        </w:trPr>
        <w:tc>
          <w:tcPr>
            <w:tcW w:w="772" w:type="dxa"/>
            <w:tcBorders>
              <w:top w:val="single" w:sz="4" w:space="0" w:color="auto"/>
              <w:left w:val="single" w:sz="4" w:space="0" w:color="auto"/>
              <w:bottom w:val="single" w:sz="4" w:space="0" w:color="auto"/>
              <w:right w:val="single" w:sz="4" w:space="0" w:color="auto"/>
            </w:tcBorders>
            <w:noWrap/>
            <w:vAlign w:val="center"/>
            <w:hideMark/>
          </w:tcPr>
          <w:p w14:paraId="0E1DAB84" w14:textId="77777777" w:rsidR="00200BF9" w:rsidRDefault="00200BF9" w:rsidP="00B16BA4">
            <w:pPr>
              <w:rPr>
                <w:rFonts w:ascii="Arial" w:hAnsi="Arial" w:cs="Arial"/>
                <w:sz w:val="20"/>
                <w:szCs w:val="20"/>
                <w:lang w:eastAsia="en-US"/>
              </w:rPr>
            </w:pPr>
            <w:r>
              <w:rPr>
                <w:rFonts w:ascii="Arial" w:hAnsi="Arial" w:cs="Arial"/>
                <w:sz w:val="20"/>
                <w:szCs w:val="20"/>
                <w:lang w:eastAsia="en-US"/>
              </w:rPr>
              <w:t>8.</w:t>
            </w:r>
          </w:p>
        </w:tc>
        <w:tc>
          <w:tcPr>
            <w:tcW w:w="5987" w:type="dxa"/>
            <w:tcBorders>
              <w:top w:val="single" w:sz="4" w:space="0" w:color="auto"/>
              <w:left w:val="single" w:sz="4" w:space="0" w:color="auto"/>
              <w:bottom w:val="single" w:sz="4" w:space="0" w:color="auto"/>
              <w:right w:val="single" w:sz="4" w:space="0" w:color="auto"/>
            </w:tcBorders>
            <w:hideMark/>
          </w:tcPr>
          <w:p w14:paraId="2349B0D6" w14:textId="77777777" w:rsidR="00200BF9" w:rsidRDefault="00200BF9" w:rsidP="00B16BA4">
            <w:pPr>
              <w:jc w:val="both"/>
              <w:rPr>
                <w:rFonts w:ascii="Arial" w:eastAsia="Calibri" w:hAnsi="Arial" w:cs="Arial"/>
                <w:sz w:val="20"/>
                <w:szCs w:val="20"/>
                <w:lang w:eastAsia="en-US"/>
              </w:rPr>
            </w:pPr>
            <w:r>
              <w:rPr>
                <w:rFonts w:ascii="Arial" w:hAnsi="Arial" w:cs="Arial"/>
                <w:sz w:val="20"/>
                <w:szCs w:val="20"/>
                <w:lang w:eastAsia="en-US"/>
              </w:rPr>
              <w:t xml:space="preserve">Rashodi i izdaci koji se financiraju iz EU sredstava planirani su realno, odnosno odstupanje između plana usvojenog od strane Hrvatskog sabora i konačnog izvršenja nije veće od 5% </w:t>
            </w:r>
            <w:r>
              <w:rPr>
                <w:rFonts w:ascii="Arial" w:hAnsi="Arial" w:cs="Arial"/>
                <w:color w:val="969696"/>
                <w:sz w:val="20"/>
                <w:szCs w:val="20"/>
                <w:lang w:eastAsia="en-US"/>
              </w:rPr>
              <w:t>(odgovaraju ministarstva i druga tijela državne uprave na razini razdjela organizacijske klasifikacije)</w:t>
            </w:r>
          </w:p>
        </w:tc>
        <w:tc>
          <w:tcPr>
            <w:tcW w:w="613" w:type="dxa"/>
            <w:tcBorders>
              <w:top w:val="single" w:sz="4" w:space="0" w:color="auto"/>
              <w:left w:val="single" w:sz="4" w:space="0" w:color="auto"/>
              <w:bottom w:val="single" w:sz="4" w:space="0" w:color="auto"/>
              <w:right w:val="single" w:sz="4" w:space="0" w:color="auto"/>
            </w:tcBorders>
            <w:noWrap/>
            <w:vAlign w:val="bottom"/>
          </w:tcPr>
          <w:p w14:paraId="5D11B8F7" w14:textId="4985A9C8" w:rsidR="00200BF9" w:rsidRDefault="00795F5D" w:rsidP="00B16BA4">
            <w:pPr>
              <w:rPr>
                <w:rFonts w:ascii="Arial" w:hAnsi="Arial" w:cs="Arial"/>
                <w:sz w:val="20"/>
                <w:szCs w:val="20"/>
                <w:lang w:eastAsia="en-US"/>
              </w:rPr>
            </w:pPr>
            <w:r>
              <w:rPr>
                <w:rFonts w:ascii="Arial" w:hAnsi="Arial" w:cs="Arial"/>
                <w:sz w:val="20"/>
                <w:szCs w:val="20"/>
                <w:lang w:eastAsia="en-US"/>
              </w:rPr>
              <w:t>X</w:t>
            </w:r>
          </w:p>
        </w:tc>
        <w:tc>
          <w:tcPr>
            <w:tcW w:w="709" w:type="dxa"/>
            <w:tcBorders>
              <w:top w:val="single" w:sz="4" w:space="0" w:color="auto"/>
              <w:left w:val="single" w:sz="4" w:space="0" w:color="auto"/>
              <w:bottom w:val="single" w:sz="4" w:space="0" w:color="auto"/>
              <w:right w:val="single" w:sz="4" w:space="0" w:color="auto"/>
            </w:tcBorders>
            <w:noWrap/>
            <w:vAlign w:val="bottom"/>
          </w:tcPr>
          <w:p w14:paraId="0BF1B08E" w14:textId="77777777" w:rsidR="00200BF9" w:rsidRDefault="00200BF9" w:rsidP="00B16BA4">
            <w:pPr>
              <w:rPr>
                <w:rFonts w:ascii="Arial" w:hAnsi="Arial" w:cs="Arial"/>
                <w:sz w:val="20"/>
                <w:szCs w:val="20"/>
                <w:lang w:eastAsia="en-US"/>
              </w:rPr>
            </w:pPr>
          </w:p>
        </w:tc>
        <w:tc>
          <w:tcPr>
            <w:tcW w:w="708" w:type="dxa"/>
            <w:tcBorders>
              <w:top w:val="single" w:sz="4" w:space="0" w:color="auto"/>
              <w:left w:val="single" w:sz="4" w:space="0" w:color="auto"/>
              <w:bottom w:val="single" w:sz="4" w:space="0" w:color="auto"/>
              <w:right w:val="single" w:sz="4" w:space="0" w:color="auto"/>
            </w:tcBorders>
            <w:noWrap/>
            <w:vAlign w:val="bottom"/>
          </w:tcPr>
          <w:p w14:paraId="520EDC60" w14:textId="77777777" w:rsidR="00200BF9" w:rsidRDefault="00200BF9" w:rsidP="00B16BA4">
            <w:pPr>
              <w:rPr>
                <w:rFonts w:ascii="Arial" w:hAnsi="Arial" w:cs="Arial"/>
                <w:sz w:val="20"/>
                <w:szCs w:val="20"/>
                <w:lang w:eastAsia="en-US"/>
              </w:rPr>
            </w:pPr>
          </w:p>
        </w:tc>
        <w:tc>
          <w:tcPr>
            <w:tcW w:w="5812" w:type="dxa"/>
            <w:tcBorders>
              <w:top w:val="single" w:sz="4" w:space="0" w:color="auto"/>
              <w:left w:val="single" w:sz="4" w:space="0" w:color="auto"/>
              <w:bottom w:val="single" w:sz="4" w:space="0" w:color="auto"/>
              <w:right w:val="single" w:sz="4" w:space="0" w:color="auto"/>
            </w:tcBorders>
            <w:hideMark/>
          </w:tcPr>
          <w:p w14:paraId="1F292FD6" w14:textId="77777777" w:rsidR="00200BF9" w:rsidRDefault="00200BF9" w:rsidP="00B16BA4">
            <w:pPr>
              <w:jc w:val="both"/>
              <w:rPr>
                <w:rFonts w:ascii="Arial" w:hAnsi="Arial" w:cs="Arial"/>
                <w:color w:val="969696"/>
                <w:sz w:val="20"/>
                <w:szCs w:val="20"/>
                <w:lang w:eastAsia="en-US"/>
              </w:rPr>
            </w:pPr>
            <w:r>
              <w:rPr>
                <w:rFonts w:ascii="Arial" w:hAnsi="Arial" w:cs="Arial"/>
                <w:color w:val="969696"/>
                <w:sz w:val="20"/>
                <w:szCs w:val="20"/>
                <w:lang w:eastAsia="en-US"/>
              </w:rPr>
              <w:t xml:space="preserve">usporedba izvornog financijskog plana (iz posljednjih izmjena i dopuna Državnog proračuna koje je donio Hrvatski sabor) i izvještaja o izvršenju </w:t>
            </w:r>
          </w:p>
          <w:p w14:paraId="0A1CD9DF" w14:textId="77777777" w:rsidR="00200BF9" w:rsidRDefault="00200BF9" w:rsidP="00B16BA4">
            <w:pPr>
              <w:jc w:val="both"/>
              <w:rPr>
                <w:rFonts w:ascii="Arial" w:hAnsi="Arial" w:cs="Arial"/>
                <w:color w:val="969696"/>
                <w:sz w:val="20"/>
                <w:szCs w:val="20"/>
                <w:lang w:eastAsia="en-US"/>
              </w:rPr>
            </w:pPr>
            <w:r>
              <w:rPr>
                <w:rFonts w:ascii="Arial" w:hAnsi="Arial" w:cs="Arial"/>
                <w:color w:val="969696"/>
                <w:sz w:val="20"/>
                <w:szCs w:val="20"/>
                <w:lang w:eastAsia="en-US"/>
              </w:rPr>
              <w:t>odstupanje od 5% podrazumijeva 5% ispod planiranih veličina</w:t>
            </w:r>
          </w:p>
        </w:tc>
      </w:tr>
      <w:tr w:rsidR="00200BF9" w14:paraId="574BA070" w14:textId="77777777" w:rsidTr="00B16BA4">
        <w:trPr>
          <w:trHeight w:val="268"/>
        </w:trPr>
        <w:tc>
          <w:tcPr>
            <w:tcW w:w="772" w:type="dxa"/>
            <w:tcBorders>
              <w:top w:val="single" w:sz="4" w:space="0" w:color="auto"/>
              <w:left w:val="single" w:sz="4" w:space="0" w:color="auto"/>
              <w:bottom w:val="single" w:sz="4" w:space="0" w:color="auto"/>
              <w:right w:val="single" w:sz="4" w:space="0" w:color="auto"/>
            </w:tcBorders>
            <w:noWrap/>
            <w:vAlign w:val="center"/>
            <w:hideMark/>
          </w:tcPr>
          <w:p w14:paraId="75F0C26F" w14:textId="77777777" w:rsidR="00200BF9" w:rsidRDefault="00200BF9" w:rsidP="00B16BA4">
            <w:pPr>
              <w:rPr>
                <w:rFonts w:ascii="Arial" w:hAnsi="Arial" w:cs="Arial"/>
                <w:sz w:val="20"/>
                <w:szCs w:val="20"/>
                <w:lang w:eastAsia="en-US"/>
              </w:rPr>
            </w:pPr>
            <w:r>
              <w:rPr>
                <w:rFonts w:ascii="Arial" w:hAnsi="Arial" w:cs="Arial"/>
                <w:sz w:val="20"/>
                <w:szCs w:val="20"/>
                <w:lang w:eastAsia="en-US"/>
              </w:rPr>
              <w:t>9.</w:t>
            </w:r>
          </w:p>
        </w:tc>
        <w:tc>
          <w:tcPr>
            <w:tcW w:w="5987" w:type="dxa"/>
            <w:tcBorders>
              <w:top w:val="single" w:sz="4" w:space="0" w:color="auto"/>
              <w:left w:val="single" w:sz="4" w:space="0" w:color="auto"/>
              <w:bottom w:val="single" w:sz="4" w:space="0" w:color="auto"/>
              <w:right w:val="single" w:sz="4" w:space="0" w:color="auto"/>
            </w:tcBorders>
            <w:hideMark/>
          </w:tcPr>
          <w:p w14:paraId="30601928" w14:textId="77777777" w:rsidR="00200BF9" w:rsidRDefault="00200BF9" w:rsidP="00B16BA4">
            <w:pPr>
              <w:jc w:val="both"/>
              <w:rPr>
                <w:rFonts w:ascii="Arial" w:hAnsi="Arial" w:cs="Arial"/>
                <w:sz w:val="20"/>
                <w:szCs w:val="20"/>
                <w:lang w:eastAsia="en-US"/>
              </w:rPr>
            </w:pPr>
            <w:r>
              <w:rPr>
                <w:rFonts w:ascii="Arial" w:hAnsi="Arial" w:cs="Arial"/>
                <w:sz w:val="20"/>
                <w:szCs w:val="20"/>
                <w:lang w:eastAsia="en-US"/>
              </w:rPr>
              <w:t>U slučaju sukcesivnog planiranja trošenja viškova, odnosno pokrića manjkova, uz proračun jedinice lokalne i područne (regionalne) samouprave, odnosno financijski plan proračunskog i izvanproračunskog korisnika proračuna jedinice lokalne i područne (regionalne) samouprave doneseni su odgovarajući akti:</w:t>
            </w:r>
          </w:p>
          <w:p w14:paraId="71B1DEAE" w14:textId="77777777" w:rsidR="00200BF9" w:rsidRDefault="00200BF9" w:rsidP="00B16BA4">
            <w:pPr>
              <w:jc w:val="both"/>
              <w:rPr>
                <w:rFonts w:ascii="Arial" w:hAnsi="Arial" w:cs="Arial"/>
                <w:color w:val="00B050"/>
                <w:sz w:val="20"/>
                <w:szCs w:val="20"/>
                <w:lang w:eastAsia="en-US"/>
              </w:rPr>
            </w:pPr>
            <w:r>
              <w:rPr>
                <w:rFonts w:ascii="Arial" w:hAnsi="Arial" w:cs="Arial"/>
                <w:sz w:val="20"/>
                <w:szCs w:val="20"/>
                <w:lang w:eastAsia="en-US"/>
              </w:rPr>
              <w:t xml:space="preserve"> </w:t>
            </w:r>
            <w:r>
              <w:rPr>
                <w:rFonts w:ascii="Arial" w:hAnsi="Arial" w:cs="Arial"/>
                <w:color w:val="969696"/>
                <w:sz w:val="20"/>
                <w:szCs w:val="20"/>
                <w:lang w:eastAsia="en-US"/>
              </w:rPr>
              <w:t>(odgovaraju jedinice lokalne i područne (regionalne) samouprave i proračunski i izvanproračunski korisnici jedinica lokalne i područne (regionalne) samouprave)</w:t>
            </w:r>
          </w:p>
        </w:tc>
        <w:tc>
          <w:tcPr>
            <w:tcW w:w="613" w:type="dxa"/>
            <w:tcBorders>
              <w:top w:val="single" w:sz="4" w:space="0" w:color="auto"/>
              <w:left w:val="single" w:sz="4" w:space="0" w:color="auto"/>
              <w:bottom w:val="single" w:sz="4" w:space="0" w:color="auto"/>
              <w:right w:val="single" w:sz="4" w:space="0" w:color="auto"/>
            </w:tcBorders>
            <w:shd w:val="clear" w:color="auto" w:fill="BFBFBF"/>
            <w:noWrap/>
            <w:vAlign w:val="bottom"/>
          </w:tcPr>
          <w:p w14:paraId="4FB8C088" w14:textId="77777777" w:rsidR="00200BF9" w:rsidRDefault="00200BF9" w:rsidP="00B16BA4">
            <w:pPr>
              <w:rPr>
                <w:rFonts w:ascii="Arial" w:hAnsi="Arial" w:cs="Arial"/>
                <w:sz w:val="20"/>
                <w:szCs w:val="20"/>
                <w:lang w:eastAsia="en-US"/>
              </w:rPr>
            </w:pPr>
          </w:p>
        </w:tc>
        <w:tc>
          <w:tcPr>
            <w:tcW w:w="709" w:type="dxa"/>
            <w:tcBorders>
              <w:top w:val="single" w:sz="4" w:space="0" w:color="auto"/>
              <w:left w:val="single" w:sz="4" w:space="0" w:color="auto"/>
              <w:bottom w:val="single" w:sz="4" w:space="0" w:color="auto"/>
              <w:right w:val="single" w:sz="4" w:space="0" w:color="auto"/>
            </w:tcBorders>
            <w:shd w:val="clear" w:color="auto" w:fill="BFBFBF"/>
            <w:noWrap/>
            <w:vAlign w:val="bottom"/>
          </w:tcPr>
          <w:p w14:paraId="7DBEFD0A" w14:textId="77777777" w:rsidR="00200BF9" w:rsidRDefault="00200BF9" w:rsidP="00B16BA4">
            <w:pPr>
              <w:rPr>
                <w:rFonts w:ascii="Arial" w:hAnsi="Arial" w:cs="Arial"/>
                <w:sz w:val="20"/>
                <w:szCs w:val="20"/>
                <w:lang w:eastAsia="en-US"/>
              </w:rPr>
            </w:pPr>
          </w:p>
        </w:tc>
        <w:tc>
          <w:tcPr>
            <w:tcW w:w="708" w:type="dxa"/>
            <w:tcBorders>
              <w:top w:val="single" w:sz="4" w:space="0" w:color="auto"/>
              <w:left w:val="single" w:sz="4" w:space="0" w:color="auto"/>
              <w:bottom w:val="single" w:sz="4" w:space="0" w:color="auto"/>
              <w:right w:val="single" w:sz="4" w:space="0" w:color="auto"/>
            </w:tcBorders>
            <w:shd w:val="clear" w:color="auto" w:fill="BFBFBF"/>
            <w:noWrap/>
            <w:vAlign w:val="bottom"/>
          </w:tcPr>
          <w:p w14:paraId="22FE6E75" w14:textId="77777777" w:rsidR="00200BF9" w:rsidRDefault="00200BF9" w:rsidP="00B16BA4">
            <w:pPr>
              <w:rPr>
                <w:rFonts w:ascii="Arial" w:hAnsi="Arial" w:cs="Arial"/>
                <w:sz w:val="20"/>
                <w:szCs w:val="20"/>
                <w:lang w:eastAsia="en-US"/>
              </w:rPr>
            </w:pPr>
          </w:p>
        </w:tc>
        <w:tc>
          <w:tcPr>
            <w:tcW w:w="5812" w:type="dxa"/>
            <w:tcBorders>
              <w:top w:val="single" w:sz="4" w:space="0" w:color="auto"/>
              <w:left w:val="single" w:sz="4" w:space="0" w:color="auto"/>
              <w:bottom w:val="single" w:sz="4" w:space="0" w:color="auto"/>
              <w:right w:val="single" w:sz="4" w:space="0" w:color="auto"/>
            </w:tcBorders>
          </w:tcPr>
          <w:p w14:paraId="15E041DE" w14:textId="77777777" w:rsidR="00200BF9" w:rsidRDefault="00200BF9" w:rsidP="00B16BA4">
            <w:pPr>
              <w:rPr>
                <w:rFonts w:ascii="Arial" w:hAnsi="Arial" w:cs="Arial"/>
                <w:color w:val="969696"/>
                <w:sz w:val="20"/>
                <w:szCs w:val="20"/>
                <w:lang w:eastAsia="en-US"/>
              </w:rPr>
            </w:pPr>
          </w:p>
        </w:tc>
      </w:tr>
      <w:tr w:rsidR="00200BF9" w14:paraId="28F6FC13" w14:textId="77777777" w:rsidTr="00B16BA4">
        <w:trPr>
          <w:trHeight w:val="1067"/>
        </w:trPr>
        <w:tc>
          <w:tcPr>
            <w:tcW w:w="772" w:type="dxa"/>
            <w:tcBorders>
              <w:top w:val="single" w:sz="4" w:space="0" w:color="auto"/>
              <w:left w:val="single" w:sz="4" w:space="0" w:color="auto"/>
              <w:bottom w:val="single" w:sz="4" w:space="0" w:color="auto"/>
              <w:right w:val="single" w:sz="4" w:space="0" w:color="auto"/>
            </w:tcBorders>
            <w:noWrap/>
            <w:vAlign w:val="center"/>
            <w:hideMark/>
          </w:tcPr>
          <w:p w14:paraId="0B56CAC6" w14:textId="77777777" w:rsidR="00200BF9" w:rsidRDefault="00200BF9" w:rsidP="00B16BA4">
            <w:pPr>
              <w:rPr>
                <w:rFonts w:ascii="Arial" w:hAnsi="Arial" w:cs="Arial"/>
                <w:sz w:val="20"/>
                <w:szCs w:val="20"/>
                <w:lang w:eastAsia="en-US"/>
              </w:rPr>
            </w:pPr>
            <w:r>
              <w:rPr>
                <w:rFonts w:ascii="Arial" w:hAnsi="Arial" w:cs="Arial"/>
                <w:sz w:val="20"/>
                <w:szCs w:val="20"/>
                <w:lang w:eastAsia="en-US"/>
              </w:rPr>
              <w:t>9.1.</w:t>
            </w:r>
          </w:p>
        </w:tc>
        <w:tc>
          <w:tcPr>
            <w:tcW w:w="5987" w:type="dxa"/>
            <w:tcBorders>
              <w:top w:val="single" w:sz="4" w:space="0" w:color="auto"/>
              <w:left w:val="single" w:sz="4" w:space="0" w:color="auto"/>
              <w:bottom w:val="single" w:sz="4" w:space="0" w:color="auto"/>
              <w:right w:val="single" w:sz="4" w:space="0" w:color="auto"/>
            </w:tcBorders>
            <w:hideMark/>
          </w:tcPr>
          <w:p w14:paraId="1BADB87E" w14:textId="77777777" w:rsidR="00200BF9" w:rsidRDefault="00200BF9" w:rsidP="00B16BA4">
            <w:pPr>
              <w:jc w:val="both"/>
              <w:rPr>
                <w:rFonts w:ascii="Arial" w:hAnsi="Arial" w:cs="Arial"/>
                <w:sz w:val="20"/>
                <w:szCs w:val="20"/>
                <w:lang w:eastAsia="en-US"/>
              </w:rPr>
            </w:pPr>
            <w:r>
              <w:rPr>
                <w:rFonts w:ascii="Arial" w:hAnsi="Arial" w:cs="Arial"/>
                <w:sz w:val="20"/>
                <w:szCs w:val="20"/>
                <w:lang w:eastAsia="en-US"/>
              </w:rPr>
              <w:t>U slučaju sukcesivnog planiranja trošenja viškova donesen je akt koji sadrži analizu nastanka tako značajnog viška, mjere za smanjenje ili ukidanje određenih naknada koje se naplaćuju za usluge koje pružaju proračunski korisnici te način i svrhu za koju će se upotrijebiti navedeni višak</w:t>
            </w:r>
          </w:p>
        </w:tc>
        <w:tc>
          <w:tcPr>
            <w:tcW w:w="613" w:type="dxa"/>
            <w:tcBorders>
              <w:top w:val="single" w:sz="4" w:space="0" w:color="auto"/>
              <w:left w:val="single" w:sz="4" w:space="0" w:color="auto"/>
              <w:bottom w:val="single" w:sz="4" w:space="0" w:color="auto"/>
              <w:right w:val="single" w:sz="4" w:space="0" w:color="auto"/>
            </w:tcBorders>
            <w:noWrap/>
            <w:vAlign w:val="bottom"/>
          </w:tcPr>
          <w:p w14:paraId="728B73D7" w14:textId="2C035B23" w:rsidR="00200BF9" w:rsidRDefault="0066010B" w:rsidP="00B16BA4">
            <w:pPr>
              <w:rPr>
                <w:rFonts w:ascii="Arial" w:hAnsi="Arial" w:cs="Arial"/>
                <w:sz w:val="20"/>
                <w:szCs w:val="20"/>
                <w:lang w:eastAsia="en-US"/>
              </w:rPr>
            </w:pPr>
            <w:r>
              <w:rPr>
                <w:rFonts w:ascii="Arial" w:hAnsi="Arial" w:cs="Arial"/>
                <w:sz w:val="20"/>
                <w:szCs w:val="20"/>
                <w:lang w:eastAsia="en-US"/>
              </w:rPr>
              <w:t>X</w:t>
            </w:r>
          </w:p>
        </w:tc>
        <w:tc>
          <w:tcPr>
            <w:tcW w:w="709" w:type="dxa"/>
            <w:tcBorders>
              <w:top w:val="single" w:sz="4" w:space="0" w:color="auto"/>
              <w:left w:val="single" w:sz="4" w:space="0" w:color="auto"/>
              <w:bottom w:val="single" w:sz="4" w:space="0" w:color="auto"/>
              <w:right w:val="single" w:sz="4" w:space="0" w:color="auto"/>
            </w:tcBorders>
            <w:noWrap/>
            <w:vAlign w:val="bottom"/>
          </w:tcPr>
          <w:p w14:paraId="6AE7F68A" w14:textId="6126E3F0" w:rsidR="00200BF9" w:rsidRDefault="00200BF9" w:rsidP="00B16BA4">
            <w:pPr>
              <w:rPr>
                <w:rFonts w:ascii="Arial" w:hAnsi="Arial" w:cs="Arial"/>
                <w:sz w:val="20"/>
                <w:szCs w:val="20"/>
                <w:lang w:eastAsia="en-US"/>
              </w:rPr>
            </w:pPr>
          </w:p>
        </w:tc>
        <w:tc>
          <w:tcPr>
            <w:tcW w:w="708" w:type="dxa"/>
            <w:tcBorders>
              <w:top w:val="single" w:sz="4" w:space="0" w:color="auto"/>
              <w:left w:val="single" w:sz="4" w:space="0" w:color="auto"/>
              <w:bottom w:val="single" w:sz="4" w:space="0" w:color="auto"/>
              <w:right w:val="single" w:sz="4" w:space="0" w:color="auto"/>
            </w:tcBorders>
            <w:noWrap/>
            <w:vAlign w:val="bottom"/>
          </w:tcPr>
          <w:p w14:paraId="5FE9FAA7" w14:textId="77777777" w:rsidR="00200BF9" w:rsidRDefault="00200BF9" w:rsidP="00B16BA4">
            <w:pPr>
              <w:rPr>
                <w:rFonts w:ascii="Arial" w:hAnsi="Arial" w:cs="Arial"/>
                <w:sz w:val="20"/>
                <w:szCs w:val="20"/>
                <w:lang w:eastAsia="en-US"/>
              </w:rPr>
            </w:pPr>
          </w:p>
        </w:tc>
        <w:tc>
          <w:tcPr>
            <w:tcW w:w="5812" w:type="dxa"/>
            <w:tcBorders>
              <w:top w:val="single" w:sz="4" w:space="0" w:color="auto"/>
              <w:left w:val="single" w:sz="4" w:space="0" w:color="auto"/>
              <w:bottom w:val="single" w:sz="4" w:space="0" w:color="auto"/>
              <w:right w:val="single" w:sz="4" w:space="0" w:color="auto"/>
            </w:tcBorders>
            <w:hideMark/>
          </w:tcPr>
          <w:p w14:paraId="2E41AF83" w14:textId="77777777" w:rsidR="00200BF9" w:rsidRDefault="00200BF9" w:rsidP="00B16BA4">
            <w:pPr>
              <w:rPr>
                <w:rFonts w:ascii="Arial" w:hAnsi="Arial" w:cs="Arial"/>
                <w:color w:val="969696"/>
                <w:sz w:val="20"/>
                <w:szCs w:val="20"/>
                <w:lang w:eastAsia="en-US"/>
              </w:rPr>
            </w:pPr>
            <w:r>
              <w:rPr>
                <w:rFonts w:ascii="Arial" w:hAnsi="Arial" w:cs="Arial"/>
                <w:color w:val="969696"/>
                <w:sz w:val="20"/>
                <w:szCs w:val="20"/>
                <w:lang w:eastAsia="en-US"/>
              </w:rPr>
              <w:t>preslika, odnosno referenca akta usvojenog od strane predstavničkog tijela, odnosno upravnog vijeća ili drugog upravljačkog tijela</w:t>
            </w:r>
          </w:p>
        </w:tc>
      </w:tr>
      <w:tr w:rsidR="00200BF9" w14:paraId="72AAB023" w14:textId="77777777" w:rsidTr="00B16BA4">
        <w:trPr>
          <w:trHeight w:val="1067"/>
        </w:trPr>
        <w:tc>
          <w:tcPr>
            <w:tcW w:w="772" w:type="dxa"/>
            <w:tcBorders>
              <w:top w:val="single" w:sz="4" w:space="0" w:color="auto"/>
              <w:left w:val="single" w:sz="4" w:space="0" w:color="auto"/>
              <w:bottom w:val="single" w:sz="4" w:space="0" w:color="auto"/>
              <w:right w:val="single" w:sz="4" w:space="0" w:color="auto"/>
            </w:tcBorders>
            <w:noWrap/>
            <w:vAlign w:val="center"/>
            <w:hideMark/>
          </w:tcPr>
          <w:p w14:paraId="26312352" w14:textId="77777777" w:rsidR="00200BF9" w:rsidRDefault="00200BF9" w:rsidP="00B16BA4">
            <w:pPr>
              <w:rPr>
                <w:rFonts w:ascii="Arial" w:hAnsi="Arial" w:cs="Arial"/>
                <w:sz w:val="20"/>
                <w:szCs w:val="20"/>
                <w:lang w:eastAsia="en-US"/>
              </w:rPr>
            </w:pPr>
            <w:r>
              <w:rPr>
                <w:rFonts w:ascii="Arial" w:hAnsi="Arial" w:cs="Arial"/>
                <w:sz w:val="20"/>
                <w:szCs w:val="20"/>
                <w:lang w:eastAsia="en-US"/>
              </w:rPr>
              <w:t>9.2.</w:t>
            </w:r>
          </w:p>
        </w:tc>
        <w:tc>
          <w:tcPr>
            <w:tcW w:w="5987" w:type="dxa"/>
            <w:tcBorders>
              <w:top w:val="single" w:sz="4" w:space="0" w:color="auto"/>
              <w:left w:val="single" w:sz="4" w:space="0" w:color="auto"/>
              <w:bottom w:val="single" w:sz="4" w:space="0" w:color="auto"/>
              <w:right w:val="single" w:sz="4" w:space="0" w:color="auto"/>
            </w:tcBorders>
            <w:hideMark/>
          </w:tcPr>
          <w:p w14:paraId="4624C007" w14:textId="77777777" w:rsidR="00200BF9" w:rsidRDefault="00200BF9" w:rsidP="00B16BA4">
            <w:pPr>
              <w:jc w:val="both"/>
              <w:rPr>
                <w:rFonts w:ascii="Arial" w:hAnsi="Arial" w:cs="Arial"/>
                <w:sz w:val="20"/>
                <w:szCs w:val="20"/>
                <w:lang w:eastAsia="en-US"/>
              </w:rPr>
            </w:pPr>
            <w:r>
              <w:rPr>
                <w:rFonts w:ascii="Arial" w:hAnsi="Arial" w:cs="Arial"/>
                <w:sz w:val="20"/>
                <w:szCs w:val="20"/>
                <w:lang w:eastAsia="en-US"/>
              </w:rPr>
              <w:t>U slučaju pokrića manjkova donesen je akt koji sadrži analizu i ocjenu postojećeg financijskog stanja, prijedlog mjera za otklanjanja utvrđenih uzroka nastanka negativnog poslovanja te mjera za stabilno održivo poslovanje te akcijski plan provedbe navedenih mjera (s opisom mjere, načinom provedbe, rokom provedbe, imenom i prezimenom odgovorne osobe) s očekivanim financijskim i ekonomskim učinkom</w:t>
            </w:r>
          </w:p>
        </w:tc>
        <w:tc>
          <w:tcPr>
            <w:tcW w:w="613" w:type="dxa"/>
            <w:tcBorders>
              <w:top w:val="single" w:sz="4" w:space="0" w:color="auto"/>
              <w:left w:val="single" w:sz="4" w:space="0" w:color="auto"/>
              <w:bottom w:val="single" w:sz="4" w:space="0" w:color="auto"/>
              <w:right w:val="single" w:sz="4" w:space="0" w:color="auto"/>
            </w:tcBorders>
            <w:noWrap/>
            <w:vAlign w:val="bottom"/>
          </w:tcPr>
          <w:p w14:paraId="0AE7B213" w14:textId="6A81A248" w:rsidR="00200BF9" w:rsidRDefault="00200BF9" w:rsidP="00B16BA4">
            <w:pPr>
              <w:rPr>
                <w:rFonts w:ascii="Arial" w:hAnsi="Arial" w:cs="Arial"/>
                <w:sz w:val="20"/>
                <w:szCs w:val="20"/>
                <w:lang w:eastAsia="en-US"/>
              </w:rPr>
            </w:pPr>
          </w:p>
        </w:tc>
        <w:tc>
          <w:tcPr>
            <w:tcW w:w="709" w:type="dxa"/>
            <w:tcBorders>
              <w:top w:val="single" w:sz="4" w:space="0" w:color="auto"/>
              <w:left w:val="single" w:sz="4" w:space="0" w:color="auto"/>
              <w:bottom w:val="single" w:sz="4" w:space="0" w:color="auto"/>
              <w:right w:val="single" w:sz="4" w:space="0" w:color="auto"/>
            </w:tcBorders>
            <w:noWrap/>
            <w:vAlign w:val="bottom"/>
          </w:tcPr>
          <w:p w14:paraId="75A73B18" w14:textId="0A3BA3B0" w:rsidR="00200BF9" w:rsidRDefault="00D93D11" w:rsidP="00B16BA4">
            <w:pPr>
              <w:rPr>
                <w:rFonts w:ascii="Arial" w:hAnsi="Arial" w:cs="Arial"/>
                <w:sz w:val="20"/>
                <w:szCs w:val="20"/>
                <w:lang w:eastAsia="en-US"/>
              </w:rPr>
            </w:pPr>
            <w:r>
              <w:rPr>
                <w:rFonts w:ascii="Arial" w:hAnsi="Arial" w:cs="Arial"/>
                <w:sz w:val="20"/>
                <w:szCs w:val="20"/>
                <w:lang w:eastAsia="en-US"/>
              </w:rPr>
              <w:t>X</w:t>
            </w:r>
          </w:p>
        </w:tc>
        <w:tc>
          <w:tcPr>
            <w:tcW w:w="708" w:type="dxa"/>
            <w:tcBorders>
              <w:top w:val="single" w:sz="4" w:space="0" w:color="auto"/>
              <w:left w:val="single" w:sz="4" w:space="0" w:color="auto"/>
              <w:bottom w:val="single" w:sz="4" w:space="0" w:color="auto"/>
              <w:right w:val="single" w:sz="4" w:space="0" w:color="auto"/>
            </w:tcBorders>
            <w:noWrap/>
            <w:vAlign w:val="bottom"/>
          </w:tcPr>
          <w:p w14:paraId="2B9310C4" w14:textId="77777777" w:rsidR="00200BF9" w:rsidRDefault="00200BF9" w:rsidP="00B16BA4">
            <w:pPr>
              <w:rPr>
                <w:rFonts w:ascii="Arial" w:hAnsi="Arial" w:cs="Arial"/>
                <w:sz w:val="20"/>
                <w:szCs w:val="20"/>
                <w:lang w:eastAsia="en-US"/>
              </w:rPr>
            </w:pPr>
          </w:p>
        </w:tc>
        <w:tc>
          <w:tcPr>
            <w:tcW w:w="5812" w:type="dxa"/>
            <w:tcBorders>
              <w:top w:val="single" w:sz="4" w:space="0" w:color="auto"/>
              <w:left w:val="single" w:sz="4" w:space="0" w:color="auto"/>
              <w:bottom w:val="single" w:sz="4" w:space="0" w:color="auto"/>
              <w:right w:val="single" w:sz="4" w:space="0" w:color="auto"/>
            </w:tcBorders>
            <w:hideMark/>
          </w:tcPr>
          <w:p w14:paraId="43F6EB39" w14:textId="77777777" w:rsidR="00200BF9" w:rsidRDefault="00200BF9" w:rsidP="00B16BA4">
            <w:pPr>
              <w:jc w:val="both"/>
              <w:rPr>
                <w:rFonts w:ascii="Arial" w:hAnsi="Arial" w:cs="Arial"/>
                <w:color w:val="969696"/>
                <w:sz w:val="20"/>
                <w:szCs w:val="20"/>
                <w:lang w:eastAsia="en-US"/>
              </w:rPr>
            </w:pPr>
            <w:r>
              <w:rPr>
                <w:rFonts w:ascii="Arial" w:hAnsi="Arial" w:cs="Arial"/>
                <w:color w:val="969696"/>
                <w:sz w:val="20"/>
                <w:szCs w:val="20"/>
                <w:lang w:eastAsia="en-US"/>
              </w:rPr>
              <w:t>preslika, odnosno referenca akta usvojenog od strane predstavničkog tijela, odnosno upravnog vijeća ili drugog upravljačkog tijela</w:t>
            </w:r>
          </w:p>
        </w:tc>
      </w:tr>
      <w:tr w:rsidR="00200BF9" w14:paraId="65EA04FB" w14:textId="77777777" w:rsidTr="00B16BA4">
        <w:trPr>
          <w:trHeight w:val="1275"/>
        </w:trPr>
        <w:tc>
          <w:tcPr>
            <w:tcW w:w="772" w:type="dxa"/>
            <w:tcBorders>
              <w:top w:val="single" w:sz="4" w:space="0" w:color="auto"/>
              <w:left w:val="single" w:sz="4" w:space="0" w:color="auto"/>
              <w:bottom w:val="single" w:sz="4" w:space="0" w:color="auto"/>
              <w:right w:val="single" w:sz="4" w:space="0" w:color="auto"/>
            </w:tcBorders>
            <w:noWrap/>
            <w:vAlign w:val="center"/>
            <w:hideMark/>
          </w:tcPr>
          <w:p w14:paraId="19342508" w14:textId="77777777" w:rsidR="00200BF9" w:rsidRDefault="00200BF9" w:rsidP="00B16BA4">
            <w:pPr>
              <w:rPr>
                <w:rFonts w:ascii="Arial" w:hAnsi="Arial" w:cs="Arial"/>
                <w:sz w:val="20"/>
                <w:szCs w:val="20"/>
                <w:lang w:eastAsia="en-US"/>
              </w:rPr>
            </w:pPr>
            <w:r>
              <w:rPr>
                <w:rFonts w:ascii="Arial" w:hAnsi="Arial" w:cs="Arial"/>
                <w:sz w:val="20"/>
                <w:szCs w:val="20"/>
                <w:lang w:eastAsia="en-US"/>
              </w:rPr>
              <w:t>10.</w:t>
            </w:r>
          </w:p>
        </w:tc>
        <w:tc>
          <w:tcPr>
            <w:tcW w:w="5987" w:type="dxa"/>
            <w:tcBorders>
              <w:top w:val="single" w:sz="4" w:space="0" w:color="auto"/>
              <w:left w:val="single" w:sz="4" w:space="0" w:color="auto"/>
              <w:bottom w:val="single" w:sz="4" w:space="0" w:color="auto"/>
              <w:right w:val="single" w:sz="4" w:space="0" w:color="auto"/>
            </w:tcBorders>
            <w:hideMark/>
          </w:tcPr>
          <w:p w14:paraId="007D5031" w14:textId="77777777" w:rsidR="00200BF9" w:rsidRDefault="00200BF9" w:rsidP="00B16BA4">
            <w:pPr>
              <w:jc w:val="both"/>
              <w:rPr>
                <w:rFonts w:ascii="Arial" w:hAnsi="Arial" w:cs="Arial"/>
                <w:sz w:val="20"/>
                <w:szCs w:val="20"/>
                <w:lang w:eastAsia="en-US"/>
              </w:rPr>
            </w:pPr>
            <w:r>
              <w:rPr>
                <w:rFonts w:ascii="Arial" w:hAnsi="Arial" w:cs="Arial"/>
                <w:sz w:val="20"/>
                <w:szCs w:val="20"/>
                <w:lang w:eastAsia="en-US"/>
              </w:rPr>
              <w:t xml:space="preserve">Izrađen je godišnji plan rada koji sadrži podatke o ciljevima koji se planiraju ostvariti te opći prikaz zadaća i poslova </w:t>
            </w:r>
            <w:r>
              <w:rPr>
                <w:rFonts w:ascii="Arial" w:hAnsi="Arial" w:cs="Arial"/>
                <w:color w:val="969696"/>
                <w:sz w:val="20"/>
                <w:szCs w:val="20"/>
                <w:lang w:eastAsia="en-US"/>
              </w:rPr>
              <w:t>(odgovaraju ministarstva i druga tijela državne uprave na razini razdjela organizacijske klasifikacije)</w:t>
            </w:r>
          </w:p>
        </w:tc>
        <w:tc>
          <w:tcPr>
            <w:tcW w:w="613" w:type="dxa"/>
            <w:tcBorders>
              <w:top w:val="single" w:sz="4" w:space="0" w:color="auto"/>
              <w:left w:val="single" w:sz="4" w:space="0" w:color="auto"/>
              <w:bottom w:val="single" w:sz="4" w:space="0" w:color="auto"/>
              <w:right w:val="single" w:sz="4" w:space="0" w:color="auto"/>
            </w:tcBorders>
            <w:noWrap/>
            <w:vAlign w:val="bottom"/>
          </w:tcPr>
          <w:p w14:paraId="627A28B0" w14:textId="23176606" w:rsidR="00200BF9" w:rsidRDefault="00795F5D" w:rsidP="00B16BA4">
            <w:pPr>
              <w:rPr>
                <w:rFonts w:ascii="Arial" w:hAnsi="Arial" w:cs="Arial"/>
                <w:sz w:val="20"/>
                <w:szCs w:val="20"/>
                <w:lang w:eastAsia="en-US"/>
              </w:rPr>
            </w:pPr>
            <w:r>
              <w:rPr>
                <w:rFonts w:ascii="Arial" w:hAnsi="Arial" w:cs="Arial"/>
                <w:sz w:val="20"/>
                <w:szCs w:val="20"/>
                <w:lang w:eastAsia="en-US"/>
              </w:rPr>
              <w:t>X</w:t>
            </w:r>
          </w:p>
        </w:tc>
        <w:tc>
          <w:tcPr>
            <w:tcW w:w="709" w:type="dxa"/>
            <w:tcBorders>
              <w:top w:val="single" w:sz="4" w:space="0" w:color="auto"/>
              <w:left w:val="single" w:sz="4" w:space="0" w:color="auto"/>
              <w:bottom w:val="single" w:sz="4" w:space="0" w:color="auto"/>
              <w:right w:val="single" w:sz="4" w:space="0" w:color="auto"/>
            </w:tcBorders>
            <w:noWrap/>
            <w:vAlign w:val="bottom"/>
          </w:tcPr>
          <w:p w14:paraId="0377CD52" w14:textId="77777777" w:rsidR="00200BF9" w:rsidRDefault="00200BF9" w:rsidP="00B16BA4">
            <w:pPr>
              <w:rPr>
                <w:rFonts w:ascii="Arial" w:hAnsi="Arial" w:cs="Arial"/>
                <w:sz w:val="20"/>
                <w:szCs w:val="20"/>
                <w:lang w:eastAsia="en-US"/>
              </w:rPr>
            </w:pPr>
          </w:p>
        </w:tc>
        <w:tc>
          <w:tcPr>
            <w:tcW w:w="708" w:type="dxa"/>
            <w:tcBorders>
              <w:top w:val="single" w:sz="4" w:space="0" w:color="auto"/>
              <w:left w:val="single" w:sz="4" w:space="0" w:color="auto"/>
              <w:bottom w:val="single" w:sz="4" w:space="0" w:color="auto"/>
              <w:right w:val="single" w:sz="4" w:space="0" w:color="auto"/>
            </w:tcBorders>
            <w:noWrap/>
            <w:vAlign w:val="bottom"/>
          </w:tcPr>
          <w:p w14:paraId="260C7884" w14:textId="77777777" w:rsidR="00200BF9" w:rsidRDefault="00200BF9" w:rsidP="00B16BA4">
            <w:pPr>
              <w:rPr>
                <w:rFonts w:ascii="Arial" w:hAnsi="Arial" w:cs="Arial"/>
                <w:sz w:val="20"/>
                <w:szCs w:val="20"/>
                <w:lang w:eastAsia="en-US"/>
              </w:rPr>
            </w:pPr>
          </w:p>
        </w:tc>
        <w:tc>
          <w:tcPr>
            <w:tcW w:w="5812" w:type="dxa"/>
            <w:tcBorders>
              <w:top w:val="single" w:sz="4" w:space="0" w:color="auto"/>
              <w:left w:val="single" w:sz="4" w:space="0" w:color="auto"/>
              <w:bottom w:val="single" w:sz="4" w:space="0" w:color="auto"/>
              <w:right w:val="single" w:sz="4" w:space="0" w:color="auto"/>
            </w:tcBorders>
            <w:hideMark/>
          </w:tcPr>
          <w:p w14:paraId="47781C7F" w14:textId="77777777" w:rsidR="00200BF9" w:rsidRDefault="00200BF9" w:rsidP="00B16BA4">
            <w:pPr>
              <w:rPr>
                <w:rFonts w:ascii="Arial" w:hAnsi="Arial" w:cs="Arial"/>
                <w:color w:val="969696"/>
                <w:sz w:val="20"/>
                <w:szCs w:val="20"/>
                <w:lang w:eastAsia="en-US"/>
              </w:rPr>
            </w:pPr>
            <w:r>
              <w:rPr>
                <w:rFonts w:ascii="Arial" w:hAnsi="Arial" w:cs="Arial"/>
                <w:color w:val="969696"/>
                <w:sz w:val="20"/>
                <w:szCs w:val="20"/>
                <w:lang w:eastAsia="en-US"/>
              </w:rPr>
              <w:t>preslika odnosno referenca godišnjeg plana rada</w:t>
            </w:r>
          </w:p>
        </w:tc>
      </w:tr>
      <w:tr w:rsidR="00200BF9" w14:paraId="3866C6EA" w14:textId="77777777" w:rsidTr="00B16BA4">
        <w:trPr>
          <w:trHeight w:val="1275"/>
        </w:trPr>
        <w:tc>
          <w:tcPr>
            <w:tcW w:w="772" w:type="dxa"/>
            <w:tcBorders>
              <w:top w:val="single" w:sz="4" w:space="0" w:color="auto"/>
              <w:left w:val="single" w:sz="4" w:space="0" w:color="auto"/>
              <w:bottom w:val="single" w:sz="4" w:space="0" w:color="auto"/>
              <w:right w:val="single" w:sz="4" w:space="0" w:color="auto"/>
            </w:tcBorders>
            <w:noWrap/>
            <w:vAlign w:val="center"/>
            <w:hideMark/>
          </w:tcPr>
          <w:p w14:paraId="5DCE1102" w14:textId="77777777" w:rsidR="00200BF9" w:rsidRDefault="00200BF9" w:rsidP="00B16BA4">
            <w:pPr>
              <w:rPr>
                <w:rFonts w:ascii="Arial" w:hAnsi="Arial" w:cs="Arial"/>
                <w:color w:val="00B050"/>
                <w:sz w:val="20"/>
                <w:szCs w:val="20"/>
                <w:lang w:eastAsia="en-US"/>
              </w:rPr>
            </w:pPr>
            <w:r>
              <w:rPr>
                <w:rFonts w:ascii="Arial" w:hAnsi="Arial" w:cs="Arial"/>
                <w:sz w:val="20"/>
                <w:szCs w:val="20"/>
                <w:lang w:eastAsia="en-US"/>
              </w:rPr>
              <w:lastRenderedPageBreak/>
              <w:t>11.</w:t>
            </w:r>
          </w:p>
        </w:tc>
        <w:tc>
          <w:tcPr>
            <w:tcW w:w="5987" w:type="dxa"/>
            <w:tcBorders>
              <w:top w:val="single" w:sz="4" w:space="0" w:color="auto"/>
              <w:left w:val="single" w:sz="4" w:space="0" w:color="auto"/>
              <w:bottom w:val="single" w:sz="4" w:space="0" w:color="auto"/>
              <w:right w:val="single" w:sz="4" w:space="0" w:color="auto"/>
            </w:tcBorders>
            <w:hideMark/>
          </w:tcPr>
          <w:p w14:paraId="456F7549" w14:textId="77777777" w:rsidR="00200BF9" w:rsidRDefault="00200BF9" w:rsidP="00B16BA4">
            <w:pPr>
              <w:jc w:val="both"/>
              <w:rPr>
                <w:rFonts w:ascii="Arial" w:hAnsi="Arial" w:cs="Arial"/>
                <w:sz w:val="20"/>
                <w:szCs w:val="20"/>
                <w:lang w:eastAsia="en-US"/>
              </w:rPr>
            </w:pPr>
            <w:r>
              <w:rPr>
                <w:rFonts w:ascii="Arial" w:hAnsi="Arial" w:cs="Arial"/>
                <w:sz w:val="20"/>
                <w:szCs w:val="20"/>
                <w:lang w:eastAsia="en-US"/>
              </w:rPr>
              <w:t xml:space="preserve">Čelnik je u roku 30 dana od stupanja na snagu državnog proračuna donio odluku o prijenosu ovlasti i odgovornosti za ostvarenje strateških ciljeva i upravljanje proračunskim sredstvima osiguranim u financijskom planu </w:t>
            </w:r>
            <w:r>
              <w:rPr>
                <w:rFonts w:ascii="Arial" w:hAnsi="Arial" w:cs="Arial"/>
                <w:color w:val="969696"/>
                <w:sz w:val="20"/>
                <w:szCs w:val="20"/>
                <w:lang w:eastAsia="en-US"/>
              </w:rPr>
              <w:t>(odgovaraju ministarstva i druga tijela državne uprave na razini razdjela organizacijske klasifikacije)</w:t>
            </w:r>
          </w:p>
        </w:tc>
        <w:tc>
          <w:tcPr>
            <w:tcW w:w="613" w:type="dxa"/>
            <w:tcBorders>
              <w:top w:val="single" w:sz="4" w:space="0" w:color="auto"/>
              <w:left w:val="single" w:sz="4" w:space="0" w:color="auto"/>
              <w:bottom w:val="single" w:sz="4" w:space="0" w:color="auto"/>
              <w:right w:val="single" w:sz="4" w:space="0" w:color="auto"/>
            </w:tcBorders>
            <w:noWrap/>
            <w:vAlign w:val="bottom"/>
          </w:tcPr>
          <w:p w14:paraId="5FF33926" w14:textId="53B1AA5A" w:rsidR="00200BF9" w:rsidRDefault="00795F5D" w:rsidP="00B16BA4">
            <w:pPr>
              <w:rPr>
                <w:rFonts w:ascii="Arial" w:hAnsi="Arial" w:cs="Arial"/>
                <w:sz w:val="20"/>
                <w:szCs w:val="20"/>
                <w:lang w:eastAsia="en-US"/>
              </w:rPr>
            </w:pPr>
            <w:r>
              <w:rPr>
                <w:rFonts w:ascii="Arial" w:hAnsi="Arial" w:cs="Arial"/>
                <w:sz w:val="20"/>
                <w:szCs w:val="20"/>
                <w:lang w:eastAsia="en-US"/>
              </w:rPr>
              <w:t>X</w:t>
            </w:r>
          </w:p>
        </w:tc>
        <w:tc>
          <w:tcPr>
            <w:tcW w:w="709" w:type="dxa"/>
            <w:tcBorders>
              <w:top w:val="single" w:sz="4" w:space="0" w:color="auto"/>
              <w:left w:val="single" w:sz="4" w:space="0" w:color="auto"/>
              <w:bottom w:val="single" w:sz="4" w:space="0" w:color="auto"/>
              <w:right w:val="single" w:sz="4" w:space="0" w:color="auto"/>
            </w:tcBorders>
            <w:noWrap/>
            <w:vAlign w:val="bottom"/>
          </w:tcPr>
          <w:p w14:paraId="10E45986" w14:textId="77777777" w:rsidR="00200BF9" w:rsidRDefault="00200BF9" w:rsidP="00B16BA4">
            <w:pPr>
              <w:rPr>
                <w:rFonts w:ascii="Arial" w:hAnsi="Arial" w:cs="Arial"/>
                <w:sz w:val="20"/>
                <w:szCs w:val="20"/>
                <w:lang w:eastAsia="en-US"/>
              </w:rPr>
            </w:pPr>
          </w:p>
        </w:tc>
        <w:tc>
          <w:tcPr>
            <w:tcW w:w="708" w:type="dxa"/>
            <w:tcBorders>
              <w:top w:val="single" w:sz="4" w:space="0" w:color="auto"/>
              <w:left w:val="single" w:sz="4" w:space="0" w:color="auto"/>
              <w:bottom w:val="single" w:sz="4" w:space="0" w:color="auto"/>
              <w:right w:val="single" w:sz="4" w:space="0" w:color="auto"/>
            </w:tcBorders>
            <w:noWrap/>
            <w:vAlign w:val="bottom"/>
          </w:tcPr>
          <w:p w14:paraId="234B20AE" w14:textId="77777777" w:rsidR="00200BF9" w:rsidRDefault="00200BF9" w:rsidP="00B16BA4">
            <w:pPr>
              <w:rPr>
                <w:rFonts w:ascii="Arial" w:hAnsi="Arial" w:cs="Arial"/>
                <w:sz w:val="20"/>
                <w:szCs w:val="20"/>
                <w:lang w:eastAsia="en-US"/>
              </w:rPr>
            </w:pPr>
          </w:p>
        </w:tc>
        <w:tc>
          <w:tcPr>
            <w:tcW w:w="5812" w:type="dxa"/>
            <w:tcBorders>
              <w:top w:val="single" w:sz="4" w:space="0" w:color="auto"/>
              <w:left w:val="single" w:sz="4" w:space="0" w:color="auto"/>
              <w:bottom w:val="single" w:sz="4" w:space="0" w:color="auto"/>
              <w:right w:val="single" w:sz="4" w:space="0" w:color="auto"/>
            </w:tcBorders>
          </w:tcPr>
          <w:p w14:paraId="14317321" w14:textId="77777777" w:rsidR="00200BF9" w:rsidRDefault="00200BF9" w:rsidP="00B16BA4">
            <w:pPr>
              <w:rPr>
                <w:rFonts w:ascii="Arial" w:hAnsi="Arial" w:cs="Arial"/>
                <w:color w:val="969696"/>
                <w:sz w:val="20"/>
                <w:szCs w:val="20"/>
                <w:lang w:eastAsia="en-US"/>
              </w:rPr>
            </w:pPr>
            <w:r>
              <w:rPr>
                <w:rFonts w:ascii="Arial" w:hAnsi="Arial" w:cs="Arial"/>
                <w:color w:val="969696"/>
                <w:sz w:val="20"/>
                <w:szCs w:val="20"/>
                <w:lang w:eastAsia="en-US"/>
              </w:rPr>
              <w:t>preslika, odnosno referenca odluke</w:t>
            </w:r>
          </w:p>
          <w:p w14:paraId="481A6A24" w14:textId="77777777" w:rsidR="00200BF9" w:rsidRDefault="00200BF9" w:rsidP="00B16BA4">
            <w:pPr>
              <w:rPr>
                <w:rFonts w:ascii="Arial" w:hAnsi="Arial" w:cs="Arial"/>
                <w:color w:val="969696"/>
                <w:sz w:val="20"/>
                <w:szCs w:val="20"/>
                <w:lang w:eastAsia="en-US"/>
              </w:rPr>
            </w:pPr>
          </w:p>
        </w:tc>
      </w:tr>
      <w:tr w:rsidR="00200BF9" w14:paraId="3D4C8F9B" w14:textId="77777777" w:rsidTr="00B16BA4">
        <w:trPr>
          <w:trHeight w:val="268"/>
        </w:trPr>
        <w:tc>
          <w:tcPr>
            <w:tcW w:w="772" w:type="dxa"/>
            <w:tcBorders>
              <w:top w:val="single" w:sz="4" w:space="0" w:color="auto"/>
              <w:left w:val="single" w:sz="4" w:space="0" w:color="auto"/>
              <w:bottom w:val="single" w:sz="4" w:space="0" w:color="auto"/>
              <w:right w:val="single" w:sz="4" w:space="0" w:color="auto"/>
            </w:tcBorders>
            <w:noWrap/>
            <w:vAlign w:val="center"/>
            <w:hideMark/>
          </w:tcPr>
          <w:p w14:paraId="59E9BEB2" w14:textId="77777777" w:rsidR="00200BF9" w:rsidRDefault="00200BF9" w:rsidP="00B16BA4">
            <w:pPr>
              <w:rPr>
                <w:rFonts w:ascii="Arial" w:hAnsi="Arial" w:cs="Arial"/>
                <w:sz w:val="20"/>
                <w:szCs w:val="20"/>
                <w:lang w:eastAsia="en-US"/>
              </w:rPr>
            </w:pPr>
            <w:r>
              <w:rPr>
                <w:rFonts w:ascii="Arial" w:hAnsi="Arial" w:cs="Arial"/>
                <w:sz w:val="20"/>
                <w:szCs w:val="20"/>
                <w:lang w:eastAsia="en-US"/>
              </w:rPr>
              <w:t>12.</w:t>
            </w:r>
          </w:p>
        </w:tc>
        <w:tc>
          <w:tcPr>
            <w:tcW w:w="5987" w:type="dxa"/>
            <w:tcBorders>
              <w:top w:val="single" w:sz="4" w:space="0" w:color="auto"/>
              <w:left w:val="single" w:sz="4" w:space="0" w:color="auto"/>
              <w:bottom w:val="single" w:sz="4" w:space="0" w:color="auto"/>
              <w:right w:val="single" w:sz="4" w:space="0" w:color="auto"/>
            </w:tcBorders>
            <w:hideMark/>
          </w:tcPr>
          <w:p w14:paraId="77459BA3" w14:textId="77777777" w:rsidR="00200BF9" w:rsidRDefault="00200BF9" w:rsidP="00B16BA4">
            <w:pPr>
              <w:jc w:val="both"/>
              <w:rPr>
                <w:rFonts w:ascii="Arial" w:hAnsi="Arial" w:cs="Arial"/>
                <w:color w:val="00B050"/>
                <w:sz w:val="20"/>
                <w:szCs w:val="20"/>
                <w:lang w:eastAsia="en-US"/>
              </w:rPr>
            </w:pPr>
            <w:r>
              <w:rPr>
                <w:rFonts w:ascii="Arial" w:hAnsi="Arial" w:cs="Arial"/>
                <w:sz w:val="20"/>
                <w:szCs w:val="20"/>
                <w:lang w:eastAsia="en-US"/>
              </w:rPr>
              <w:t xml:space="preserve">Jedinica lokalne i područne (regionalne) samouprave se zaduživala/davala suglasnost za zaduživanje/jamstvo sukladno odredbama Zakona o proračunu i Pravilnika o postupku zaduživanja te davanja jamstava i suglasnosti jedinica lokalne i područne (regionalne) samouprave </w:t>
            </w:r>
            <w:r>
              <w:rPr>
                <w:rFonts w:ascii="Arial" w:hAnsi="Arial" w:cs="Arial"/>
                <w:color w:val="969696"/>
                <w:sz w:val="20"/>
                <w:szCs w:val="20"/>
                <w:lang w:eastAsia="en-US"/>
              </w:rPr>
              <w:t>(odgovaraju jedinice lokalne i područne (regionalne) samouprave)</w:t>
            </w:r>
          </w:p>
        </w:tc>
        <w:tc>
          <w:tcPr>
            <w:tcW w:w="613" w:type="dxa"/>
            <w:tcBorders>
              <w:top w:val="single" w:sz="4" w:space="0" w:color="auto"/>
              <w:left w:val="single" w:sz="4" w:space="0" w:color="auto"/>
              <w:bottom w:val="single" w:sz="4" w:space="0" w:color="auto"/>
              <w:right w:val="single" w:sz="4" w:space="0" w:color="auto"/>
            </w:tcBorders>
            <w:shd w:val="clear" w:color="auto" w:fill="BFBFBF"/>
            <w:noWrap/>
            <w:vAlign w:val="bottom"/>
          </w:tcPr>
          <w:p w14:paraId="4470A869" w14:textId="77777777" w:rsidR="00200BF9" w:rsidRDefault="00200BF9" w:rsidP="00B16BA4">
            <w:pPr>
              <w:rPr>
                <w:rFonts w:ascii="Arial" w:hAnsi="Arial" w:cs="Arial"/>
                <w:bCs/>
                <w:sz w:val="20"/>
                <w:szCs w:val="20"/>
                <w:lang w:eastAsia="en-US"/>
              </w:rPr>
            </w:pPr>
          </w:p>
        </w:tc>
        <w:tc>
          <w:tcPr>
            <w:tcW w:w="709" w:type="dxa"/>
            <w:tcBorders>
              <w:top w:val="single" w:sz="4" w:space="0" w:color="auto"/>
              <w:left w:val="single" w:sz="4" w:space="0" w:color="auto"/>
              <w:bottom w:val="single" w:sz="4" w:space="0" w:color="auto"/>
              <w:right w:val="single" w:sz="4" w:space="0" w:color="auto"/>
            </w:tcBorders>
            <w:shd w:val="clear" w:color="auto" w:fill="BFBFBF"/>
            <w:noWrap/>
            <w:vAlign w:val="bottom"/>
          </w:tcPr>
          <w:p w14:paraId="30F9A913" w14:textId="77777777" w:rsidR="00200BF9" w:rsidRDefault="00200BF9" w:rsidP="00B16BA4">
            <w:pPr>
              <w:rPr>
                <w:rFonts w:ascii="Arial" w:hAnsi="Arial" w:cs="Arial"/>
                <w:bCs/>
                <w:sz w:val="20"/>
                <w:szCs w:val="20"/>
                <w:lang w:eastAsia="en-US"/>
              </w:rPr>
            </w:pPr>
          </w:p>
        </w:tc>
        <w:tc>
          <w:tcPr>
            <w:tcW w:w="708" w:type="dxa"/>
            <w:tcBorders>
              <w:top w:val="single" w:sz="4" w:space="0" w:color="auto"/>
              <w:left w:val="single" w:sz="4" w:space="0" w:color="auto"/>
              <w:bottom w:val="single" w:sz="4" w:space="0" w:color="auto"/>
              <w:right w:val="single" w:sz="4" w:space="0" w:color="auto"/>
            </w:tcBorders>
            <w:shd w:val="clear" w:color="auto" w:fill="BFBFBF"/>
            <w:noWrap/>
            <w:vAlign w:val="bottom"/>
          </w:tcPr>
          <w:p w14:paraId="74D80B13" w14:textId="77777777" w:rsidR="00200BF9" w:rsidRDefault="00200BF9" w:rsidP="00B16BA4">
            <w:pPr>
              <w:rPr>
                <w:rFonts w:ascii="Arial" w:hAnsi="Arial" w:cs="Arial"/>
                <w:bCs/>
                <w:sz w:val="20"/>
                <w:szCs w:val="20"/>
                <w:lang w:eastAsia="en-US"/>
              </w:rPr>
            </w:pPr>
          </w:p>
        </w:tc>
        <w:tc>
          <w:tcPr>
            <w:tcW w:w="5812" w:type="dxa"/>
            <w:tcBorders>
              <w:top w:val="single" w:sz="4" w:space="0" w:color="auto"/>
              <w:left w:val="single" w:sz="4" w:space="0" w:color="auto"/>
              <w:bottom w:val="single" w:sz="4" w:space="0" w:color="auto"/>
              <w:right w:val="single" w:sz="4" w:space="0" w:color="auto"/>
            </w:tcBorders>
          </w:tcPr>
          <w:p w14:paraId="1F2DDB8E" w14:textId="77777777" w:rsidR="00200BF9" w:rsidRDefault="00200BF9" w:rsidP="00B16BA4">
            <w:pPr>
              <w:rPr>
                <w:rFonts w:ascii="Arial" w:hAnsi="Arial" w:cs="Arial"/>
                <w:color w:val="969696"/>
                <w:sz w:val="20"/>
                <w:szCs w:val="20"/>
                <w:lang w:eastAsia="en-US"/>
              </w:rPr>
            </w:pPr>
          </w:p>
        </w:tc>
      </w:tr>
      <w:tr w:rsidR="00200BF9" w14:paraId="4A5A6D07" w14:textId="77777777" w:rsidTr="00B16BA4">
        <w:trPr>
          <w:trHeight w:val="268"/>
        </w:trPr>
        <w:tc>
          <w:tcPr>
            <w:tcW w:w="772" w:type="dxa"/>
            <w:tcBorders>
              <w:top w:val="single" w:sz="4" w:space="0" w:color="auto"/>
              <w:left w:val="single" w:sz="4" w:space="0" w:color="auto"/>
              <w:bottom w:val="single" w:sz="4" w:space="0" w:color="auto"/>
              <w:right w:val="single" w:sz="4" w:space="0" w:color="auto"/>
            </w:tcBorders>
            <w:noWrap/>
            <w:vAlign w:val="center"/>
            <w:hideMark/>
          </w:tcPr>
          <w:p w14:paraId="3D2E0FEA" w14:textId="77777777" w:rsidR="00200BF9" w:rsidRDefault="00200BF9" w:rsidP="00B16BA4">
            <w:pPr>
              <w:rPr>
                <w:rFonts w:ascii="Arial" w:hAnsi="Arial" w:cs="Arial"/>
                <w:sz w:val="20"/>
                <w:szCs w:val="20"/>
                <w:lang w:eastAsia="en-US"/>
              </w:rPr>
            </w:pPr>
            <w:r>
              <w:rPr>
                <w:rFonts w:ascii="Arial" w:hAnsi="Arial" w:cs="Arial"/>
                <w:sz w:val="20"/>
                <w:szCs w:val="20"/>
                <w:lang w:eastAsia="en-US"/>
              </w:rPr>
              <w:t>12.1.</w:t>
            </w:r>
          </w:p>
        </w:tc>
        <w:tc>
          <w:tcPr>
            <w:tcW w:w="5987" w:type="dxa"/>
            <w:tcBorders>
              <w:top w:val="single" w:sz="4" w:space="0" w:color="auto"/>
              <w:left w:val="single" w:sz="4" w:space="0" w:color="auto"/>
              <w:bottom w:val="single" w:sz="4" w:space="0" w:color="auto"/>
              <w:right w:val="single" w:sz="4" w:space="0" w:color="auto"/>
            </w:tcBorders>
            <w:hideMark/>
          </w:tcPr>
          <w:p w14:paraId="2B255F59" w14:textId="77777777" w:rsidR="00200BF9" w:rsidRDefault="00200BF9" w:rsidP="00B16BA4">
            <w:pPr>
              <w:jc w:val="both"/>
              <w:rPr>
                <w:rFonts w:ascii="Arial" w:hAnsi="Arial" w:cs="Arial"/>
                <w:sz w:val="20"/>
                <w:szCs w:val="20"/>
                <w:lang w:eastAsia="en-US"/>
              </w:rPr>
            </w:pPr>
            <w:r>
              <w:rPr>
                <w:rFonts w:ascii="Arial" w:hAnsi="Arial" w:cs="Arial"/>
                <w:sz w:val="20"/>
                <w:szCs w:val="20"/>
                <w:lang w:eastAsia="en-US"/>
              </w:rPr>
              <w:t>Jedinica lokalne i područne (regionalne) samouprave je sukladno odredbama Zakona o proračunu i Pravilnika o postupku zaduživanja te davanja jamstava i suglasnosti jedinica lokalne i područne (regionalne) samouprave ishodila suglasnost Vlade za dugoročno zaduživanje</w:t>
            </w:r>
          </w:p>
        </w:tc>
        <w:tc>
          <w:tcPr>
            <w:tcW w:w="613" w:type="dxa"/>
            <w:tcBorders>
              <w:top w:val="single" w:sz="4" w:space="0" w:color="auto"/>
              <w:left w:val="single" w:sz="4" w:space="0" w:color="auto"/>
              <w:bottom w:val="single" w:sz="4" w:space="0" w:color="auto"/>
              <w:right w:val="single" w:sz="4" w:space="0" w:color="auto"/>
            </w:tcBorders>
            <w:noWrap/>
            <w:vAlign w:val="bottom"/>
          </w:tcPr>
          <w:p w14:paraId="53C79CEB" w14:textId="61E1250C" w:rsidR="00200BF9" w:rsidRDefault="00795F5D" w:rsidP="00B16BA4">
            <w:pPr>
              <w:rPr>
                <w:rFonts w:ascii="Arial" w:hAnsi="Arial" w:cs="Arial"/>
                <w:sz w:val="20"/>
                <w:szCs w:val="20"/>
                <w:lang w:eastAsia="en-US"/>
              </w:rPr>
            </w:pPr>
            <w:r>
              <w:rPr>
                <w:rFonts w:ascii="Arial" w:hAnsi="Arial" w:cs="Arial"/>
                <w:sz w:val="20"/>
                <w:szCs w:val="20"/>
                <w:lang w:eastAsia="en-US"/>
              </w:rPr>
              <w:t>X</w:t>
            </w:r>
          </w:p>
        </w:tc>
        <w:tc>
          <w:tcPr>
            <w:tcW w:w="709" w:type="dxa"/>
            <w:tcBorders>
              <w:top w:val="single" w:sz="4" w:space="0" w:color="auto"/>
              <w:left w:val="single" w:sz="4" w:space="0" w:color="auto"/>
              <w:bottom w:val="single" w:sz="4" w:space="0" w:color="auto"/>
              <w:right w:val="single" w:sz="4" w:space="0" w:color="auto"/>
            </w:tcBorders>
            <w:noWrap/>
            <w:vAlign w:val="bottom"/>
          </w:tcPr>
          <w:p w14:paraId="2BDBB711" w14:textId="77777777" w:rsidR="00200BF9" w:rsidRDefault="00200BF9" w:rsidP="00B16BA4">
            <w:pPr>
              <w:rPr>
                <w:rFonts w:ascii="Arial" w:hAnsi="Arial" w:cs="Arial"/>
                <w:sz w:val="20"/>
                <w:szCs w:val="20"/>
                <w:lang w:eastAsia="en-US"/>
              </w:rPr>
            </w:pPr>
          </w:p>
        </w:tc>
        <w:tc>
          <w:tcPr>
            <w:tcW w:w="708" w:type="dxa"/>
            <w:tcBorders>
              <w:top w:val="single" w:sz="4" w:space="0" w:color="auto"/>
              <w:left w:val="single" w:sz="4" w:space="0" w:color="auto"/>
              <w:bottom w:val="single" w:sz="4" w:space="0" w:color="auto"/>
              <w:right w:val="single" w:sz="4" w:space="0" w:color="auto"/>
            </w:tcBorders>
            <w:noWrap/>
            <w:vAlign w:val="bottom"/>
          </w:tcPr>
          <w:p w14:paraId="270ADCE5" w14:textId="77777777" w:rsidR="00200BF9" w:rsidRDefault="00200BF9" w:rsidP="00B16BA4">
            <w:pPr>
              <w:rPr>
                <w:rFonts w:ascii="Arial" w:hAnsi="Arial" w:cs="Arial"/>
                <w:sz w:val="20"/>
                <w:szCs w:val="20"/>
                <w:lang w:eastAsia="en-US"/>
              </w:rPr>
            </w:pPr>
          </w:p>
        </w:tc>
        <w:tc>
          <w:tcPr>
            <w:tcW w:w="5812" w:type="dxa"/>
            <w:tcBorders>
              <w:top w:val="single" w:sz="4" w:space="0" w:color="auto"/>
              <w:left w:val="single" w:sz="4" w:space="0" w:color="auto"/>
              <w:bottom w:val="single" w:sz="4" w:space="0" w:color="auto"/>
              <w:right w:val="single" w:sz="4" w:space="0" w:color="auto"/>
            </w:tcBorders>
            <w:hideMark/>
          </w:tcPr>
          <w:p w14:paraId="66C90F3C" w14:textId="77777777" w:rsidR="00200BF9" w:rsidRDefault="00200BF9" w:rsidP="00B16BA4">
            <w:pPr>
              <w:rPr>
                <w:rFonts w:ascii="Arial" w:hAnsi="Arial" w:cs="Arial"/>
                <w:color w:val="969696"/>
                <w:sz w:val="20"/>
                <w:szCs w:val="20"/>
                <w:lang w:eastAsia="en-US"/>
              </w:rPr>
            </w:pPr>
            <w:r>
              <w:rPr>
                <w:rFonts w:ascii="Arial" w:hAnsi="Arial" w:cs="Arial"/>
                <w:color w:val="969696"/>
                <w:sz w:val="20"/>
                <w:szCs w:val="20"/>
                <w:lang w:eastAsia="en-US"/>
              </w:rPr>
              <w:t>preslike, odnosno reference dobivenih suglasnosti</w:t>
            </w:r>
          </w:p>
        </w:tc>
      </w:tr>
      <w:tr w:rsidR="00200BF9" w14:paraId="554DB580" w14:textId="77777777" w:rsidTr="00B16BA4">
        <w:trPr>
          <w:trHeight w:val="1275"/>
        </w:trPr>
        <w:tc>
          <w:tcPr>
            <w:tcW w:w="772" w:type="dxa"/>
            <w:tcBorders>
              <w:top w:val="single" w:sz="4" w:space="0" w:color="auto"/>
              <w:left w:val="single" w:sz="4" w:space="0" w:color="auto"/>
              <w:bottom w:val="single" w:sz="4" w:space="0" w:color="auto"/>
              <w:right w:val="single" w:sz="4" w:space="0" w:color="auto"/>
            </w:tcBorders>
            <w:noWrap/>
            <w:vAlign w:val="center"/>
            <w:hideMark/>
          </w:tcPr>
          <w:p w14:paraId="0A158588" w14:textId="77777777" w:rsidR="00200BF9" w:rsidRDefault="00200BF9" w:rsidP="00B16BA4">
            <w:pPr>
              <w:rPr>
                <w:rFonts w:ascii="Arial" w:hAnsi="Arial" w:cs="Arial"/>
                <w:sz w:val="20"/>
                <w:szCs w:val="20"/>
                <w:lang w:eastAsia="en-US"/>
              </w:rPr>
            </w:pPr>
            <w:r>
              <w:rPr>
                <w:rFonts w:ascii="Arial" w:hAnsi="Arial" w:cs="Arial"/>
                <w:sz w:val="20"/>
                <w:szCs w:val="20"/>
                <w:lang w:eastAsia="en-US"/>
              </w:rPr>
              <w:t>12.2.</w:t>
            </w:r>
          </w:p>
        </w:tc>
        <w:tc>
          <w:tcPr>
            <w:tcW w:w="5987" w:type="dxa"/>
            <w:tcBorders>
              <w:top w:val="single" w:sz="4" w:space="0" w:color="auto"/>
              <w:left w:val="single" w:sz="4" w:space="0" w:color="auto"/>
              <w:bottom w:val="single" w:sz="4" w:space="0" w:color="auto"/>
              <w:right w:val="single" w:sz="4" w:space="0" w:color="auto"/>
            </w:tcBorders>
            <w:hideMark/>
          </w:tcPr>
          <w:p w14:paraId="76B059AA" w14:textId="77777777" w:rsidR="00200BF9" w:rsidRDefault="00200BF9" w:rsidP="00B16BA4">
            <w:pPr>
              <w:jc w:val="both"/>
              <w:rPr>
                <w:rFonts w:ascii="Arial" w:hAnsi="Arial" w:cs="Arial"/>
                <w:sz w:val="20"/>
                <w:szCs w:val="20"/>
                <w:lang w:eastAsia="en-US"/>
              </w:rPr>
            </w:pPr>
            <w:r>
              <w:rPr>
                <w:rFonts w:ascii="Arial" w:hAnsi="Arial" w:cs="Arial"/>
                <w:sz w:val="20"/>
                <w:szCs w:val="20"/>
                <w:lang w:eastAsia="en-US"/>
              </w:rPr>
              <w:t>Jedinica lokalne i područne (regionalne) samouprave je sukladno odredbama Zakona o proračunu i Pravilnika o postupku zaduživanja te davanja jamstava i suglasnosti jedinica lokalne i područne (regionalne) samouprave ishodila suglasnost ministra financija za sve odluke o davanju jamstva pravnoj osobi u njezinu većinskom izravnom ili neizravnom vlasništvu i ustanovi čiji je osnivač za ispunjenje obveza pravne osobe i ustanove</w:t>
            </w:r>
          </w:p>
        </w:tc>
        <w:tc>
          <w:tcPr>
            <w:tcW w:w="613" w:type="dxa"/>
            <w:tcBorders>
              <w:top w:val="single" w:sz="4" w:space="0" w:color="auto"/>
              <w:left w:val="single" w:sz="4" w:space="0" w:color="auto"/>
              <w:bottom w:val="single" w:sz="4" w:space="0" w:color="auto"/>
              <w:right w:val="single" w:sz="4" w:space="0" w:color="auto"/>
            </w:tcBorders>
            <w:noWrap/>
            <w:vAlign w:val="bottom"/>
          </w:tcPr>
          <w:p w14:paraId="666CD5DA" w14:textId="15571BD9" w:rsidR="00200BF9" w:rsidRDefault="00795F5D" w:rsidP="00B16BA4">
            <w:pPr>
              <w:rPr>
                <w:rFonts w:ascii="Arial" w:hAnsi="Arial" w:cs="Arial"/>
                <w:sz w:val="20"/>
                <w:szCs w:val="20"/>
                <w:lang w:eastAsia="en-US"/>
              </w:rPr>
            </w:pPr>
            <w:r>
              <w:rPr>
                <w:rFonts w:ascii="Arial" w:hAnsi="Arial" w:cs="Arial"/>
                <w:sz w:val="20"/>
                <w:szCs w:val="20"/>
                <w:lang w:eastAsia="en-US"/>
              </w:rPr>
              <w:t>X</w:t>
            </w:r>
          </w:p>
        </w:tc>
        <w:tc>
          <w:tcPr>
            <w:tcW w:w="709" w:type="dxa"/>
            <w:tcBorders>
              <w:top w:val="single" w:sz="4" w:space="0" w:color="auto"/>
              <w:left w:val="single" w:sz="4" w:space="0" w:color="auto"/>
              <w:bottom w:val="single" w:sz="4" w:space="0" w:color="auto"/>
              <w:right w:val="single" w:sz="4" w:space="0" w:color="auto"/>
            </w:tcBorders>
            <w:noWrap/>
            <w:vAlign w:val="bottom"/>
          </w:tcPr>
          <w:p w14:paraId="7854F936" w14:textId="77777777" w:rsidR="00200BF9" w:rsidRDefault="00200BF9" w:rsidP="00B16BA4">
            <w:pPr>
              <w:rPr>
                <w:rFonts w:ascii="Arial" w:hAnsi="Arial" w:cs="Arial"/>
                <w:sz w:val="20"/>
                <w:szCs w:val="20"/>
                <w:lang w:eastAsia="en-US"/>
              </w:rPr>
            </w:pPr>
          </w:p>
        </w:tc>
        <w:tc>
          <w:tcPr>
            <w:tcW w:w="708" w:type="dxa"/>
            <w:tcBorders>
              <w:top w:val="single" w:sz="4" w:space="0" w:color="auto"/>
              <w:left w:val="single" w:sz="4" w:space="0" w:color="auto"/>
              <w:bottom w:val="single" w:sz="4" w:space="0" w:color="auto"/>
              <w:right w:val="single" w:sz="4" w:space="0" w:color="auto"/>
            </w:tcBorders>
            <w:noWrap/>
            <w:vAlign w:val="bottom"/>
          </w:tcPr>
          <w:p w14:paraId="6EE997D5" w14:textId="77777777" w:rsidR="00200BF9" w:rsidRDefault="00200BF9" w:rsidP="00B16BA4">
            <w:pPr>
              <w:rPr>
                <w:rFonts w:ascii="Arial" w:hAnsi="Arial" w:cs="Arial"/>
                <w:sz w:val="20"/>
                <w:szCs w:val="20"/>
                <w:lang w:eastAsia="en-US"/>
              </w:rPr>
            </w:pPr>
          </w:p>
        </w:tc>
        <w:tc>
          <w:tcPr>
            <w:tcW w:w="5812" w:type="dxa"/>
            <w:tcBorders>
              <w:top w:val="single" w:sz="4" w:space="0" w:color="auto"/>
              <w:left w:val="single" w:sz="4" w:space="0" w:color="auto"/>
              <w:bottom w:val="single" w:sz="4" w:space="0" w:color="auto"/>
              <w:right w:val="single" w:sz="4" w:space="0" w:color="auto"/>
            </w:tcBorders>
            <w:hideMark/>
          </w:tcPr>
          <w:p w14:paraId="1272B31A" w14:textId="77777777" w:rsidR="00200BF9" w:rsidRDefault="00200BF9" w:rsidP="00B16BA4">
            <w:pPr>
              <w:rPr>
                <w:rFonts w:ascii="Arial" w:hAnsi="Arial" w:cs="Arial"/>
                <w:color w:val="969696"/>
                <w:sz w:val="20"/>
                <w:szCs w:val="20"/>
                <w:lang w:eastAsia="en-US"/>
              </w:rPr>
            </w:pPr>
            <w:r>
              <w:rPr>
                <w:rFonts w:ascii="Arial" w:hAnsi="Arial" w:cs="Arial"/>
                <w:color w:val="969696"/>
                <w:sz w:val="20"/>
                <w:szCs w:val="20"/>
                <w:lang w:eastAsia="en-US"/>
              </w:rPr>
              <w:t>preslike, odnosno reference dobivenih suglasnosti</w:t>
            </w:r>
          </w:p>
        </w:tc>
      </w:tr>
      <w:tr w:rsidR="00200BF9" w14:paraId="014AA9A0" w14:textId="77777777" w:rsidTr="00B16BA4">
        <w:trPr>
          <w:trHeight w:val="551"/>
        </w:trPr>
        <w:tc>
          <w:tcPr>
            <w:tcW w:w="772" w:type="dxa"/>
            <w:tcBorders>
              <w:top w:val="single" w:sz="4" w:space="0" w:color="auto"/>
              <w:left w:val="single" w:sz="4" w:space="0" w:color="auto"/>
              <w:bottom w:val="single" w:sz="4" w:space="0" w:color="auto"/>
              <w:right w:val="single" w:sz="4" w:space="0" w:color="auto"/>
            </w:tcBorders>
            <w:noWrap/>
            <w:vAlign w:val="center"/>
            <w:hideMark/>
          </w:tcPr>
          <w:p w14:paraId="2138CD2A" w14:textId="77777777" w:rsidR="00200BF9" w:rsidRDefault="00200BF9" w:rsidP="00B16BA4">
            <w:pPr>
              <w:rPr>
                <w:rFonts w:ascii="Arial" w:hAnsi="Arial" w:cs="Arial"/>
                <w:sz w:val="20"/>
                <w:szCs w:val="20"/>
                <w:lang w:eastAsia="en-US"/>
              </w:rPr>
            </w:pPr>
            <w:r>
              <w:rPr>
                <w:rFonts w:ascii="Arial" w:hAnsi="Arial" w:cs="Arial"/>
                <w:sz w:val="20"/>
                <w:szCs w:val="20"/>
                <w:lang w:eastAsia="en-US"/>
              </w:rPr>
              <w:t>12.3.</w:t>
            </w:r>
          </w:p>
        </w:tc>
        <w:tc>
          <w:tcPr>
            <w:tcW w:w="5987" w:type="dxa"/>
            <w:tcBorders>
              <w:top w:val="single" w:sz="4" w:space="0" w:color="auto"/>
              <w:left w:val="single" w:sz="4" w:space="0" w:color="auto"/>
              <w:bottom w:val="single" w:sz="4" w:space="0" w:color="auto"/>
              <w:right w:val="single" w:sz="4" w:space="0" w:color="auto"/>
            </w:tcBorders>
            <w:hideMark/>
          </w:tcPr>
          <w:p w14:paraId="1B2379AF" w14:textId="77777777" w:rsidR="00200BF9" w:rsidRDefault="00200BF9" w:rsidP="00B16BA4">
            <w:pPr>
              <w:jc w:val="both"/>
              <w:rPr>
                <w:rFonts w:ascii="Arial" w:hAnsi="Arial" w:cs="Arial"/>
                <w:sz w:val="20"/>
                <w:szCs w:val="20"/>
                <w:lang w:eastAsia="en-US"/>
              </w:rPr>
            </w:pPr>
            <w:r>
              <w:rPr>
                <w:rFonts w:ascii="Arial" w:hAnsi="Arial" w:cs="Arial"/>
                <w:sz w:val="20"/>
                <w:szCs w:val="20"/>
                <w:lang w:eastAsia="en-US"/>
              </w:rPr>
              <w:t>Jedinica lokalne i područne (regionalne) samouprave je sukladno odredbama Zakona o proračunu i Pravilnika o postupku zaduživanja te davanja jamstava i suglasnosti jedinica lokalne i područne (regionalne) samouprave ishodila suglasnost ministra financija za sve odluke o davanju suglasnosti izvanproračunskim korisnicima za zaduživanje i davanje jamstva</w:t>
            </w:r>
          </w:p>
        </w:tc>
        <w:tc>
          <w:tcPr>
            <w:tcW w:w="613" w:type="dxa"/>
            <w:tcBorders>
              <w:top w:val="single" w:sz="4" w:space="0" w:color="auto"/>
              <w:left w:val="single" w:sz="4" w:space="0" w:color="auto"/>
              <w:bottom w:val="single" w:sz="4" w:space="0" w:color="auto"/>
              <w:right w:val="single" w:sz="4" w:space="0" w:color="auto"/>
            </w:tcBorders>
            <w:noWrap/>
            <w:vAlign w:val="bottom"/>
          </w:tcPr>
          <w:p w14:paraId="3AFFF59B" w14:textId="49D4092E" w:rsidR="00200BF9" w:rsidRDefault="00795F5D" w:rsidP="00B16BA4">
            <w:pPr>
              <w:rPr>
                <w:rFonts w:ascii="Arial" w:hAnsi="Arial" w:cs="Arial"/>
                <w:sz w:val="20"/>
                <w:szCs w:val="20"/>
                <w:lang w:eastAsia="en-US"/>
              </w:rPr>
            </w:pPr>
            <w:r>
              <w:rPr>
                <w:rFonts w:ascii="Arial" w:hAnsi="Arial" w:cs="Arial"/>
                <w:sz w:val="20"/>
                <w:szCs w:val="20"/>
                <w:lang w:eastAsia="en-US"/>
              </w:rPr>
              <w:t>X</w:t>
            </w:r>
          </w:p>
        </w:tc>
        <w:tc>
          <w:tcPr>
            <w:tcW w:w="709" w:type="dxa"/>
            <w:tcBorders>
              <w:top w:val="single" w:sz="4" w:space="0" w:color="auto"/>
              <w:left w:val="single" w:sz="4" w:space="0" w:color="auto"/>
              <w:bottom w:val="single" w:sz="4" w:space="0" w:color="auto"/>
              <w:right w:val="single" w:sz="4" w:space="0" w:color="auto"/>
            </w:tcBorders>
            <w:noWrap/>
            <w:vAlign w:val="bottom"/>
          </w:tcPr>
          <w:p w14:paraId="087E1CA5" w14:textId="77777777" w:rsidR="00200BF9" w:rsidRDefault="00200BF9" w:rsidP="00B16BA4">
            <w:pPr>
              <w:rPr>
                <w:rFonts w:ascii="Arial" w:hAnsi="Arial" w:cs="Arial"/>
                <w:sz w:val="20"/>
                <w:szCs w:val="20"/>
                <w:lang w:eastAsia="en-US"/>
              </w:rPr>
            </w:pPr>
          </w:p>
        </w:tc>
        <w:tc>
          <w:tcPr>
            <w:tcW w:w="708" w:type="dxa"/>
            <w:tcBorders>
              <w:top w:val="single" w:sz="4" w:space="0" w:color="auto"/>
              <w:left w:val="single" w:sz="4" w:space="0" w:color="auto"/>
              <w:bottom w:val="single" w:sz="4" w:space="0" w:color="auto"/>
              <w:right w:val="single" w:sz="4" w:space="0" w:color="auto"/>
            </w:tcBorders>
            <w:noWrap/>
            <w:vAlign w:val="bottom"/>
          </w:tcPr>
          <w:p w14:paraId="691D978B" w14:textId="77777777" w:rsidR="00200BF9" w:rsidRDefault="00200BF9" w:rsidP="00B16BA4">
            <w:pPr>
              <w:rPr>
                <w:rFonts w:ascii="Arial" w:hAnsi="Arial" w:cs="Arial"/>
                <w:sz w:val="20"/>
                <w:szCs w:val="20"/>
                <w:lang w:eastAsia="en-US"/>
              </w:rPr>
            </w:pPr>
          </w:p>
        </w:tc>
        <w:tc>
          <w:tcPr>
            <w:tcW w:w="5812" w:type="dxa"/>
            <w:tcBorders>
              <w:top w:val="single" w:sz="4" w:space="0" w:color="auto"/>
              <w:left w:val="single" w:sz="4" w:space="0" w:color="auto"/>
              <w:bottom w:val="single" w:sz="4" w:space="0" w:color="auto"/>
              <w:right w:val="single" w:sz="4" w:space="0" w:color="auto"/>
            </w:tcBorders>
            <w:hideMark/>
          </w:tcPr>
          <w:p w14:paraId="2F4B92C7" w14:textId="77777777" w:rsidR="00200BF9" w:rsidRDefault="00200BF9" w:rsidP="00B16BA4">
            <w:pPr>
              <w:rPr>
                <w:rFonts w:ascii="Arial" w:hAnsi="Arial" w:cs="Arial"/>
                <w:color w:val="969696"/>
                <w:sz w:val="20"/>
                <w:szCs w:val="20"/>
                <w:lang w:eastAsia="en-US"/>
              </w:rPr>
            </w:pPr>
            <w:r>
              <w:rPr>
                <w:rFonts w:ascii="Arial" w:hAnsi="Arial" w:cs="Arial"/>
                <w:color w:val="969696"/>
                <w:sz w:val="20"/>
                <w:szCs w:val="20"/>
                <w:lang w:eastAsia="en-US"/>
              </w:rPr>
              <w:t>preslike, odnosno reference dobivenih i danih suglasnosti</w:t>
            </w:r>
          </w:p>
        </w:tc>
      </w:tr>
      <w:tr w:rsidR="00200BF9" w14:paraId="5159BC3B" w14:textId="77777777" w:rsidTr="00B16BA4">
        <w:trPr>
          <w:trHeight w:val="551"/>
        </w:trPr>
        <w:tc>
          <w:tcPr>
            <w:tcW w:w="772" w:type="dxa"/>
            <w:tcBorders>
              <w:top w:val="single" w:sz="4" w:space="0" w:color="auto"/>
              <w:left w:val="single" w:sz="4" w:space="0" w:color="auto"/>
              <w:bottom w:val="single" w:sz="4" w:space="0" w:color="auto"/>
              <w:right w:val="single" w:sz="4" w:space="0" w:color="auto"/>
            </w:tcBorders>
            <w:noWrap/>
            <w:vAlign w:val="center"/>
            <w:hideMark/>
          </w:tcPr>
          <w:p w14:paraId="2859FD9F" w14:textId="77777777" w:rsidR="00200BF9" w:rsidRDefault="00200BF9" w:rsidP="00B16BA4">
            <w:pPr>
              <w:rPr>
                <w:rFonts w:ascii="Arial" w:hAnsi="Arial" w:cs="Arial"/>
                <w:sz w:val="20"/>
                <w:szCs w:val="20"/>
                <w:lang w:eastAsia="en-US"/>
              </w:rPr>
            </w:pPr>
            <w:r>
              <w:rPr>
                <w:rFonts w:ascii="Arial" w:hAnsi="Arial" w:cs="Arial"/>
                <w:sz w:val="20"/>
                <w:szCs w:val="20"/>
                <w:lang w:eastAsia="en-US"/>
              </w:rPr>
              <w:t>12.4.</w:t>
            </w:r>
          </w:p>
        </w:tc>
        <w:tc>
          <w:tcPr>
            <w:tcW w:w="5987" w:type="dxa"/>
            <w:tcBorders>
              <w:top w:val="single" w:sz="4" w:space="0" w:color="auto"/>
              <w:left w:val="single" w:sz="4" w:space="0" w:color="auto"/>
              <w:bottom w:val="single" w:sz="4" w:space="0" w:color="auto"/>
              <w:right w:val="single" w:sz="4" w:space="0" w:color="auto"/>
            </w:tcBorders>
            <w:hideMark/>
          </w:tcPr>
          <w:p w14:paraId="1F6393D5" w14:textId="77777777" w:rsidR="00200BF9" w:rsidRDefault="00200BF9" w:rsidP="00B16BA4">
            <w:pPr>
              <w:jc w:val="both"/>
              <w:rPr>
                <w:rFonts w:ascii="Arial" w:hAnsi="Arial" w:cs="Arial"/>
                <w:sz w:val="20"/>
                <w:szCs w:val="20"/>
                <w:lang w:eastAsia="en-US"/>
              </w:rPr>
            </w:pPr>
            <w:r>
              <w:rPr>
                <w:rFonts w:ascii="Arial" w:hAnsi="Arial" w:cs="Arial"/>
                <w:sz w:val="20"/>
                <w:szCs w:val="20"/>
                <w:lang w:eastAsia="en-US"/>
              </w:rPr>
              <w:t>Jedinica lokalne i područne (regionalne) samouprave je sukladno odredbama Zakona o proračunu i Pravilnika o postupku zaduživanja davala suglasnost na zaduživanje pravnoj osobi u njezinu većinskom vlasništvu i ustanovi čiji je osnivač</w:t>
            </w:r>
          </w:p>
        </w:tc>
        <w:tc>
          <w:tcPr>
            <w:tcW w:w="613" w:type="dxa"/>
            <w:tcBorders>
              <w:top w:val="single" w:sz="4" w:space="0" w:color="auto"/>
              <w:left w:val="single" w:sz="4" w:space="0" w:color="auto"/>
              <w:bottom w:val="single" w:sz="4" w:space="0" w:color="auto"/>
              <w:right w:val="single" w:sz="4" w:space="0" w:color="auto"/>
            </w:tcBorders>
            <w:noWrap/>
            <w:vAlign w:val="bottom"/>
          </w:tcPr>
          <w:p w14:paraId="4A2B13E7" w14:textId="66711023" w:rsidR="00200BF9" w:rsidRDefault="00795F5D" w:rsidP="00B16BA4">
            <w:pPr>
              <w:rPr>
                <w:rFonts w:ascii="Arial" w:hAnsi="Arial" w:cs="Arial"/>
                <w:sz w:val="20"/>
                <w:szCs w:val="20"/>
                <w:lang w:eastAsia="en-US"/>
              </w:rPr>
            </w:pPr>
            <w:r>
              <w:rPr>
                <w:rFonts w:ascii="Arial" w:hAnsi="Arial" w:cs="Arial"/>
                <w:sz w:val="20"/>
                <w:szCs w:val="20"/>
                <w:lang w:eastAsia="en-US"/>
              </w:rPr>
              <w:t>X</w:t>
            </w:r>
          </w:p>
        </w:tc>
        <w:tc>
          <w:tcPr>
            <w:tcW w:w="709" w:type="dxa"/>
            <w:tcBorders>
              <w:top w:val="single" w:sz="4" w:space="0" w:color="auto"/>
              <w:left w:val="single" w:sz="4" w:space="0" w:color="auto"/>
              <w:bottom w:val="single" w:sz="4" w:space="0" w:color="auto"/>
              <w:right w:val="single" w:sz="4" w:space="0" w:color="auto"/>
            </w:tcBorders>
            <w:noWrap/>
            <w:vAlign w:val="bottom"/>
          </w:tcPr>
          <w:p w14:paraId="71A76BFB" w14:textId="77777777" w:rsidR="00200BF9" w:rsidRDefault="00200BF9" w:rsidP="00B16BA4">
            <w:pPr>
              <w:rPr>
                <w:rFonts w:ascii="Arial" w:hAnsi="Arial" w:cs="Arial"/>
                <w:sz w:val="20"/>
                <w:szCs w:val="20"/>
                <w:lang w:eastAsia="en-US"/>
              </w:rPr>
            </w:pPr>
          </w:p>
        </w:tc>
        <w:tc>
          <w:tcPr>
            <w:tcW w:w="708" w:type="dxa"/>
            <w:tcBorders>
              <w:top w:val="single" w:sz="4" w:space="0" w:color="auto"/>
              <w:left w:val="single" w:sz="4" w:space="0" w:color="auto"/>
              <w:bottom w:val="single" w:sz="4" w:space="0" w:color="auto"/>
              <w:right w:val="single" w:sz="4" w:space="0" w:color="auto"/>
            </w:tcBorders>
            <w:noWrap/>
            <w:vAlign w:val="bottom"/>
          </w:tcPr>
          <w:p w14:paraId="3EE66349" w14:textId="77777777" w:rsidR="00200BF9" w:rsidRDefault="00200BF9" w:rsidP="00B16BA4">
            <w:pPr>
              <w:rPr>
                <w:rFonts w:ascii="Arial" w:hAnsi="Arial" w:cs="Arial"/>
                <w:sz w:val="20"/>
                <w:szCs w:val="20"/>
                <w:lang w:eastAsia="en-US"/>
              </w:rPr>
            </w:pPr>
          </w:p>
        </w:tc>
        <w:tc>
          <w:tcPr>
            <w:tcW w:w="5812" w:type="dxa"/>
            <w:tcBorders>
              <w:top w:val="single" w:sz="4" w:space="0" w:color="auto"/>
              <w:left w:val="single" w:sz="4" w:space="0" w:color="auto"/>
              <w:bottom w:val="single" w:sz="4" w:space="0" w:color="auto"/>
              <w:right w:val="single" w:sz="4" w:space="0" w:color="auto"/>
            </w:tcBorders>
            <w:hideMark/>
          </w:tcPr>
          <w:p w14:paraId="277BBEF6" w14:textId="77777777" w:rsidR="00200BF9" w:rsidRDefault="00200BF9" w:rsidP="00B16BA4">
            <w:pPr>
              <w:rPr>
                <w:rFonts w:ascii="Arial" w:hAnsi="Arial" w:cs="Arial"/>
                <w:color w:val="969696"/>
                <w:sz w:val="20"/>
                <w:szCs w:val="20"/>
                <w:lang w:eastAsia="en-US"/>
              </w:rPr>
            </w:pPr>
            <w:r>
              <w:rPr>
                <w:rFonts w:ascii="Arial" w:hAnsi="Arial" w:cs="Arial"/>
                <w:color w:val="969696"/>
                <w:sz w:val="20"/>
                <w:szCs w:val="20"/>
                <w:lang w:eastAsia="en-US"/>
              </w:rPr>
              <w:t>preslike, odnosno reference danih suglasnosti</w:t>
            </w:r>
          </w:p>
        </w:tc>
      </w:tr>
    </w:tbl>
    <w:p w14:paraId="7A970D9B" w14:textId="77777777" w:rsidR="00200BF9" w:rsidRDefault="00200BF9" w:rsidP="00200BF9">
      <w:pPr>
        <w:rPr>
          <w:rFonts w:ascii="Arial" w:hAnsi="Arial" w:cs="Arial"/>
          <w:b/>
          <w:bCs/>
          <w:sz w:val="20"/>
          <w:szCs w:val="20"/>
        </w:rPr>
      </w:pPr>
      <w:r>
        <w:rPr>
          <w:rFonts w:ascii="Arial" w:hAnsi="Arial" w:cs="Arial"/>
          <w:b/>
          <w:bCs/>
          <w:sz w:val="20"/>
          <w:szCs w:val="20"/>
        </w:rPr>
        <w:t xml:space="preserve">Napomena: </w:t>
      </w:r>
    </w:p>
    <w:p w14:paraId="0FF1DBE9" w14:textId="77777777" w:rsidR="00200BF9" w:rsidRDefault="00200BF9" w:rsidP="00200BF9">
      <w:pPr>
        <w:rPr>
          <w:rFonts w:ascii="Arial" w:hAnsi="Arial" w:cs="Arial"/>
          <w:sz w:val="20"/>
          <w:szCs w:val="20"/>
        </w:rPr>
      </w:pPr>
      <w:r>
        <w:rPr>
          <w:rFonts w:ascii="Arial" w:hAnsi="Arial" w:cs="Arial"/>
          <w:sz w:val="20"/>
          <w:szCs w:val="20"/>
        </w:rPr>
        <w:t>Sva pitanja u Upitniku moraju biti odgovorena upisivanjem oznake "X" u odgovarajući stupac</w:t>
      </w:r>
    </w:p>
    <w:p w14:paraId="4C8E4300" w14:textId="77777777" w:rsidR="00200BF9" w:rsidRDefault="00200BF9" w:rsidP="00200BF9">
      <w:pPr>
        <w:rPr>
          <w:rFonts w:ascii="Arial" w:hAnsi="Arial" w:cs="Arial"/>
          <w:sz w:val="20"/>
          <w:szCs w:val="20"/>
        </w:rPr>
      </w:pPr>
      <w:r>
        <w:rPr>
          <w:rFonts w:ascii="Arial" w:hAnsi="Arial" w:cs="Arial"/>
          <w:sz w:val="20"/>
          <w:szCs w:val="20"/>
        </w:rPr>
        <w:t>Ako pitanje nije primjenjivo na obveznika oznaka "X" stavlja se u stupac N/P</w:t>
      </w:r>
    </w:p>
    <w:p w14:paraId="08AD2A2D" w14:textId="77777777" w:rsidR="00200BF9" w:rsidRDefault="00200BF9" w:rsidP="00200BF9">
      <w:pPr>
        <w:rPr>
          <w:rFonts w:ascii="Arial" w:hAnsi="Arial" w:cs="Arial"/>
          <w:sz w:val="20"/>
          <w:szCs w:val="20"/>
        </w:rPr>
      </w:pPr>
      <w:r>
        <w:rPr>
          <w:rFonts w:ascii="Arial" w:hAnsi="Arial" w:cs="Arial"/>
          <w:sz w:val="20"/>
          <w:szCs w:val="20"/>
        </w:rPr>
        <w:t>Ako se u različitim pitanjima traži isti dokaz, potrebno ga je priložiti samo jednom</w:t>
      </w:r>
    </w:p>
    <w:p w14:paraId="7637A549" w14:textId="77777777" w:rsidR="00200BF9" w:rsidRDefault="00200BF9" w:rsidP="00200BF9">
      <w:pPr>
        <w:rPr>
          <w:rFonts w:ascii="Arial" w:hAnsi="Arial" w:cs="Arial"/>
          <w:sz w:val="20"/>
          <w:szCs w:val="20"/>
        </w:rPr>
      </w:pPr>
      <w:r>
        <w:rPr>
          <w:rFonts w:ascii="Arial" w:hAnsi="Arial" w:cs="Arial"/>
          <w:sz w:val="20"/>
          <w:szCs w:val="20"/>
        </w:rPr>
        <w:t>U ćelije označene sivom bojom nije dozvoljeno upisivati odgovor</w:t>
      </w:r>
    </w:p>
    <w:p w14:paraId="4FCCD06A" w14:textId="77777777" w:rsidR="00200BF9" w:rsidRDefault="00200BF9" w:rsidP="00200BF9">
      <w:pPr>
        <w:rPr>
          <w:rFonts w:ascii="Arial" w:hAnsi="Arial" w:cs="Arial"/>
          <w:sz w:val="20"/>
          <w:szCs w:val="20"/>
        </w:rPr>
      </w:pPr>
    </w:p>
    <w:tbl>
      <w:tblPr>
        <w:tblW w:w="0"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24"/>
        <w:gridCol w:w="27"/>
        <w:gridCol w:w="5440"/>
        <w:gridCol w:w="546"/>
        <w:gridCol w:w="109"/>
        <w:gridCol w:w="567"/>
        <w:gridCol w:w="709"/>
        <w:gridCol w:w="1701"/>
        <w:gridCol w:w="4536"/>
      </w:tblGrid>
      <w:tr w:rsidR="00200BF9" w14:paraId="20D13DAB" w14:textId="77777777" w:rsidTr="00B16BA4">
        <w:trPr>
          <w:trHeight w:val="255"/>
        </w:trPr>
        <w:tc>
          <w:tcPr>
            <w:tcW w:w="824" w:type="dxa"/>
            <w:vMerge w:val="restart"/>
            <w:tcBorders>
              <w:top w:val="single" w:sz="4" w:space="0" w:color="auto"/>
              <w:left w:val="single" w:sz="4" w:space="0" w:color="auto"/>
              <w:bottom w:val="single" w:sz="4" w:space="0" w:color="auto"/>
              <w:right w:val="single" w:sz="4" w:space="0" w:color="auto"/>
            </w:tcBorders>
            <w:shd w:val="clear" w:color="auto" w:fill="C0C0C0"/>
            <w:vAlign w:val="center"/>
            <w:hideMark/>
          </w:tcPr>
          <w:p w14:paraId="7F6445C0" w14:textId="77777777" w:rsidR="00200BF9" w:rsidRDefault="00200BF9" w:rsidP="00B16BA4">
            <w:pPr>
              <w:jc w:val="center"/>
              <w:rPr>
                <w:rFonts w:ascii="Arial" w:hAnsi="Arial" w:cs="Arial"/>
                <w:b/>
                <w:bCs/>
                <w:sz w:val="20"/>
                <w:szCs w:val="20"/>
                <w:lang w:eastAsia="en-US"/>
              </w:rPr>
            </w:pPr>
            <w:r>
              <w:rPr>
                <w:rFonts w:ascii="Arial" w:hAnsi="Arial" w:cs="Arial"/>
                <w:b/>
                <w:bCs/>
                <w:sz w:val="20"/>
                <w:szCs w:val="20"/>
                <w:lang w:eastAsia="en-US"/>
              </w:rPr>
              <w:t>Redni broj</w:t>
            </w:r>
          </w:p>
        </w:tc>
        <w:tc>
          <w:tcPr>
            <w:tcW w:w="5467" w:type="dxa"/>
            <w:gridSpan w:val="2"/>
            <w:vMerge w:val="restart"/>
            <w:tcBorders>
              <w:top w:val="single" w:sz="4" w:space="0" w:color="auto"/>
              <w:left w:val="single" w:sz="4" w:space="0" w:color="auto"/>
              <w:bottom w:val="single" w:sz="4" w:space="0" w:color="auto"/>
              <w:right w:val="single" w:sz="4" w:space="0" w:color="auto"/>
            </w:tcBorders>
            <w:shd w:val="clear" w:color="auto" w:fill="C0C0C0"/>
            <w:noWrap/>
            <w:vAlign w:val="center"/>
            <w:hideMark/>
          </w:tcPr>
          <w:p w14:paraId="44D4CF62" w14:textId="77777777" w:rsidR="00200BF9" w:rsidRDefault="00200BF9" w:rsidP="00B16BA4">
            <w:pPr>
              <w:jc w:val="center"/>
              <w:rPr>
                <w:rFonts w:ascii="Arial" w:hAnsi="Arial" w:cs="Arial"/>
                <w:b/>
                <w:bCs/>
                <w:sz w:val="20"/>
                <w:szCs w:val="20"/>
                <w:lang w:eastAsia="en-US"/>
              </w:rPr>
            </w:pPr>
            <w:r>
              <w:rPr>
                <w:rFonts w:ascii="Arial" w:hAnsi="Arial" w:cs="Arial"/>
                <w:b/>
                <w:bCs/>
                <w:sz w:val="20"/>
                <w:szCs w:val="20"/>
                <w:lang w:eastAsia="en-US"/>
              </w:rPr>
              <w:t xml:space="preserve">Pitanje </w:t>
            </w:r>
          </w:p>
        </w:tc>
        <w:tc>
          <w:tcPr>
            <w:tcW w:w="3632" w:type="dxa"/>
            <w:gridSpan w:val="5"/>
            <w:tcBorders>
              <w:top w:val="single" w:sz="4" w:space="0" w:color="auto"/>
              <w:left w:val="single" w:sz="4" w:space="0" w:color="auto"/>
              <w:bottom w:val="single" w:sz="4" w:space="0" w:color="auto"/>
              <w:right w:val="single" w:sz="4" w:space="0" w:color="auto"/>
            </w:tcBorders>
            <w:shd w:val="clear" w:color="auto" w:fill="C0C0C0"/>
            <w:noWrap/>
            <w:vAlign w:val="center"/>
            <w:hideMark/>
          </w:tcPr>
          <w:p w14:paraId="3324CD86" w14:textId="77777777" w:rsidR="00200BF9" w:rsidRDefault="00200BF9" w:rsidP="00B16BA4">
            <w:pPr>
              <w:jc w:val="center"/>
              <w:rPr>
                <w:rFonts w:ascii="Arial" w:hAnsi="Arial" w:cs="Arial"/>
                <w:b/>
                <w:bCs/>
                <w:sz w:val="20"/>
                <w:szCs w:val="20"/>
                <w:lang w:eastAsia="en-US"/>
              </w:rPr>
            </w:pPr>
            <w:r>
              <w:rPr>
                <w:rFonts w:ascii="Arial" w:hAnsi="Arial" w:cs="Arial"/>
                <w:b/>
                <w:bCs/>
                <w:sz w:val="20"/>
                <w:szCs w:val="20"/>
                <w:lang w:eastAsia="en-US"/>
              </w:rPr>
              <w:t>Odgovor</w:t>
            </w:r>
          </w:p>
        </w:tc>
        <w:tc>
          <w:tcPr>
            <w:tcW w:w="4536" w:type="dxa"/>
            <w:vMerge w:val="restart"/>
            <w:tcBorders>
              <w:top w:val="single" w:sz="4" w:space="0" w:color="auto"/>
              <w:left w:val="single" w:sz="4" w:space="0" w:color="auto"/>
              <w:bottom w:val="single" w:sz="4" w:space="0" w:color="auto"/>
              <w:right w:val="single" w:sz="4" w:space="0" w:color="auto"/>
            </w:tcBorders>
            <w:shd w:val="clear" w:color="auto" w:fill="C0C0C0"/>
            <w:vAlign w:val="center"/>
            <w:hideMark/>
          </w:tcPr>
          <w:p w14:paraId="25ED6F3D" w14:textId="77777777" w:rsidR="00200BF9" w:rsidRDefault="00200BF9" w:rsidP="00B16BA4">
            <w:pPr>
              <w:jc w:val="center"/>
              <w:rPr>
                <w:rFonts w:ascii="Arial" w:hAnsi="Arial" w:cs="Arial"/>
                <w:b/>
                <w:bCs/>
                <w:sz w:val="20"/>
                <w:szCs w:val="20"/>
                <w:lang w:eastAsia="en-US"/>
              </w:rPr>
            </w:pPr>
            <w:r>
              <w:rPr>
                <w:rFonts w:ascii="Arial" w:hAnsi="Arial" w:cs="Arial"/>
                <w:b/>
                <w:bCs/>
                <w:sz w:val="20"/>
                <w:szCs w:val="20"/>
                <w:lang w:eastAsia="en-US"/>
              </w:rPr>
              <w:t>Referenca</w:t>
            </w:r>
          </w:p>
        </w:tc>
      </w:tr>
      <w:tr w:rsidR="00200BF9" w14:paraId="59F51C86" w14:textId="77777777" w:rsidTr="00B16BA4">
        <w:trPr>
          <w:trHeight w:val="374"/>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1637A00A" w14:textId="77777777" w:rsidR="00200BF9" w:rsidRDefault="00200BF9" w:rsidP="00B16BA4">
            <w:pPr>
              <w:rPr>
                <w:rFonts w:ascii="Arial" w:hAnsi="Arial" w:cs="Arial"/>
                <w:b/>
                <w:bCs/>
                <w:sz w:val="20"/>
                <w:szCs w:val="20"/>
                <w:lang w:eastAsia="en-US"/>
              </w:rPr>
            </w:pPr>
          </w:p>
        </w:tc>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14:paraId="6F036E15" w14:textId="77777777" w:rsidR="00200BF9" w:rsidRDefault="00200BF9" w:rsidP="00B16BA4">
            <w:pPr>
              <w:rPr>
                <w:rFonts w:ascii="Arial" w:hAnsi="Arial" w:cs="Arial"/>
                <w:b/>
                <w:bCs/>
                <w:sz w:val="20"/>
                <w:szCs w:val="20"/>
                <w:lang w:eastAsia="en-US"/>
              </w:rPr>
            </w:pPr>
          </w:p>
        </w:tc>
        <w:tc>
          <w:tcPr>
            <w:tcW w:w="655" w:type="dxa"/>
            <w:gridSpan w:val="2"/>
            <w:tcBorders>
              <w:top w:val="single" w:sz="4" w:space="0" w:color="auto"/>
              <w:left w:val="single" w:sz="4" w:space="0" w:color="auto"/>
              <w:bottom w:val="single" w:sz="4" w:space="0" w:color="auto"/>
              <w:right w:val="single" w:sz="4" w:space="0" w:color="auto"/>
            </w:tcBorders>
            <w:shd w:val="clear" w:color="auto" w:fill="C0C0C0"/>
            <w:noWrap/>
            <w:vAlign w:val="center"/>
            <w:hideMark/>
          </w:tcPr>
          <w:p w14:paraId="71A2FC49" w14:textId="77777777" w:rsidR="00200BF9" w:rsidRDefault="00200BF9" w:rsidP="00B16BA4">
            <w:pPr>
              <w:jc w:val="center"/>
              <w:rPr>
                <w:rFonts w:ascii="Arial" w:hAnsi="Arial" w:cs="Arial"/>
                <w:b/>
                <w:bCs/>
                <w:sz w:val="20"/>
                <w:szCs w:val="20"/>
                <w:lang w:eastAsia="en-US"/>
              </w:rPr>
            </w:pPr>
            <w:r>
              <w:rPr>
                <w:rFonts w:ascii="Arial" w:hAnsi="Arial" w:cs="Arial"/>
                <w:b/>
                <w:bCs/>
                <w:sz w:val="20"/>
                <w:szCs w:val="20"/>
                <w:lang w:eastAsia="en-US"/>
              </w:rPr>
              <w:t>N/P</w:t>
            </w:r>
          </w:p>
        </w:tc>
        <w:tc>
          <w:tcPr>
            <w:tcW w:w="567" w:type="dxa"/>
            <w:tcBorders>
              <w:top w:val="single" w:sz="4" w:space="0" w:color="auto"/>
              <w:left w:val="single" w:sz="4" w:space="0" w:color="auto"/>
              <w:bottom w:val="single" w:sz="4" w:space="0" w:color="auto"/>
              <w:right w:val="single" w:sz="4" w:space="0" w:color="auto"/>
            </w:tcBorders>
            <w:shd w:val="clear" w:color="auto" w:fill="C0C0C0"/>
            <w:noWrap/>
            <w:vAlign w:val="center"/>
            <w:hideMark/>
          </w:tcPr>
          <w:p w14:paraId="14B562A6" w14:textId="77777777" w:rsidR="00200BF9" w:rsidRDefault="00200BF9" w:rsidP="00B16BA4">
            <w:pPr>
              <w:jc w:val="center"/>
              <w:rPr>
                <w:rFonts w:ascii="Arial" w:hAnsi="Arial" w:cs="Arial"/>
                <w:b/>
                <w:bCs/>
                <w:sz w:val="20"/>
                <w:szCs w:val="20"/>
                <w:lang w:eastAsia="en-US"/>
              </w:rPr>
            </w:pPr>
            <w:r>
              <w:rPr>
                <w:rFonts w:ascii="Arial" w:hAnsi="Arial" w:cs="Arial"/>
                <w:b/>
                <w:bCs/>
                <w:sz w:val="20"/>
                <w:szCs w:val="20"/>
                <w:lang w:eastAsia="en-US"/>
              </w:rPr>
              <w:t>DA</w:t>
            </w:r>
          </w:p>
        </w:tc>
        <w:tc>
          <w:tcPr>
            <w:tcW w:w="709" w:type="dxa"/>
            <w:tcBorders>
              <w:top w:val="single" w:sz="4" w:space="0" w:color="auto"/>
              <w:left w:val="single" w:sz="4" w:space="0" w:color="auto"/>
              <w:bottom w:val="single" w:sz="4" w:space="0" w:color="auto"/>
              <w:right w:val="single" w:sz="4" w:space="0" w:color="auto"/>
            </w:tcBorders>
            <w:shd w:val="clear" w:color="auto" w:fill="C0C0C0"/>
            <w:noWrap/>
            <w:vAlign w:val="center"/>
            <w:hideMark/>
          </w:tcPr>
          <w:p w14:paraId="0D9643F6" w14:textId="77777777" w:rsidR="00200BF9" w:rsidRDefault="00200BF9" w:rsidP="00B16BA4">
            <w:pPr>
              <w:jc w:val="center"/>
              <w:rPr>
                <w:rFonts w:ascii="Arial" w:hAnsi="Arial" w:cs="Arial"/>
                <w:b/>
                <w:bCs/>
                <w:sz w:val="20"/>
                <w:szCs w:val="20"/>
                <w:lang w:eastAsia="en-US"/>
              </w:rPr>
            </w:pPr>
            <w:r>
              <w:rPr>
                <w:rFonts w:ascii="Arial" w:hAnsi="Arial" w:cs="Arial"/>
                <w:b/>
                <w:bCs/>
                <w:sz w:val="20"/>
                <w:szCs w:val="20"/>
                <w:lang w:eastAsia="en-US"/>
              </w:rPr>
              <w:t>NE</w:t>
            </w:r>
            <w:r>
              <w:rPr>
                <w:rFonts w:ascii="Arial" w:hAnsi="Arial"/>
                <w:b/>
                <w:bCs/>
                <w:sz w:val="20"/>
                <w:szCs w:val="20"/>
                <w:vertAlign w:val="superscript"/>
                <w:lang w:eastAsia="en-US"/>
              </w:rPr>
              <w:footnoteReference w:id="3"/>
            </w:r>
            <w:r>
              <w:rPr>
                <w:rFonts w:ascii="Arial" w:hAnsi="Arial" w:cs="Arial"/>
                <w:b/>
                <w:bCs/>
                <w:sz w:val="20"/>
                <w:szCs w:val="20"/>
                <w:lang w:eastAsia="en-US"/>
              </w:rPr>
              <w:t xml:space="preserve"> </w:t>
            </w:r>
          </w:p>
        </w:tc>
        <w:tc>
          <w:tcPr>
            <w:tcW w:w="1701" w:type="dxa"/>
            <w:tcBorders>
              <w:top w:val="single" w:sz="4" w:space="0" w:color="auto"/>
              <w:left w:val="single" w:sz="4" w:space="0" w:color="auto"/>
              <w:bottom w:val="single" w:sz="4" w:space="0" w:color="auto"/>
              <w:right w:val="single" w:sz="4" w:space="0" w:color="auto"/>
            </w:tcBorders>
            <w:shd w:val="clear" w:color="auto" w:fill="C0C0C0"/>
            <w:noWrap/>
            <w:vAlign w:val="center"/>
            <w:hideMark/>
          </w:tcPr>
          <w:p w14:paraId="58B9FD0C" w14:textId="77777777" w:rsidR="00200BF9" w:rsidRDefault="00200BF9" w:rsidP="00B16BA4">
            <w:pPr>
              <w:rPr>
                <w:rFonts w:ascii="Arial" w:hAnsi="Arial" w:cs="Arial"/>
                <w:b/>
                <w:bCs/>
                <w:sz w:val="20"/>
                <w:szCs w:val="20"/>
                <w:lang w:eastAsia="en-US"/>
              </w:rPr>
            </w:pPr>
            <w:r>
              <w:rPr>
                <w:rFonts w:ascii="Arial" w:hAnsi="Arial" w:cs="Arial"/>
                <w:b/>
                <w:bCs/>
                <w:sz w:val="20"/>
                <w:szCs w:val="20"/>
                <w:lang w:eastAsia="en-US"/>
              </w:rPr>
              <w:t>DJELOMIČNO</w:t>
            </w:r>
            <w:r>
              <w:rPr>
                <w:rFonts w:ascii="Arial" w:hAnsi="Arial"/>
                <w:b/>
                <w:bCs/>
                <w:sz w:val="20"/>
                <w:szCs w:val="20"/>
                <w:vertAlign w:val="superscript"/>
                <w:lang w:eastAsia="en-US"/>
              </w:rPr>
              <w:footnoteReference w:id="4"/>
            </w:r>
          </w:p>
        </w:tc>
        <w:tc>
          <w:tcPr>
            <w:tcW w:w="4536" w:type="dxa"/>
            <w:vMerge/>
            <w:tcBorders>
              <w:top w:val="single" w:sz="4" w:space="0" w:color="auto"/>
              <w:left w:val="single" w:sz="4" w:space="0" w:color="auto"/>
              <w:bottom w:val="single" w:sz="4" w:space="0" w:color="auto"/>
              <w:right w:val="single" w:sz="4" w:space="0" w:color="auto"/>
            </w:tcBorders>
            <w:vAlign w:val="center"/>
            <w:hideMark/>
          </w:tcPr>
          <w:p w14:paraId="722D968A" w14:textId="77777777" w:rsidR="00200BF9" w:rsidRDefault="00200BF9" w:rsidP="00B16BA4">
            <w:pPr>
              <w:rPr>
                <w:rFonts w:ascii="Arial" w:hAnsi="Arial" w:cs="Arial"/>
                <w:b/>
                <w:bCs/>
                <w:sz w:val="20"/>
                <w:szCs w:val="20"/>
                <w:lang w:eastAsia="en-US"/>
              </w:rPr>
            </w:pPr>
          </w:p>
        </w:tc>
      </w:tr>
      <w:tr w:rsidR="00200BF9" w14:paraId="57309377" w14:textId="77777777" w:rsidTr="00B16BA4">
        <w:trPr>
          <w:trHeight w:val="431"/>
        </w:trPr>
        <w:tc>
          <w:tcPr>
            <w:tcW w:w="14459" w:type="dxa"/>
            <w:gridSpan w:val="9"/>
            <w:tcBorders>
              <w:top w:val="single" w:sz="4" w:space="0" w:color="auto"/>
              <w:left w:val="single" w:sz="4" w:space="0" w:color="auto"/>
              <w:bottom w:val="single" w:sz="4" w:space="0" w:color="auto"/>
              <w:right w:val="single" w:sz="4" w:space="0" w:color="auto"/>
            </w:tcBorders>
            <w:vAlign w:val="center"/>
            <w:hideMark/>
          </w:tcPr>
          <w:p w14:paraId="2B542C34" w14:textId="77777777" w:rsidR="00200BF9" w:rsidRDefault="00200BF9" w:rsidP="00B16BA4">
            <w:pPr>
              <w:rPr>
                <w:rFonts w:ascii="Arial" w:hAnsi="Arial" w:cs="Arial"/>
                <w:b/>
                <w:sz w:val="20"/>
                <w:szCs w:val="20"/>
                <w:lang w:eastAsia="en-US"/>
              </w:rPr>
            </w:pPr>
            <w:r>
              <w:rPr>
                <w:rFonts w:ascii="Arial" w:hAnsi="Arial" w:cs="Arial"/>
                <w:b/>
                <w:sz w:val="20"/>
                <w:szCs w:val="20"/>
                <w:lang w:eastAsia="en-US"/>
              </w:rPr>
              <w:t>IZVRŠAVANJE PRORAČUNA/FINACIJSKOG PLANA</w:t>
            </w:r>
          </w:p>
        </w:tc>
      </w:tr>
      <w:tr w:rsidR="00200BF9" w14:paraId="7FA41FF5" w14:textId="77777777" w:rsidTr="00B16BA4">
        <w:trPr>
          <w:trHeight w:val="454"/>
        </w:trPr>
        <w:tc>
          <w:tcPr>
            <w:tcW w:w="824" w:type="dxa"/>
            <w:tcBorders>
              <w:top w:val="single" w:sz="4" w:space="0" w:color="auto"/>
              <w:left w:val="single" w:sz="4" w:space="0" w:color="auto"/>
              <w:bottom w:val="single" w:sz="4" w:space="0" w:color="auto"/>
              <w:right w:val="single" w:sz="4" w:space="0" w:color="auto"/>
            </w:tcBorders>
            <w:noWrap/>
            <w:vAlign w:val="center"/>
            <w:hideMark/>
          </w:tcPr>
          <w:p w14:paraId="7D962E7E" w14:textId="77777777" w:rsidR="00200BF9" w:rsidRDefault="00200BF9" w:rsidP="00B16BA4">
            <w:pPr>
              <w:rPr>
                <w:rFonts w:ascii="Arial" w:hAnsi="Arial" w:cs="Arial"/>
                <w:color w:val="00B050"/>
                <w:sz w:val="20"/>
                <w:szCs w:val="20"/>
                <w:lang w:eastAsia="en-US"/>
              </w:rPr>
            </w:pPr>
            <w:r>
              <w:rPr>
                <w:rFonts w:ascii="Arial" w:hAnsi="Arial" w:cs="Arial"/>
                <w:sz w:val="20"/>
                <w:szCs w:val="20"/>
                <w:lang w:eastAsia="en-US"/>
              </w:rPr>
              <w:t>13.</w:t>
            </w:r>
          </w:p>
        </w:tc>
        <w:tc>
          <w:tcPr>
            <w:tcW w:w="5467" w:type="dxa"/>
            <w:gridSpan w:val="2"/>
            <w:tcBorders>
              <w:top w:val="single" w:sz="4" w:space="0" w:color="auto"/>
              <w:left w:val="single" w:sz="4" w:space="0" w:color="auto"/>
              <w:bottom w:val="single" w:sz="4" w:space="0" w:color="auto"/>
              <w:right w:val="single" w:sz="4" w:space="0" w:color="auto"/>
            </w:tcBorders>
            <w:hideMark/>
          </w:tcPr>
          <w:p w14:paraId="0582980E" w14:textId="77777777" w:rsidR="00200BF9" w:rsidRDefault="00200BF9" w:rsidP="00B16BA4">
            <w:pPr>
              <w:jc w:val="both"/>
              <w:rPr>
                <w:rFonts w:ascii="Arial" w:hAnsi="Arial" w:cs="Arial"/>
                <w:sz w:val="20"/>
                <w:szCs w:val="20"/>
                <w:lang w:eastAsia="en-US"/>
              </w:rPr>
            </w:pPr>
            <w:r>
              <w:rPr>
                <w:rFonts w:ascii="Arial" w:hAnsi="Arial" w:cs="Arial"/>
                <w:sz w:val="20"/>
                <w:szCs w:val="20"/>
                <w:lang w:eastAsia="en-US"/>
              </w:rPr>
              <w:t>Procedura stvaranja ugovornih obveza jasno je definirana i dostupna svim ustrojstvenim jedinicama/upravnim odjelima</w:t>
            </w:r>
          </w:p>
        </w:tc>
        <w:tc>
          <w:tcPr>
            <w:tcW w:w="546" w:type="dxa"/>
            <w:tcBorders>
              <w:top w:val="single" w:sz="4" w:space="0" w:color="auto"/>
              <w:left w:val="single" w:sz="4" w:space="0" w:color="auto"/>
              <w:bottom w:val="single" w:sz="4" w:space="0" w:color="auto"/>
              <w:right w:val="single" w:sz="4" w:space="0" w:color="auto"/>
            </w:tcBorders>
            <w:shd w:val="clear" w:color="auto" w:fill="C0C0C0"/>
            <w:noWrap/>
            <w:vAlign w:val="bottom"/>
          </w:tcPr>
          <w:p w14:paraId="7E10035C" w14:textId="77777777" w:rsidR="00200BF9" w:rsidRDefault="00200BF9" w:rsidP="00B16BA4">
            <w:pPr>
              <w:rPr>
                <w:rFonts w:ascii="Arial" w:hAnsi="Arial" w:cs="Arial"/>
                <w:bCs/>
                <w:sz w:val="20"/>
                <w:szCs w:val="20"/>
                <w:lang w:eastAsia="en-US"/>
              </w:rPr>
            </w:pPr>
          </w:p>
        </w:tc>
        <w:tc>
          <w:tcPr>
            <w:tcW w:w="676" w:type="dxa"/>
            <w:gridSpan w:val="2"/>
            <w:tcBorders>
              <w:top w:val="single" w:sz="4" w:space="0" w:color="auto"/>
              <w:left w:val="single" w:sz="4" w:space="0" w:color="auto"/>
              <w:bottom w:val="single" w:sz="4" w:space="0" w:color="auto"/>
              <w:right w:val="single" w:sz="4" w:space="0" w:color="auto"/>
            </w:tcBorders>
            <w:noWrap/>
            <w:vAlign w:val="bottom"/>
          </w:tcPr>
          <w:p w14:paraId="475DDC0E" w14:textId="1A84F42C" w:rsidR="00200BF9" w:rsidRDefault="00795F5D" w:rsidP="00B16BA4">
            <w:pPr>
              <w:rPr>
                <w:rFonts w:ascii="Arial" w:hAnsi="Arial" w:cs="Arial"/>
                <w:sz w:val="20"/>
                <w:szCs w:val="20"/>
                <w:lang w:eastAsia="en-US"/>
              </w:rPr>
            </w:pPr>
            <w:r>
              <w:rPr>
                <w:rFonts w:ascii="Arial" w:hAnsi="Arial" w:cs="Arial"/>
                <w:sz w:val="20"/>
                <w:szCs w:val="20"/>
                <w:lang w:eastAsia="en-US"/>
              </w:rPr>
              <w:t>X</w:t>
            </w:r>
          </w:p>
        </w:tc>
        <w:tc>
          <w:tcPr>
            <w:tcW w:w="709" w:type="dxa"/>
            <w:tcBorders>
              <w:top w:val="single" w:sz="4" w:space="0" w:color="auto"/>
              <w:left w:val="single" w:sz="4" w:space="0" w:color="auto"/>
              <w:bottom w:val="single" w:sz="4" w:space="0" w:color="auto"/>
              <w:right w:val="single" w:sz="4" w:space="0" w:color="auto"/>
            </w:tcBorders>
            <w:noWrap/>
            <w:vAlign w:val="bottom"/>
          </w:tcPr>
          <w:p w14:paraId="76CFD3D5" w14:textId="77777777" w:rsidR="00200BF9" w:rsidRDefault="00200BF9" w:rsidP="00B16BA4">
            <w:pPr>
              <w:rPr>
                <w:rFonts w:ascii="Arial" w:hAnsi="Arial" w:cs="Arial"/>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noWrap/>
            <w:vAlign w:val="bottom"/>
          </w:tcPr>
          <w:p w14:paraId="1DFE8EEA" w14:textId="77777777" w:rsidR="00200BF9" w:rsidRDefault="00200BF9" w:rsidP="00B16BA4">
            <w:pPr>
              <w:rPr>
                <w:rFonts w:ascii="Arial" w:hAnsi="Arial" w:cs="Arial"/>
                <w:sz w:val="20"/>
                <w:szCs w:val="20"/>
                <w:lang w:eastAsia="en-US"/>
              </w:rPr>
            </w:pPr>
          </w:p>
        </w:tc>
        <w:tc>
          <w:tcPr>
            <w:tcW w:w="4536" w:type="dxa"/>
            <w:tcBorders>
              <w:top w:val="single" w:sz="4" w:space="0" w:color="auto"/>
              <w:left w:val="single" w:sz="4" w:space="0" w:color="auto"/>
              <w:bottom w:val="single" w:sz="4" w:space="0" w:color="auto"/>
              <w:right w:val="single" w:sz="4" w:space="0" w:color="auto"/>
            </w:tcBorders>
            <w:hideMark/>
          </w:tcPr>
          <w:p w14:paraId="7BA33E74" w14:textId="77777777" w:rsidR="00200BF9" w:rsidRDefault="00795F5D" w:rsidP="00B16BA4">
            <w:pPr>
              <w:rPr>
                <w:rFonts w:ascii="Arial" w:hAnsi="Arial" w:cs="Arial"/>
                <w:color w:val="969696"/>
                <w:sz w:val="20"/>
                <w:szCs w:val="20"/>
                <w:lang w:eastAsia="en-US"/>
              </w:rPr>
            </w:pPr>
            <w:r>
              <w:rPr>
                <w:rFonts w:ascii="Arial" w:hAnsi="Arial" w:cs="Arial"/>
                <w:color w:val="969696"/>
                <w:sz w:val="20"/>
                <w:szCs w:val="20"/>
                <w:lang w:eastAsia="en-US"/>
              </w:rPr>
              <w:t>KLASA:601-02/44-21/01</w:t>
            </w:r>
          </w:p>
          <w:p w14:paraId="49BD564A" w14:textId="67131A06" w:rsidR="00795F5D" w:rsidRDefault="00795F5D" w:rsidP="00B16BA4">
            <w:pPr>
              <w:rPr>
                <w:rFonts w:ascii="Arial" w:hAnsi="Arial" w:cs="Arial"/>
                <w:color w:val="969696"/>
                <w:sz w:val="20"/>
                <w:szCs w:val="20"/>
                <w:lang w:eastAsia="en-US"/>
              </w:rPr>
            </w:pPr>
            <w:r>
              <w:rPr>
                <w:rFonts w:ascii="Arial" w:hAnsi="Arial" w:cs="Arial"/>
                <w:color w:val="969696"/>
                <w:sz w:val="20"/>
                <w:szCs w:val="20"/>
                <w:lang w:eastAsia="en-US"/>
              </w:rPr>
              <w:t>URBROJ:2125/44-21/01</w:t>
            </w:r>
          </w:p>
        </w:tc>
      </w:tr>
      <w:tr w:rsidR="00200BF9" w14:paraId="1CA128C2" w14:textId="77777777" w:rsidTr="00B16BA4">
        <w:trPr>
          <w:trHeight w:val="1892"/>
        </w:trPr>
        <w:tc>
          <w:tcPr>
            <w:tcW w:w="824" w:type="dxa"/>
            <w:tcBorders>
              <w:top w:val="single" w:sz="4" w:space="0" w:color="auto"/>
              <w:left w:val="single" w:sz="4" w:space="0" w:color="auto"/>
              <w:bottom w:val="single" w:sz="4" w:space="0" w:color="auto"/>
              <w:right w:val="single" w:sz="4" w:space="0" w:color="auto"/>
            </w:tcBorders>
            <w:noWrap/>
            <w:vAlign w:val="center"/>
            <w:hideMark/>
          </w:tcPr>
          <w:p w14:paraId="566AFA5B" w14:textId="77777777" w:rsidR="00200BF9" w:rsidRDefault="00200BF9" w:rsidP="00B16BA4">
            <w:pPr>
              <w:rPr>
                <w:rFonts w:ascii="Arial" w:hAnsi="Arial" w:cs="Arial"/>
                <w:color w:val="00B050"/>
                <w:sz w:val="20"/>
                <w:szCs w:val="20"/>
                <w:lang w:eastAsia="en-US"/>
              </w:rPr>
            </w:pPr>
            <w:r>
              <w:rPr>
                <w:rFonts w:ascii="Arial" w:hAnsi="Arial" w:cs="Arial"/>
                <w:sz w:val="20"/>
                <w:szCs w:val="20"/>
                <w:lang w:eastAsia="en-US"/>
              </w:rPr>
              <w:t>14.</w:t>
            </w:r>
          </w:p>
        </w:tc>
        <w:tc>
          <w:tcPr>
            <w:tcW w:w="5467" w:type="dxa"/>
            <w:gridSpan w:val="2"/>
            <w:tcBorders>
              <w:top w:val="single" w:sz="4" w:space="0" w:color="auto"/>
              <w:left w:val="single" w:sz="4" w:space="0" w:color="auto"/>
              <w:bottom w:val="single" w:sz="4" w:space="0" w:color="auto"/>
              <w:right w:val="single" w:sz="4" w:space="0" w:color="auto"/>
            </w:tcBorders>
            <w:hideMark/>
          </w:tcPr>
          <w:p w14:paraId="611354BE" w14:textId="77777777" w:rsidR="00200BF9" w:rsidRDefault="00200BF9" w:rsidP="00B16BA4">
            <w:pPr>
              <w:jc w:val="both"/>
              <w:rPr>
                <w:rFonts w:ascii="Arial" w:hAnsi="Arial" w:cs="Arial"/>
                <w:sz w:val="20"/>
                <w:szCs w:val="20"/>
                <w:lang w:eastAsia="en-US"/>
              </w:rPr>
            </w:pPr>
            <w:r>
              <w:rPr>
                <w:rFonts w:ascii="Arial" w:hAnsi="Arial" w:cs="Arial"/>
                <w:sz w:val="20"/>
                <w:szCs w:val="20"/>
                <w:lang w:eastAsia="en-US"/>
              </w:rPr>
              <w:t xml:space="preserve">Obveze po ugovorima koji zahtijevaju plaćanje iz proračuna u sljedećim godinama preuzimale su se isključivo uz suglasnost ministra financija/Vlade Republike Hrvatske, odnosno općinskog načelnika /gradonačelnika /župana </w:t>
            </w:r>
            <w:r>
              <w:rPr>
                <w:rFonts w:ascii="Arial" w:hAnsi="Arial" w:cs="Arial"/>
                <w:color w:val="969696"/>
                <w:sz w:val="20"/>
                <w:szCs w:val="20"/>
                <w:lang w:eastAsia="en-US"/>
              </w:rPr>
              <w:t>(odgovaraju proračunski korisnici državnog proračuna i proračunski korisnici proračuna jedinica lokalne i područne (regionalne) samouprave)</w:t>
            </w:r>
          </w:p>
        </w:tc>
        <w:tc>
          <w:tcPr>
            <w:tcW w:w="546" w:type="dxa"/>
            <w:tcBorders>
              <w:top w:val="single" w:sz="4" w:space="0" w:color="auto"/>
              <w:left w:val="single" w:sz="4" w:space="0" w:color="auto"/>
              <w:bottom w:val="single" w:sz="4" w:space="0" w:color="auto"/>
              <w:right w:val="single" w:sz="4" w:space="0" w:color="auto"/>
            </w:tcBorders>
            <w:noWrap/>
            <w:vAlign w:val="bottom"/>
          </w:tcPr>
          <w:p w14:paraId="3DA6D524" w14:textId="77777777" w:rsidR="00200BF9" w:rsidRDefault="00200BF9" w:rsidP="00B16BA4">
            <w:pPr>
              <w:rPr>
                <w:rFonts w:ascii="Arial" w:hAnsi="Arial" w:cs="Arial"/>
                <w:sz w:val="20"/>
                <w:szCs w:val="20"/>
                <w:lang w:eastAsia="en-US"/>
              </w:rPr>
            </w:pPr>
          </w:p>
        </w:tc>
        <w:tc>
          <w:tcPr>
            <w:tcW w:w="676" w:type="dxa"/>
            <w:gridSpan w:val="2"/>
            <w:tcBorders>
              <w:top w:val="single" w:sz="4" w:space="0" w:color="auto"/>
              <w:left w:val="single" w:sz="4" w:space="0" w:color="auto"/>
              <w:bottom w:val="single" w:sz="4" w:space="0" w:color="auto"/>
              <w:right w:val="single" w:sz="4" w:space="0" w:color="auto"/>
            </w:tcBorders>
            <w:noWrap/>
            <w:vAlign w:val="bottom"/>
          </w:tcPr>
          <w:p w14:paraId="444B90EE" w14:textId="62DA33D1" w:rsidR="00200BF9" w:rsidRDefault="00795F5D" w:rsidP="00B16BA4">
            <w:pPr>
              <w:rPr>
                <w:rFonts w:ascii="Arial" w:hAnsi="Arial" w:cs="Arial"/>
                <w:sz w:val="20"/>
                <w:szCs w:val="20"/>
                <w:lang w:eastAsia="en-US"/>
              </w:rPr>
            </w:pPr>
            <w:r>
              <w:rPr>
                <w:rFonts w:ascii="Arial" w:hAnsi="Arial" w:cs="Arial"/>
                <w:sz w:val="20"/>
                <w:szCs w:val="20"/>
                <w:lang w:eastAsia="en-US"/>
              </w:rPr>
              <w:t>X</w:t>
            </w:r>
          </w:p>
        </w:tc>
        <w:tc>
          <w:tcPr>
            <w:tcW w:w="709" w:type="dxa"/>
            <w:tcBorders>
              <w:top w:val="single" w:sz="4" w:space="0" w:color="auto"/>
              <w:left w:val="single" w:sz="4" w:space="0" w:color="auto"/>
              <w:bottom w:val="single" w:sz="4" w:space="0" w:color="auto"/>
              <w:right w:val="single" w:sz="4" w:space="0" w:color="auto"/>
            </w:tcBorders>
            <w:noWrap/>
            <w:vAlign w:val="bottom"/>
          </w:tcPr>
          <w:p w14:paraId="2203E5E9" w14:textId="77777777" w:rsidR="00200BF9" w:rsidRDefault="00200BF9" w:rsidP="00B16BA4">
            <w:pPr>
              <w:rPr>
                <w:rFonts w:ascii="Arial" w:hAnsi="Arial" w:cs="Arial"/>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shd w:val="clear" w:color="auto" w:fill="C0C0C0"/>
            <w:noWrap/>
            <w:vAlign w:val="bottom"/>
          </w:tcPr>
          <w:p w14:paraId="0A97E142" w14:textId="77777777" w:rsidR="00200BF9" w:rsidRDefault="00200BF9" w:rsidP="00B16BA4">
            <w:pPr>
              <w:rPr>
                <w:rFonts w:ascii="Arial" w:hAnsi="Arial" w:cs="Arial"/>
                <w:bCs/>
                <w:sz w:val="20"/>
                <w:szCs w:val="20"/>
                <w:lang w:eastAsia="en-US"/>
              </w:rPr>
            </w:pPr>
          </w:p>
        </w:tc>
        <w:tc>
          <w:tcPr>
            <w:tcW w:w="4536" w:type="dxa"/>
            <w:tcBorders>
              <w:top w:val="single" w:sz="4" w:space="0" w:color="auto"/>
              <w:left w:val="single" w:sz="4" w:space="0" w:color="auto"/>
              <w:bottom w:val="single" w:sz="4" w:space="0" w:color="auto"/>
              <w:right w:val="single" w:sz="4" w:space="0" w:color="auto"/>
            </w:tcBorders>
            <w:hideMark/>
          </w:tcPr>
          <w:p w14:paraId="7FA94AA2" w14:textId="77777777" w:rsidR="00200BF9" w:rsidRDefault="00200BF9" w:rsidP="00B16BA4">
            <w:pPr>
              <w:rPr>
                <w:rFonts w:ascii="Arial" w:hAnsi="Arial" w:cs="Arial"/>
                <w:color w:val="969696"/>
                <w:sz w:val="20"/>
                <w:szCs w:val="20"/>
                <w:lang w:eastAsia="en-US"/>
              </w:rPr>
            </w:pPr>
            <w:r>
              <w:rPr>
                <w:rFonts w:ascii="Arial" w:hAnsi="Arial" w:cs="Arial"/>
                <w:color w:val="969696"/>
                <w:sz w:val="20"/>
                <w:szCs w:val="20"/>
                <w:lang w:eastAsia="en-US"/>
              </w:rPr>
              <w:t>preslike, odnosno reference dobivenih suglasnosti na uzorku od najviše 20</w:t>
            </w:r>
          </w:p>
        </w:tc>
      </w:tr>
      <w:tr w:rsidR="00200BF9" w14:paraId="62F3B903" w14:textId="77777777" w:rsidTr="00B16BA4">
        <w:trPr>
          <w:trHeight w:val="1267"/>
        </w:trPr>
        <w:tc>
          <w:tcPr>
            <w:tcW w:w="824" w:type="dxa"/>
            <w:tcBorders>
              <w:top w:val="single" w:sz="4" w:space="0" w:color="auto"/>
              <w:left w:val="single" w:sz="4" w:space="0" w:color="auto"/>
              <w:bottom w:val="single" w:sz="4" w:space="0" w:color="auto"/>
              <w:right w:val="single" w:sz="4" w:space="0" w:color="auto"/>
            </w:tcBorders>
            <w:noWrap/>
            <w:vAlign w:val="center"/>
            <w:hideMark/>
          </w:tcPr>
          <w:p w14:paraId="6DA55059" w14:textId="77777777" w:rsidR="00200BF9" w:rsidRDefault="00200BF9" w:rsidP="00B16BA4">
            <w:pPr>
              <w:rPr>
                <w:rFonts w:ascii="Arial" w:hAnsi="Arial" w:cs="Arial"/>
                <w:sz w:val="20"/>
                <w:szCs w:val="20"/>
                <w:lang w:eastAsia="en-US"/>
              </w:rPr>
            </w:pPr>
            <w:r>
              <w:rPr>
                <w:rFonts w:ascii="Arial" w:hAnsi="Arial" w:cs="Arial"/>
                <w:sz w:val="20"/>
                <w:szCs w:val="20"/>
                <w:lang w:eastAsia="en-US"/>
              </w:rPr>
              <w:t>15.</w:t>
            </w:r>
          </w:p>
        </w:tc>
        <w:tc>
          <w:tcPr>
            <w:tcW w:w="5467" w:type="dxa"/>
            <w:gridSpan w:val="2"/>
            <w:tcBorders>
              <w:top w:val="single" w:sz="4" w:space="0" w:color="auto"/>
              <w:left w:val="single" w:sz="4" w:space="0" w:color="auto"/>
              <w:bottom w:val="single" w:sz="4" w:space="0" w:color="auto"/>
              <w:right w:val="single" w:sz="4" w:space="0" w:color="auto"/>
            </w:tcBorders>
            <w:hideMark/>
          </w:tcPr>
          <w:p w14:paraId="7A08572C" w14:textId="77777777" w:rsidR="00200BF9" w:rsidRDefault="00200BF9" w:rsidP="00B16BA4">
            <w:pPr>
              <w:jc w:val="both"/>
              <w:rPr>
                <w:rFonts w:ascii="Arial" w:hAnsi="Arial" w:cs="Arial"/>
                <w:sz w:val="20"/>
                <w:szCs w:val="20"/>
                <w:lang w:eastAsia="en-US"/>
              </w:rPr>
            </w:pPr>
            <w:r>
              <w:rPr>
                <w:rFonts w:ascii="Arial" w:hAnsi="Arial" w:cs="Arial"/>
                <w:sz w:val="20"/>
                <w:szCs w:val="20"/>
                <w:lang w:eastAsia="en-US"/>
              </w:rPr>
              <w:t>Obveze po investicijskim projektima preuzimaju se isključivo ako su predviđene u proračunu i projekcijama, financijskom planu i po provedenom stručnom vrednovanju i ocjeni opravdanosti te učinkovitosti investicijskog projekta</w:t>
            </w:r>
          </w:p>
        </w:tc>
        <w:tc>
          <w:tcPr>
            <w:tcW w:w="546" w:type="dxa"/>
            <w:tcBorders>
              <w:top w:val="single" w:sz="4" w:space="0" w:color="auto"/>
              <w:left w:val="single" w:sz="4" w:space="0" w:color="auto"/>
              <w:bottom w:val="single" w:sz="4" w:space="0" w:color="auto"/>
              <w:right w:val="single" w:sz="4" w:space="0" w:color="auto"/>
            </w:tcBorders>
            <w:noWrap/>
            <w:vAlign w:val="bottom"/>
          </w:tcPr>
          <w:p w14:paraId="2D05221B" w14:textId="77777777" w:rsidR="00200BF9" w:rsidRDefault="00200BF9" w:rsidP="00B16BA4">
            <w:pPr>
              <w:rPr>
                <w:rFonts w:ascii="Arial" w:hAnsi="Arial" w:cs="Arial"/>
                <w:sz w:val="20"/>
                <w:szCs w:val="20"/>
                <w:lang w:eastAsia="en-US"/>
              </w:rPr>
            </w:pPr>
          </w:p>
        </w:tc>
        <w:tc>
          <w:tcPr>
            <w:tcW w:w="676" w:type="dxa"/>
            <w:gridSpan w:val="2"/>
            <w:tcBorders>
              <w:top w:val="single" w:sz="4" w:space="0" w:color="auto"/>
              <w:left w:val="single" w:sz="4" w:space="0" w:color="auto"/>
              <w:bottom w:val="single" w:sz="4" w:space="0" w:color="auto"/>
              <w:right w:val="single" w:sz="4" w:space="0" w:color="auto"/>
            </w:tcBorders>
            <w:noWrap/>
            <w:vAlign w:val="bottom"/>
          </w:tcPr>
          <w:p w14:paraId="38FA27AC" w14:textId="6802B862" w:rsidR="00200BF9" w:rsidRDefault="00795F5D" w:rsidP="00B16BA4">
            <w:pPr>
              <w:rPr>
                <w:rFonts w:ascii="Arial" w:hAnsi="Arial" w:cs="Arial"/>
                <w:sz w:val="20"/>
                <w:szCs w:val="20"/>
                <w:lang w:eastAsia="en-US"/>
              </w:rPr>
            </w:pPr>
            <w:r>
              <w:rPr>
                <w:rFonts w:ascii="Arial" w:hAnsi="Arial" w:cs="Arial"/>
                <w:sz w:val="20"/>
                <w:szCs w:val="20"/>
                <w:lang w:eastAsia="en-US"/>
              </w:rPr>
              <w:t>X</w:t>
            </w:r>
          </w:p>
        </w:tc>
        <w:tc>
          <w:tcPr>
            <w:tcW w:w="709" w:type="dxa"/>
            <w:tcBorders>
              <w:top w:val="single" w:sz="4" w:space="0" w:color="auto"/>
              <w:left w:val="single" w:sz="4" w:space="0" w:color="auto"/>
              <w:bottom w:val="single" w:sz="4" w:space="0" w:color="auto"/>
              <w:right w:val="single" w:sz="4" w:space="0" w:color="auto"/>
            </w:tcBorders>
            <w:noWrap/>
            <w:vAlign w:val="bottom"/>
          </w:tcPr>
          <w:p w14:paraId="6FD0BE5C" w14:textId="77777777" w:rsidR="00200BF9" w:rsidRDefault="00200BF9" w:rsidP="00B16BA4">
            <w:pPr>
              <w:rPr>
                <w:rFonts w:ascii="Arial" w:hAnsi="Arial" w:cs="Arial"/>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noWrap/>
            <w:vAlign w:val="bottom"/>
          </w:tcPr>
          <w:p w14:paraId="3623B733" w14:textId="77777777" w:rsidR="00200BF9" w:rsidRDefault="00200BF9" w:rsidP="00B16BA4">
            <w:pPr>
              <w:rPr>
                <w:rFonts w:ascii="Arial" w:hAnsi="Arial" w:cs="Arial"/>
                <w:sz w:val="20"/>
                <w:szCs w:val="20"/>
                <w:lang w:eastAsia="en-US"/>
              </w:rPr>
            </w:pPr>
          </w:p>
        </w:tc>
        <w:tc>
          <w:tcPr>
            <w:tcW w:w="4536" w:type="dxa"/>
            <w:tcBorders>
              <w:top w:val="single" w:sz="4" w:space="0" w:color="auto"/>
              <w:left w:val="single" w:sz="4" w:space="0" w:color="auto"/>
              <w:bottom w:val="single" w:sz="4" w:space="0" w:color="auto"/>
              <w:right w:val="single" w:sz="4" w:space="0" w:color="auto"/>
            </w:tcBorders>
            <w:hideMark/>
          </w:tcPr>
          <w:p w14:paraId="1337E909" w14:textId="77777777" w:rsidR="00200BF9" w:rsidRDefault="00200BF9" w:rsidP="00B16BA4">
            <w:pPr>
              <w:jc w:val="both"/>
              <w:rPr>
                <w:rFonts w:ascii="Arial" w:hAnsi="Arial" w:cs="Arial"/>
                <w:color w:val="969696"/>
                <w:sz w:val="20"/>
                <w:szCs w:val="20"/>
                <w:lang w:eastAsia="en-US"/>
              </w:rPr>
            </w:pPr>
            <w:r>
              <w:rPr>
                <w:rFonts w:ascii="Arial" w:hAnsi="Arial" w:cs="Arial"/>
                <w:color w:val="969696"/>
                <w:sz w:val="20"/>
                <w:szCs w:val="20"/>
                <w:lang w:eastAsia="en-US"/>
              </w:rPr>
              <w:t>na uzorku od najviše 10 investicijskih projekata dokazati povezanost s proračunom i projekcijama, odnosno s financijskim planom i priložiti preslike, odnosno reference provedenih vrednovanja</w:t>
            </w:r>
          </w:p>
        </w:tc>
      </w:tr>
      <w:tr w:rsidR="00200BF9" w14:paraId="5D2731D3" w14:textId="77777777" w:rsidTr="00B16BA4">
        <w:trPr>
          <w:trHeight w:val="850"/>
        </w:trPr>
        <w:tc>
          <w:tcPr>
            <w:tcW w:w="824" w:type="dxa"/>
            <w:tcBorders>
              <w:top w:val="single" w:sz="4" w:space="0" w:color="auto"/>
              <w:left w:val="single" w:sz="4" w:space="0" w:color="auto"/>
              <w:bottom w:val="single" w:sz="4" w:space="0" w:color="auto"/>
              <w:right w:val="single" w:sz="4" w:space="0" w:color="auto"/>
            </w:tcBorders>
            <w:noWrap/>
            <w:vAlign w:val="center"/>
            <w:hideMark/>
          </w:tcPr>
          <w:p w14:paraId="3B0D9184" w14:textId="77777777" w:rsidR="00200BF9" w:rsidRDefault="00200BF9" w:rsidP="00B16BA4">
            <w:pPr>
              <w:rPr>
                <w:rFonts w:ascii="Arial" w:hAnsi="Arial" w:cs="Arial"/>
                <w:sz w:val="20"/>
                <w:szCs w:val="20"/>
                <w:lang w:eastAsia="en-US"/>
              </w:rPr>
            </w:pPr>
            <w:r>
              <w:rPr>
                <w:rFonts w:ascii="Arial" w:hAnsi="Arial" w:cs="Arial"/>
                <w:sz w:val="20"/>
                <w:szCs w:val="20"/>
                <w:lang w:eastAsia="en-US"/>
              </w:rPr>
              <w:t>16.</w:t>
            </w:r>
          </w:p>
        </w:tc>
        <w:tc>
          <w:tcPr>
            <w:tcW w:w="5467" w:type="dxa"/>
            <w:gridSpan w:val="2"/>
            <w:tcBorders>
              <w:top w:val="single" w:sz="4" w:space="0" w:color="auto"/>
              <w:left w:val="single" w:sz="4" w:space="0" w:color="auto"/>
              <w:bottom w:val="single" w:sz="4" w:space="0" w:color="auto"/>
              <w:right w:val="single" w:sz="4" w:space="0" w:color="auto"/>
            </w:tcBorders>
            <w:hideMark/>
          </w:tcPr>
          <w:p w14:paraId="12943E3C" w14:textId="77777777" w:rsidR="00200BF9" w:rsidRDefault="00200BF9" w:rsidP="00B16BA4">
            <w:pPr>
              <w:jc w:val="both"/>
              <w:rPr>
                <w:rFonts w:ascii="Arial" w:hAnsi="Arial" w:cs="Arial"/>
                <w:color w:val="00B050"/>
                <w:sz w:val="20"/>
                <w:szCs w:val="20"/>
                <w:lang w:eastAsia="en-US"/>
              </w:rPr>
            </w:pPr>
            <w:r>
              <w:rPr>
                <w:rFonts w:ascii="Arial" w:hAnsi="Arial" w:cs="Arial"/>
                <w:sz w:val="20"/>
                <w:szCs w:val="20"/>
                <w:lang w:eastAsia="en-US"/>
              </w:rPr>
              <w:t>Jedinica lokalne i područne (regionalne) samouprave je sredstva proračunske zalihe koristila samo za elementarne nepogode i druge nepredvidive događaje</w:t>
            </w:r>
          </w:p>
        </w:tc>
        <w:tc>
          <w:tcPr>
            <w:tcW w:w="546" w:type="dxa"/>
            <w:tcBorders>
              <w:top w:val="single" w:sz="4" w:space="0" w:color="auto"/>
              <w:left w:val="single" w:sz="4" w:space="0" w:color="auto"/>
              <w:bottom w:val="single" w:sz="4" w:space="0" w:color="auto"/>
              <w:right w:val="single" w:sz="4" w:space="0" w:color="auto"/>
            </w:tcBorders>
            <w:noWrap/>
            <w:vAlign w:val="bottom"/>
          </w:tcPr>
          <w:p w14:paraId="5C244FFF" w14:textId="4B68712D" w:rsidR="00200BF9" w:rsidRDefault="00795F5D" w:rsidP="00B16BA4">
            <w:pPr>
              <w:rPr>
                <w:rFonts w:ascii="Arial" w:hAnsi="Arial" w:cs="Arial"/>
                <w:sz w:val="20"/>
                <w:szCs w:val="20"/>
                <w:lang w:eastAsia="en-US"/>
              </w:rPr>
            </w:pPr>
            <w:r>
              <w:rPr>
                <w:rFonts w:ascii="Arial" w:hAnsi="Arial" w:cs="Arial"/>
                <w:sz w:val="20"/>
                <w:szCs w:val="20"/>
                <w:lang w:eastAsia="en-US"/>
              </w:rPr>
              <w:t>X</w:t>
            </w:r>
          </w:p>
        </w:tc>
        <w:tc>
          <w:tcPr>
            <w:tcW w:w="676" w:type="dxa"/>
            <w:gridSpan w:val="2"/>
            <w:tcBorders>
              <w:top w:val="single" w:sz="4" w:space="0" w:color="auto"/>
              <w:left w:val="single" w:sz="4" w:space="0" w:color="auto"/>
              <w:bottom w:val="single" w:sz="4" w:space="0" w:color="auto"/>
              <w:right w:val="single" w:sz="4" w:space="0" w:color="auto"/>
            </w:tcBorders>
            <w:noWrap/>
            <w:vAlign w:val="bottom"/>
          </w:tcPr>
          <w:p w14:paraId="781DDF6C" w14:textId="77777777" w:rsidR="00200BF9" w:rsidRDefault="00200BF9" w:rsidP="00B16BA4">
            <w:pPr>
              <w:rPr>
                <w:rFonts w:ascii="Arial" w:hAnsi="Arial" w:cs="Arial"/>
                <w:sz w:val="20"/>
                <w:szCs w:val="20"/>
                <w:lang w:eastAsia="en-US"/>
              </w:rPr>
            </w:pPr>
          </w:p>
        </w:tc>
        <w:tc>
          <w:tcPr>
            <w:tcW w:w="709" w:type="dxa"/>
            <w:tcBorders>
              <w:top w:val="single" w:sz="4" w:space="0" w:color="auto"/>
              <w:left w:val="single" w:sz="4" w:space="0" w:color="auto"/>
              <w:bottom w:val="single" w:sz="4" w:space="0" w:color="auto"/>
              <w:right w:val="single" w:sz="4" w:space="0" w:color="auto"/>
            </w:tcBorders>
            <w:noWrap/>
            <w:vAlign w:val="bottom"/>
          </w:tcPr>
          <w:p w14:paraId="2D1120C1" w14:textId="77777777" w:rsidR="00200BF9" w:rsidRDefault="00200BF9" w:rsidP="00B16BA4">
            <w:pPr>
              <w:rPr>
                <w:rFonts w:ascii="Arial" w:hAnsi="Arial" w:cs="Arial"/>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noWrap/>
            <w:vAlign w:val="bottom"/>
          </w:tcPr>
          <w:p w14:paraId="052262F6" w14:textId="77777777" w:rsidR="00200BF9" w:rsidRDefault="00200BF9" w:rsidP="00B16BA4">
            <w:pPr>
              <w:rPr>
                <w:rFonts w:ascii="Arial" w:hAnsi="Arial" w:cs="Arial"/>
                <w:sz w:val="20"/>
                <w:szCs w:val="20"/>
                <w:u w:val="single"/>
                <w:lang w:eastAsia="en-US"/>
              </w:rPr>
            </w:pPr>
          </w:p>
        </w:tc>
        <w:tc>
          <w:tcPr>
            <w:tcW w:w="4536" w:type="dxa"/>
            <w:tcBorders>
              <w:top w:val="single" w:sz="4" w:space="0" w:color="auto"/>
              <w:left w:val="single" w:sz="4" w:space="0" w:color="auto"/>
              <w:bottom w:val="single" w:sz="4" w:space="0" w:color="auto"/>
              <w:right w:val="single" w:sz="4" w:space="0" w:color="auto"/>
            </w:tcBorders>
            <w:hideMark/>
          </w:tcPr>
          <w:p w14:paraId="133B187D" w14:textId="77777777" w:rsidR="00200BF9" w:rsidRDefault="00200BF9" w:rsidP="00B16BA4">
            <w:pPr>
              <w:rPr>
                <w:rFonts w:ascii="Arial" w:hAnsi="Arial" w:cs="Arial"/>
                <w:color w:val="969696"/>
                <w:sz w:val="20"/>
                <w:szCs w:val="20"/>
                <w:lang w:eastAsia="en-US"/>
              </w:rPr>
            </w:pPr>
            <w:r>
              <w:rPr>
                <w:rFonts w:ascii="Arial" w:hAnsi="Arial" w:cs="Arial"/>
                <w:color w:val="969696"/>
                <w:sz w:val="20"/>
                <w:szCs w:val="20"/>
                <w:lang w:eastAsia="en-US"/>
              </w:rPr>
              <w:t>izvješća o korištenju proračunske zalihe</w:t>
            </w:r>
          </w:p>
        </w:tc>
      </w:tr>
      <w:tr w:rsidR="00200BF9" w14:paraId="5DCAFB7B" w14:textId="77777777" w:rsidTr="00B16BA4">
        <w:trPr>
          <w:trHeight w:val="552"/>
        </w:trPr>
        <w:tc>
          <w:tcPr>
            <w:tcW w:w="824" w:type="dxa"/>
            <w:tcBorders>
              <w:top w:val="single" w:sz="4" w:space="0" w:color="auto"/>
              <w:left w:val="single" w:sz="4" w:space="0" w:color="auto"/>
              <w:bottom w:val="single" w:sz="4" w:space="0" w:color="auto"/>
              <w:right w:val="single" w:sz="4" w:space="0" w:color="auto"/>
            </w:tcBorders>
            <w:noWrap/>
            <w:vAlign w:val="center"/>
            <w:hideMark/>
          </w:tcPr>
          <w:p w14:paraId="43AF5141" w14:textId="77777777" w:rsidR="00200BF9" w:rsidRDefault="00200BF9" w:rsidP="00B16BA4">
            <w:pPr>
              <w:rPr>
                <w:rFonts w:ascii="Arial" w:hAnsi="Arial" w:cs="Arial"/>
                <w:sz w:val="20"/>
                <w:szCs w:val="20"/>
                <w:lang w:eastAsia="en-US"/>
              </w:rPr>
            </w:pPr>
            <w:r>
              <w:rPr>
                <w:rFonts w:ascii="Arial" w:hAnsi="Arial" w:cs="Arial"/>
                <w:sz w:val="20"/>
                <w:szCs w:val="20"/>
                <w:lang w:eastAsia="en-US"/>
              </w:rPr>
              <w:t>17.</w:t>
            </w:r>
          </w:p>
        </w:tc>
        <w:tc>
          <w:tcPr>
            <w:tcW w:w="5467" w:type="dxa"/>
            <w:gridSpan w:val="2"/>
            <w:tcBorders>
              <w:top w:val="single" w:sz="4" w:space="0" w:color="auto"/>
              <w:left w:val="single" w:sz="4" w:space="0" w:color="auto"/>
              <w:bottom w:val="single" w:sz="4" w:space="0" w:color="auto"/>
              <w:right w:val="single" w:sz="4" w:space="0" w:color="auto"/>
            </w:tcBorders>
          </w:tcPr>
          <w:p w14:paraId="37CD1024" w14:textId="77777777" w:rsidR="00200BF9" w:rsidRDefault="00200BF9" w:rsidP="00B16BA4">
            <w:pPr>
              <w:jc w:val="both"/>
              <w:rPr>
                <w:rFonts w:ascii="Arial" w:hAnsi="Arial" w:cs="Arial"/>
                <w:sz w:val="20"/>
                <w:szCs w:val="20"/>
                <w:lang w:eastAsia="en-US"/>
              </w:rPr>
            </w:pPr>
          </w:p>
          <w:p w14:paraId="50F113A3" w14:textId="77777777" w:rsidR="00200BF9" w:rsidRDefault="00200BF9" w:rsidP="00B16BA4">
            <w:pPr>
              <w:jc w:val="both"/>
              <w:rPr>
                <w:rFonts w:ascii="Arial" w:hAnsi="Arial" w:cs="Arial"/>
                <w:sz w:val="20"/>
                <w:szCs w:val="20"/>
                <w:lang w:eastAsia="en-US"/>
              </w:rPr>
            </w:pPr>
          </w:p>
          <w:p w14:paraId="4B8B36E5" w14:textId="77777777" w:rsidR="00200BF9" w:rsidRDefault="00200BF9" w:rsidP="00B16BA4">
            <w:pPr>
              <w:jc w:val="both"/>
              <w:rPr>
                <w:rFonts w:ascii="Arial" w:hAnsi="Arial" w:cs="Arial"/>
                <w:sz w:val="20"/>
                <w:szCs w:val="20"/>
                <w:lang w:eastAsia="en-US"/>
              </w:rPr>
            </w:pPr>
          </w:p>
          <w:p w14:paraId="36C5D180" w14:textId="77777777" w:rsidR="00200BF9" w:rsidRDefault="00200BF9" w:rsidP="00B16BA4">
            <w:pPr>
              <w:jc w:val="both"/>
              <w:rPr>
                <w:rFonts w:ascii="Arial" w:hAnsi="Arial" w:cs="Arial"/>
                <w:sz w:val="20"/>
                <w:szCs w:val="20"/>
                <w:lang w:eastAsia="en-US"/>
              </w:rPr>
            </w:pPr>
            <w:r>
              <w:rPr>
                <w:rFonts w:ascii="Arial" w:hAnsi="Arial" w:cs="Arial"/>
                <w:sz w:val="20"/>
                <w:szCs w:val="20"/>
                <w:lang w:eastAsia="en-US"/>
              </w:rPr>
              <w:t>Postoji jasna procedura naplate prihoda</w:t>
            </w:r>
          </w:p>
        </w:tc>
        <w:tc>
          <w:tcPr>
            <w:tcW w:w="546" w:type="dxa"/>
            <w:tcBorders>
              <w:top w:val="single" w:sz="4" w:space="0" w:color="auto"/>
              <w:left w:val="single" w:sz="4" w:space="0" w:color="auto"/>
              <w:bottom w:val="single" w:sz="4" w:space="0" w:color="auto"/>
              <w:right w:val="single" w:sz="4" w:space="0" w:color="auto"/>
            </w:tcBorders>
            <w:noWrap/>
            <w:vAlign w:val="bottom"/>
          </w:tcPr>
          <w:p w14:paraId="5E02DAF6" w14:textId="77777777" w:rsidR="00200BF9" w:rsidRDefault="00200BF9" w:rsidP="00B16BA4">
            <w:pPr>
              <w:rPr>
                <w:rFonts w:ascii="Arial" w:hAnsi="Arial" w:cs="Arial"/>
                <w:sz w:val="20"/>
                <w:szCs w:val="20"/>
                <w:lang w:eastAsia="en-US"/>
              </w:rPr>
            </w:pPr>
          </w:p>
        </w:tc>
        <w:tc>
          <w:tcPr>
            <w:tcW w:w="676" w:type="dxa"/>
            <w:gridSpan w:val="2"/>
            <w:tcBorders>
              <w:top w:val="single" w:sz="4" w:space="0" w:color="auto"/>
              <w:left w:val="single" w:sz="4" w:space="0" w:color="auto"/>
              <w:bottom w:val="single" w:sz="4" w:space="0" w:color="auto"/>
              <w:right w:val="single" w:sz="4" w:space="0" w:color="auto"/>
            </w:tcBorders>
            <w:noWrap/>
            <w:vAlign w:val="bottom"/>
          </w:tcPr>
          <w:p w14:paraId="2E9709CD" w14:textId="00CAA292" w:rsidR="00200BF9" w:rsidRDefault="00795F5D" w:rsidP="00B16BA4">
            <w:pPr>
              <w:rPr>
                <w:rFonts w:ascii="Arial" w:hAnsi="Arial" w:cs="Arial"/>
                <w:sz w:val="20"/>
                <w:szCs w:val="20"/>
                <w:lang w:eastAsia="en-US"/>
              </w:rPr>
            </w:pPr>
            <w:r>
              <w:rPr>
                <w:rFonts w:ascii="Arial" w:hAnsi="Arial" w:cs="Arial"/>
                <w:sz w:val="20"/>
                <w:szCs w:val="20"/>
                <w:lang w:eastAsia="en-US"/>
              </w:rPr>
              <w:t>X</w:t>
            </w:r>
          </w:p>
        </w:tc>
        <w:tc>
          <w:tcPr>
            <w:tcW w:w="709" w:type="dxa"/>
            <w:tcBorders>
              <w:top w:val="single" w:sz="4" w:space="0" w:color="auto"/>
              <w:left w:val="single" w:sz="4" w:space="0" w:color="auto"/>
              <w:bottom w:val="single" w:sz="4" w:space="0" w:color="auto"/>
              <w:right w:val="single" w:sz="4" w:space="0" w:color="auto"/>
            </w:tcBorders>
            <w:noWrap/>
            <w:vAlign w:val="bottom"/>
          </w:tcPr>
          <w:p w14:paraId="735FCFAB" w14:textId="77777777" w:rsidR="00200BF9" w:rsidRDefault="00200BF9" w:rsidP="00B16BA4">
            <w:pPr>
              <w:rPr>
                <w:rFonts w:ascii="Arial" w:hAnsi="Arial" w:cs="Arial"/>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shd w:val="clear" w:color="auto" w:fill="C0C0C0"/>
            <w:noWrap/>
            <w:vAlign w:val="bottom"/>
          </w:tcPr>
          <w:p w14:paraId="3DAEB6ED" w14:textId="77777777" w:rsidR="00200BF9" w:rsidRDefault="00200BF9" w:rsidP="00B16BA4">
            <w:pPr>
              <w:rPr>
                <w:rFonts w:ascii="Arial" w:hAnsi="Arial" w:cs="Arial"/>
                <w:bCs/>
                <w:sz w:val="20"/>
                <w:szCs w:val="20"/>
                <w:lang w:eastAsia="en-US"/>
              </w:rPr>
            </w:pPr>
          </w:p>
        </w:tc>
        <w:tc>
          <w:tcPr>
            <w:tcW w:w="4536" w:type="dxa"/>
            <w:tcBorders>
              <w:top w:val="single" w:sz="4" w:space="0" w:color="auto"/>
              <w:left w:val="single" w:sz="4" w:space="0" w:color="auto"/>
              <w:bottom w:val="single" w:sz="4" w:space="0" w:color="auto"/>
              <w:right w:val="single" w:sz="4" w:space="0" w:color="auto"/>
            </w:tcBorders>
            <w:hideMark/>
          </w:tcPr>
          <w:p w14:paraId="0AF8B15F" w14:textId="77777777" w:rsidR="00200BF9" w:rsidRDefault="00795F5D" w:rsidP="00B16BA4">
            <w:pPr>
              <w:jc w:val="both"/>
              <w:rPr>
                <w:rFonts w:ascii="Arial" w:hAnsi="Arial" w:cs="Arial"/>
                <w:color w:val="969696"/>
                <w:sz w:val="20"/>
                <w:szCs w:val="20"/>
                <w:lang w:eastAsia="en-US"/>
              </w:rPr>
            </w:pPr>
            <w:r>
              <w:rPr>
                <w:rFonts w:ascii="Arial" w:hAnsi="Arial" w:cs="Arial"/>
                <w:color w:val="969696"/>
                <w:sz w:val="20"/>
                <w:szCs w:val="20"/>
                <w:lang w:eastAsia="en-US"/>
              </w:rPr>
              <w:t>KLASA:406-01/19-01/02</w:t>
            </w:r>
          </w:p>
          <w:p w14:paraId="72AC79D6" w14:textId="307B6E28" w:rsidR="00795F5D" w:rsidRDefault="00795F5D" w:rsidP="00B16BA4">
            <w:pPr>
              <w:jc w:val="both"/>
              <w:rPr>
                <w:rFonts w:ascii="Arial" w:hAnsi="Arial" w:cs="Arial"/>
                <w:color w:val="969696"/>
                <w:sz w:val="20"/>
                <w:szCs w:val="20"/>
                <w:lang w:eastAsia="en-US"/>
              </w:rPr>
            </w:pPr>
            <w:r>
              <w:rPr>
                <w:rFonts w:ascii="Arial" w:hAnsi="Arial" w:cs="Arial"/>
                <w:color w:val="969696"/>
                <w:sz w:val="20"/>
                <w:szCs w:val="20"/>
                <w:lang w:eastAsia="en-US"/>
              </w:rPr>
              <w:t>URBROJ:2125/44-19-01/01</w:t>
            </w:r>
          </w:p>
        </w:tc>
      </w:tr>
      <w:tr w:rsidR="00200BF9" w14:paraId="2FEF4FE7" w14:textId="77777777" w:rsidTr="00B16BA4">
        <w:trPr>
          <w:trHeight w:val="1119"/>
        </w:trPr>
        <w:tc>
          <w:tcPr>
            <w:tcW w:w="824" w:type="dxa"/>
            <w:tcBorders>
              <w:top w:val="single" w:sz="4" w:space="0" w:color="auto"/>
              <w:left w:val="single" w:sz="4" w:space="0" w:color="auto"/>
              <w:bottom w:val="single" w:sz="4" w:space="0" w:color="auto"/>
              <w:right w:val="single" w:sz="4" w:space="0" w:color="auto"/>
            </w:tcBorders>
            <w:noWrap/>
            <w:vAlign w:val="center"/>
            <w:hideMark/>
          </w:tcPr>
          <w:p w14:paraId="4F1E7786" w14:textId="77777777" w:rsidR="00200BF9" w:rsidRDefault="00200BF9" w:rsidP="00B16BA4">
            <w:pPr>
              <w:rPr>
                <w:rFonts w:ascii="Arial" w:hAnsi="Arial" w:cs="Arial"/>
                <w:sz w:val="20"/>
                <w:szCs w:val="20"/>
                <w:lang w:eastAsia="en-US"/>
              </w:rPr>
            </w:pPr>
            <w:r>
              <w:rPr>
                <w:rFonts w:ascii="Arial" w:hAnsi="Arial" w:cs="Arial"/>
                <w:sz w:val="20"/>
                <w:szCs w:val="20"/>
                <w:lang w:eastAsia="en-US"/>
              </w:rPr>
              <w:t>18.</w:t>
            </w:r>
          </w:p>
        </w:tc>
        <w:tc>
          <w:tcPr>
            <w:tcW w:w="5467" w:type="dxa"/>
            <w:gridSpan w:val="2"/>
            <w:tcBorders>
              <w:top w:val="single" w:sz="4" w:space="0" w:color="auto"/>
              <w:left w:val="single" w:sz="4" w:space="0" w:color="auto"/>
              <w:bottom w:val="single" w:sz="4" w:space="0" w:color="auto"/>
              <w:right w:val="single" w:sz="4" w:space="0" w:color="auto"/>
            </w:tcBorders>
          </w:tcPr>
          <w:p w14:paraId="5EDC215A" w14:textId="77777777" w:rsidR="00200BF9" w:rsidRDefault="00200BF9" w:rsidP="00B16BA4">
            <w:pPr>
              <w:jc w:val="both"/>
              <w:rPr>
                <w:rFonts w:ascii="Arial" w:hAnsi="Arial" w:cs="Arial"/>
                <w:sz w:val="20"/>
                <w:szCs w:val="20"/>
                <w:lang w:eastAsia="en-US"/>
              </w:rPr>
            </w:pPr>
          </w:p>
          <w:p w14:paraId="3DF85316" w14:textId="77777777" w:rsidR="00200BF9" w:rsidRDefault="00200BF9" w:rsidP="00B16BA4">
            <w:pPr>
              <w:jc w:val="both"/>
              <w:rPr>
                <w:rFonts w:ascii="Arial" w:hAnsi="Arial" w:cs="Arial"/>
                <w:sz w:val="20"/>
                <w:szCs w:val="20"/>
                <w:lang w:eastAsia="en-US"/>
              </w:rPr>
            </w:pPr>
            <w:r>
              <w:rPr>
                <w:rFonts w:ascii="Arial" w:hAnsi="Arial" w:cs="Arial"/>
                <w:sz w:val="20"/>
                <w:szCs w:val="20"/>
                <w:lang w:eastAsia="en-US"/>
              </w:rPr>
              <w:t xml:space="preserve">Poduzete su sve potrebne mjere za potpunu naplatu prihoda i primitaka iz nadležnosti i uplatu u proračun prema važećim propisima </w:t>
            </w:r>
          </w:p>
        </w:tc>
        <w:tc>
          <w:tcPr>
            <w:tcW w:w="546" w:type="dxa"/>
            <w:tcBorders>
              <w:top w:val="single" w:sz="4" w:space="0" w:color="auto"/>
              <w:left w:val="single" w:sz="4" w:space="0" w:color="auto"/>
              <w:bottom w:val="single" w:sz="4" w:space="0" w:color="auto"/>
              <w:right w:val="single" w:sz="4" w:space="0" w:color="auto"/>
            </w:tcBorders>
            <w:noWrap/>
            <w:vAlign w:val="bottom"/>
          </w:tcPr>
          <w:p w14:paraId="7A984137" w14:textId="77777777" w:rsidR="00200BF9" w:rsidRDefault="00200BF9" w:rsidP="00B16BA4">
            <w:pPr>
              <w:rPr>
                <w:rFonts w:ascii="Arial" w:hAnsi="Arial" w:cs="Arial"/>
                <w:sz w:val="20"/>
                <w:szCs w:val="20"/>
                <w:lang w:eastAsia="en-US"/>
              </w:rPr>
            </w:pPr>
          </w:p>
        </w:tc>
        <w:tc>
          <w:tcPr>
            <w:tcW w:w="676" w:type="dxa"/>
            <w:gridSpan w:val="2"/>
            <w:tcBorders>
              <w:top w:val="single" w:sz="4" w:space="0" w:color="auto"/>
              <w:left w:val="single" w:sz="4" w:space="0" w:color="auto"/>
              <w:bottom w:val="single" w:sz="4" w:space="0" w:color="auto"/>
              <w:right w:val="single" w:sz="4" w:space="0" w:color="auto"/>
            </w:tcBorders>
            <w:noWrap/>
            <w:vAlign w:val="bottom"/>
          </w:tcPr>
          <w:p w14:paraId="3E0ACD19" w14:textId="35469A2F" w:rsidR="00200BF9" w:rsidRDefault="00147F2F" w:rsidP="00B16BA4">
            <w:pPr>
              <w:rPr>
                <w:rFonts w:ascii="Arial" w:hAnsi="Arial" w:cs="Arial"/>
                <w:sz w:val="20"/>
                <w:szCs w:val="20"/>
                <w:lang w:eastAsia="en-US"/>
              </w:rPr>
            </w:pPr>
            <w:r>
              <w:rPr>
                <w:rFonts w:ascii="Arial" w:hAnsi="Arial" w:cs="Arial"/>
                <w:sz w:val="20"/>
                <w:szCs w:val="20"/>
                <w:lang w:eastAsia="en-US"/>
              </w:rPr>
              <w:t>X</w:t>
            </w:r>
          </w:p>
        </w:tc>
        <w:tc>
          <w:tcPr>
            <w:tcW w:w="709" w:type="dxa"/>
            <w:tcBorders>
              <w:top w:val="single" w:sz="4" w:space="0" w:color="auto"/>
              <w:left w:val="single" w:sz="4" w:space="0" w:color="auto"/>
              <w:bottom w:val="single" w:sz="4" w:space="0" w:color="auto"/>
              <w:right w:val="single" w:sz="4" w:space="0" w:color="auto"/>
            </w:tcBorders>
            <w:noWrap/>
            <w:vAlign w:val="bottom"/>
          </w:tcPr>
          <w:p w14:paraId="3F6B0422" w14:textId="77777777" w:rsidR="00200BF9" w:rsidRDefault="00200BF9" w:rsidP="00B16BA4">
            <w:pPr>
              <w:rPr>
                <w:rFonts w:ascii="Arial" w:hAnsi="Arial" w:cs="Arial"/>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noWrap/>
            <w:vAlign w:val="bottom"/>
          </w:tcPr>
          <w:p w14:paraId="078A7435" w14:textId="77777777" w:rsidR="00200BF9" w:rsidRDefault="00200BF9" w:rsidP="00B16BA4">
            <w:pPr>
              <w:rPr>
                <w:rFonts w:ascii="Arial" w:hAnsi="Arial" w:cs="Arial"/>
                <w:sz w:val="20"/>
                <w:szCs w:val="20"/>
                <w:lang w:eastAsia="en-US"/>
              </w:rPr>
            </w:pPr>
          </w:p>
        </w:tc>
        <w:tc>
          <w:tcPr>
            <w:tcW w:w="4536" w:type="dxa"/>
            <w:tcBorders>
              <w:top w:val="single" w:sz="4" w:space="0" w:color="auto"/>
              <w:left w:val="single" w:sz="4" w:space="0" w:color="auto"/>
              <w:bottom w:val="single" w:sz="4" w:space="0" w:color="auto"/>
              <w:right w:val="single" w:sz="4" w:space="0" w:color="auto"/>
            </w:tcBorders>
            <w:hideMark/>
          </w:tcPr>
          <w:p w14:paraId="6598BF49" w14:textId="77777777" w:rsidR="00200BF9" w:rsidRDefault="00200BF9" w:rsidP="00B16BA4">
            <w:pPr>
              <w:jc w:val="both"/>
              <w:rPr>
                <w:rFonts w:ascii="Arial" w:hAnsi="Arial" w:cs="Arial"/>
                <w:color w:val="969696"/>
                <w:sz w:val="20"/>
                <w:szCs w:val="20"/>
                <w:lang w:eastAsia="en-US"/>
              </w:rPr>
            </w:pPr>
            <w:r>
              <w:rPr>
                <w:rFonts w:ascii="Arial" w:hAnsi="Arial" w:cs="Arial"/>
                <w:color w:val="969696"/>
                <w:sz w:val="20"/>
                <w:szCs w:val="20"/>
                <w:lang w:eastAsia="en-US"/>
              </w:rPr>
              <w:t>na uzorku od 10% dospjelih nenaplaćenih potraživanja sa stanjem 31. prosinca dokazi o poduzetim radnjama za naplatu (preslike, odnosno reference odgovarajućih dopisa, opomena), a najviše 100</w:t>
            </w:r>
          </w:p>
        </w:tc>
      </w:tr>
      <w:tr w:rsidR="00200BF9" w14:paraId="2A077BD3" w14:textId="77777777" w:rsidTr="00B16BA4">
        <w:trPr>
          <w:trHeight w:val="339"/>
        </w:trPr>
        <w:tc>
          <w:tcPr>
            <w:tcW w:w="824" w:type="dxa"/>
            <w:tcBorders>
              <w:top w:val="single" w:sz="4" w:space="0" w:color="auto"/>
              <w:left w:val="single" w:sz="4" w:space="0" w:color="auto"/>
              <w:bottom w:val="single" w:sz="4" w:space="0" w:color="auto"/>
              <w:right w:val="single" w:sz="4" w:space="0" w:color="auto"/>
            </w:tcBorders>
            <w:noWrap/>
            <w:vAlign w:val="center"/>
            <w:hideMark/>
          </w:tcPr>
          <w:p w14:paraId="0AD9187A" w14:textId="77777777" w:rsidR="00200BF9" w:rsidRDefault="00200BF9" w:rsidP="00B16BA4">
            <w:pPr>
              <w:rPr>
                <w:rFonts w:ascii="Arial" w:hAnsi="Arial" w:cs="Arial"/>
                <w:sz w:val="20"/>
                <w:szCs w:val="20"/>
                <w:lang w:eastAsia="en-US"/>
              </w:rPr>
            </w:pPr>
            <w:r>
              <w:rPr>
                <w:rFonts w:ascii="Arial" w:hAnsi="Arial" w:cs="Arial"/>
                <w:sz w:val="20"/>
                <w:szCs w:val="20"/>
                <w:lang w:eastAsia="en-US"/>
              </w:rPr>
              <w:t>19.</w:t>
            </w:r>
          </w:p>
        </w:tc>
        <w:tc>
          <w:tcPr>
            <w:tcW w:w="5467" w:type="dxa"/>
            <w:gridSpan w:val="2"/>
            <w:tcBorders>
              <w:top w:val="single" w:sz="4" w:space="0" w:color="auto"/>
              <w:left w:val="single" w:sz="4" w:space="0" w:color="auto"/>
              <w:bottom w:val="single" w:sz="4" w:space="0" w:color="auto"/>
              <w:right w:val="single" w:sz="4" w:space="0" w:color="auto"/>
            </w:tcBorders>
            <w:hideMark/>
          </w:tcPr>
          <w:p w14:paraId="458CC5B4" w14:textId="77777777" w:rsidR="00200BF9" w:rsidRDefault="00200BF9" w:rsidP="00B16BA4">
            <w:pPr>
              <w:jc w:val="both"/>
              <w:rPr>
                <w:rFonts w:ascii="Arial" w:hAnsi="Arial" w:cs="Arial"/>
                <w:sz w:val="20"/>
                <w:szCs w:val="20"/>
                <w:lang w:eastAsia="en-US"/>
              </w:rPr>
            </w:pPr>
            <w:r>
              <w:rPr>
                <w:rFonts w:ascii="Arial" w:hAnsi="Arial" w:cs="Arial"/>
                <w:sz w:val="20"/>
                <w:szCs w:val="20"/>
                <w:lang w:eastAsia="en-US"/>
              </w:rPr>
              <w:t>Uređen je sustav ostvarivanja i korištenja vlastitih prihoda</w:t>
            </w:r>
          </w:p>
        </w:tc>
        <w:tc>
          <w:tcPr>
            <w:tcW w:w="546" w:type="dxa"/>
            <w:tcBorders>
              <w:top w:val="single" w:sz="4" w:space="0" w:color="auto"/>
              <w:left w:val="single" w:sz="4" w:space="0" w:color="auto"/>
              <w:bottom w:val="single" w:sz="4" w:space="0" w:color="auto"/>
              <w:right w:val="single" w:sz="4" w:space="0" w:color="auto"/>
            </w:tcBorders>
            <w:shd w:val="clear" w:color="auto" w:fill="BFBFBF"/>
            <w:noWrap/>
            <w:vAlign w:val="bottom"/>
          </w:tcPr>
          <w:p w14:paraId="44896BDF" w14:textId="77777777" w:rsidR="00200BF9" w:rsidRDefault="00200BF9" w:rsidP="00B16BA4">
            <w:pPr>
              <w:rPr>
                <w:rFonts w:ascii="Arial" w:hAnsi="Arial" w:cs="Arial"/>
                <w:sz w:val="20"/>
                <w:szCs w:val="20"/>
                <w:lang w:eastAsia="en-US"/>
              </w:rPr>
            </w:pPr>
          </w:p>
        </w:tc>
        <w:tc>
          <w:tcPr>
            <w:tcW w:w="676" w:type="dxa"/>
            <w:gridSpan w:val="2"/>
            <w:tcBorders>
              <w:top w:val="single" w:sz="4" w:space="0" w:color="auto"/>
              <w:left w:val="single" w:sz="4" w:space="0" w:color="auto"/>
              <w:bottom w:val="single" w:sz="4" w:space="0" w:color="auto"/>
              <w:right w:val="single" w:sz="4" w:space="0" w:color="auto"/>
            </w:tcBorders>
            <w:shd w:val="clear" w:color="auto" w:fill="BFBFBF"/>
            <w:noWrap/>
            <w:vAlign w:val="bottom"/>
          </w:tcPr>
          <w:p w14:paraId="66FC2FEA" w14:textId="77777777" w:rsidR="00200BF9" w:rsidRDefault="00200BF9" w:rsidP="00B16BA4">
            <w:pPr>
              <w:rPr>
                <w:rFonts w:ascii="Arial" w:hAnsi="Arial" w:cs="Arial"/>
                <w:sz w:val="20"/>
                <w:szCs w:val="20"/>
                <w:lang w:eastAsia="en-US"/>
              </w:rPr>
            </w:pPr>
          </w:p>
        </w:tc>
        <w:tc>
          <w:tcPr>
            <w:tcW w:w="709" w:type="dxa"/>
            <w:tcBorders>
              <w:top w:val="single" w:sz="4" w:space="0" w:color="auto"/>
              <w:left w:val="single" w:sz="4" w:space="0" w:color="auto"/>
              <w:bottom w:val="single" w:sz="4" w:space="0" w:color="auto"/>
              <w:right w:val="single" w:sz="4" w:space="0" w:color="auto"/>
            </w:tcBorders>
            <w:shd w:val="clear" w:color="auto" w:fill="BFBFBF"/>
            <w:noWrap/>
            <w:vAlign w:val="bottom"/>
          </w:tcPr>
          <w:p w14:paraId="73C6FF0B" w14:textId="77777777" w:rsidR="00200BF9" w:rsidRDefault="00200BF9" w:rsidP="00B16BA4">
            <w:pPr>
              <w:rPr>
                <w:rFonts w:ascii="Arial" w:hAnsi="Arial" w:cs="Arial"/>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shd w:val="clear" w:color="auto" w:fill="BFBFBF"/>
            <w:noWrap/>
            <w:vAlign w:val="bottom"/>
          </w:tcPr>
          <w:p w14:paraId="34333D70" w14:textId="77777777" w:rsidR="00200BF9" w:rsidRDefault="00200BF9" w:rsidP="00B16BA4">
            <w:pPr>
              <w:rPr>
                <w:rFonts w:ascii="Arial" w:hAnsi="Arial" w:cs="Arial"/>
                <w:sz w:val="20"/>
                <w:szCs w:val="20"/>
                <w:lang w:eastAsia="en-US"/>
              </w:rPr>
            </w:pPr>
          </w:p>
        </w:tc>
        <w:tc>
          <w:tcPr>
            <w:tcW w:w="4536" w:type="dxa"/>
            <w:tcBorders>
              <w:top w:val="single" w:sz="4" w:space="0" w:color="auto"/>
              <w:left w:val="single" w:sz="4" w:space="0" w:color="auto"/>
              <w:bottom w:val="single" w:sz="4" w:space="0" w:color="auto"/>
              <w:right w:val="single" w:sz="4" w:space="0" w:color="auto"/>
            </w:tcBorders>
          </w:tcPr>
          <w:p w14:paraId="2CC8AFA8" w14:textId="77777777" w:rsidR="00200BF9" w:rsidRDefault="00200BF9" w:rsidP="00B16BA4">
            <w:pPr>
              <w:rPr>
                <w:rFonts w:ascii="Arial" w:hAnsi="Arial" w:cs="Arial"/>
                <w:color w:val="969696"/>
                <w:sz w:val="20"/>
                <w:szCs w:val="20"/>
                <w:lang w:eastAsia="en-US"/>
              </w:rPr>
            </w:pPr>
          </w:p>
        </w:tc>
      </w:tr>
      <w:tr w:rsidR="00200BF9" w14:paraId="1CA9BCBE" w14:textId="77777777" w:rsidTr="00B16BA4">
        <w:trPr>
          <w:trHeight w:val="339"/>
        </w:trPr>
        <w:tc>
          <w:tcPr>
            <w:tcW w:w="824" w:type="dxa"/>
            <w:tcBorders>
              <w:top w:val="single" w:sz="4" w:space="0" w:color="auto"/>
              <w:left w:val="single" w:sz="4" w:space="0" w:color="auto"/>
              <w:bottom w:val="single" w:sz="4" w:space="0" w:color="auto"/>
              <w:right w:val="single" w:sz="4" w:space="0" w:color="auto"/>
            </w:tcBorders>
            <w:noWrap/>
            <w:vAlign w:val="center"/>
            <w:hideMark/>
          </w:tcPr>
          <w:p w14:paraId="7C26258A" w14:textId="77777777" w:rsidR="00200BF9" w:rsidRDefault="00200BF9" w:rsidP="00B16BA4">
            <w:pPr>
              <w:rPr>
                <w:rFonts w:ascii="Arial" w:hAnsi="Arial" w:cs="Arial"/>
                <w:sz w:val="20"/>
                <w:szCs w:val="20"/>
                <w:lang w:eastAsia="en-US"/>
              </w:rPr>
            </w:pPr>
            <w:r>
              <w:rPr>
                <w:rFonts w:ascii="Arial" w:hAnsi="Arial" w:cs="Arial"/>
                <w:sz w:val="20"/>
                <w:szCs w:val="20"/>
                <w:lang w:eastAsia="en-US"/>
              </w:rPr>
              <w:lastRenderedPageBreak/>
              <w:t>19.1.</w:t>
            </w:r>
          </w:p>
        </w:tc>
        <w:tc>
          <w:tcPr>
            <w:tcW w:w="5467" w:type="dxa"/>
            <w:gridSpan w:val="2"/>
            <w:tcBorders>
              <w:top w:val="single" w:sz="4" w:space="0" w:color="auto"/>
              <w:left w:val="single" w:sz="4" w:space="0" w:color="auto"/>
              <w:bottom w:val="single" w:sz="4" w:space="0" w:color="auto"/>
              <w:right w:val="single" w:sz="4" w:space="0" w:color="auto"/>
            </w:tcBorders>
            <w:hideMark/>
          </w:tcPr>
          <w:p w14:paraId="5E7B21CE" w14:textId="77777777" w:rsidR="00200BF9" w:rsidRDefault="00200BF9" w:rsidP="00B16BA4">
            <w:pPr>
              <w:jc w:val="both"/>
              <w:rPr>
                <w:rFonts w:ascii="Arial" w:hAnsi="Arial" w:cs="Arial"/>
                <w:sz w:val="20"/>
                <w:szCs w:val="20"/>
                <w:lang w:eastAsia="en-US"/>
              </w:rPr>
            </w:pPr>
            <w:r>
              <w:rPr>
                <w:rFonts w:ascii="Arial" w:hAnsi="Arial" w:cs="Arial"/>
                <w:sz w:val="20"/>
                <w:szCs w:val="20"/>
                <w:lang w:eastAsia="en-US"/>
              </w:rPr>
              <w:t xml:space="preserve">Ministarstvo/jedinica lokalne i područne (regionalne) samouprave donijelo je akt kojim su uređena mjerila i način korištenja vlastitih prihoda proračunskih korisnika iz svoje nadležnosti </w:t>
            </w:r>
            <w:r>
              <w:rPr>
                <w:rFonts w:ascii="Arial" w:hAnsi="Arial" w:cs="Arial"/>
                <w:color w:val="969696"/>
                <w:sz w:val="20"/>
                <w:szCs w:val="20"/>
                <w:lang w:eastAsia="en-US"/>
              </w:rPr>
              <w:t>(odgovaraju ministarstva i jedinice lokalne i područne (regionalne) samouprave koje u svojoj nadležnosti imaju proračunske korisnike)</w:t>
            </w:r>
          </w:p>
        </w:tc>
        <w:tc>
          <w:tcPr>
            <w:tcW w:w="546" w:type="dxa"/>
            <w:tcBorders>
              <w:top w:val="single" w:sz="4" w:space="0" w:color="auto"/>
              <w:left w:val="single" w:sz="4" w:space="0" w:color="auto"/>
              <w:bottom w:val="single" w:sz="4" w:space="0" w:color="auto"/>
              <w:right w:val="single" w:sz="4" w:space="0" w:color="auto"/>
            </w:tcBorders>
            <w:noWrap/>
            <w:vAlign w:val="bottom"/>
          </w:tcPr>
          <w:p w14:paraId="34CCD3A6" w14:textId="0A3DC741" w:rsidR="00200BF9" w:rsidRDefault="00795F5D" w:rsidP="00B16BA4">
            <w:pPr>
              <w:rPr>
                <w:rFonts w:ascii="Arial" w:hAnsi="Arial" w:cs="Arial"/>
                <w:sz w:val="20"/>
                <w:szCs w:val="20"/>
                <w:lang w:eastAsia="en-US"/>
              </w:rPr>
            </w:pPr>
            <w:r>
              <w:rPr>
                <w:rFonts w:ascii="Arial" w:hAnsi="Arial" w:cs="Arial"/>
                <w:sz w:val="20"/>
                <w:szCs w:val="20"/>
                <w:lang w:eastAsia="en-US"/>
              </w:rPr>
              <w:t>X</w:t>
            </w:r>
          </w:p>
        </w:tc>
        <w:tc>
          <w:tcPr>
            <w:tcW w:w="676" w:type="dxa"/>
            <w:gridSpan w:val="2"/>
            <w:tcBorders>
              <w:top w:val="single" w:sz="4" w:space="0" w:color="auto"/>
              <w:left w:val="single" w:sz="4" w:space="0" w:color="auto"/>
              <w:bottom w:val="single" w:sz="4" w:space="0" w:color="auto"/>
              <w:right w:val="single" w:sz="4" w:space="0" w:color="auto"/>
            </w:tcBorders>
            <w:noWrap/>
            <w:vAlign w:val="bottom"/>
          </w:tcPr>
          <w:p w14:paraId="30E04BCA" w14:textId="77777777" w:rsidR="00200BF9" w:rsidRDefault="00200BF9" w:rsidP="00B16BA4">
            <w:pPr>
              <w:rPr>
                <w:rFonts w:ascii="Arial" w:hAnsi="Arial" w:cs="Arial"/>
                <w:sz w:val="20"/>
                <w:szCs w:val="20"/>
                <w:lang w:eastAsia="en-US"/>
              </w:rPr>
            </w:pPr>
          </w:p>
        </w:tc>
        <w:tc>
          <w:tcPr>
            <w:tcW w:w="709" w:type="dxa"/>
            <w:tcBorders>
              <w:top w:val="single" w:sz="4" w:space="0" w:color="auto"/>
              <w:left w:val="single" w:sz="4" w:space="0" w:color="auto"/>
              <w:bottom w:val="single" w:sz="4" w:space="0" w:color="auto"/>
              <w:right w:val="single" w:sz="4" w:space="0" w:color="auto"/>
            </w:tcBorders>
            <w:noWrap/>
            <w:vAlign w:val="bottom"/>
          </w:tcPr>
          <w:p w14:paraId="27C85EF9" w14:textId="77777777" w:rsidR="00200BF9" w:rsidRDefault="00200BF9" w:rsidP="00B16BA4">
            <w:pPr>
              <w:rPr>
                <w:rFonts w:ascii="Arial" w:hAnsi="Arial" w:cs="Arial"/>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noWrap/>
            <w:vAlign w:val="bottom"/>
          </w:tcPr>
          <w:p w14:paraId="4CF04116" w14:textId="77777777" w:rsidR="00200BF9" w:rsidRDefault="00200BF9" w:rsidP="00B16BA4">
            <w:pPr>
              <w:rPr>
                <w:rFonts w:ascii="Arial" w:hAnsi="Arial" w:cs="Arial"/>
                <w:sz w:val="20"/>
                <w:szCs w:val="20"/>
                <w:u w:val="single"/>
                <w:lang w:eastAsia="en-US"/>
              </w:rPr>
            </w:pPr>
          </w:p>
        </w:tc>
        <w:tc>
          <w:tcPr>
            <w:tcW w:w="4536" w:type="dxa"/>
            <w:tcBorders>
              <w:top w:val="single" w:sz="4" w:space="0" w:color="auto"/>
              <w:left w:val="single" w:sz="4" w:space="0" w:color="auto"/>
              <w:bottom w:val="single" w:sz="4" w:space="0" w:color="auto"/>
              <w:right w:val="single" w:sz="4" w:space="0" w:color="auto"/>
            </w:tcBorders>
            <w:hideMark/>
          </w:tcPr>
          <w:p w14:paraId="37FDBF89" w14:textId="77777777" w:rsidR="00200BF9" w:rsidRDefault="00200BF9" w:rsidP="00B16BA4">
            <w:pPr>
              <w:rPr>
                <w:rFonts w:ascii="Arial" w:hAnsi="Arial" w:cs="Arial"/>
                <w:color w:val="969696"/>
                <w:sz w:val="20"/>
                <w:szCs w:val="20"/>
                <w:lang w:eastAsia="en-US"/>
              </w:rPr>
            </w:pPr>
            <w:r>
              <w:rPr>
                <w:rFonts w:ascii="Arial" w:hAnsi="Arial" w:cs="Arial"/>
                <w:color w:val="969696"/>
                <w:sz w:val="20"/>
                <w:szCs w:val="20"/>
                <w:lang w:eastAsia="en-US"/>
              </w:rPr>
              <w:t>preslika akta</w:t>
            </w:r>
          </w:p>
        </w:tc>
      </w:tr>
      <w:tr w:rsidR="00200BF9" w14:paraId="72D4C9C2" w14:textId="77777777" w:rsidTr="00B16BA4">
        <w:trPr>
          <w:trHeight w:val="339"/>
        </w:trPr>
        <w:tc>
          <w:tcPr>
            <w:tcW w:w="824" w:type="dxa"/>
            <w:tcBorders>
              <w:top w:val="single" w:sz="4" w:space="0" w:color="auto"/>
              <w:left w:val="single" w:sz="4" w:space="0" w:color="auto"/>
              <w:bottom w:val="single" w:sz="4" w:space="0" w:color="auto"/>
              <w:right w:val="single" w:sz="4" w:space="0" w:color="auto"/>
            </w:tcBorders>
            <w:noWrap/>
            <w:vAlign w:val="center"/>
            <w:hideMark/>
          </w:tcPr>
          <w:p w14:paraId="36BA93EC" w14:textId="77777777" w:rsidR="00200BF9" w:rsidRDefault="00200BF9" w:rsidP="00B16BA4">
            <w:pPr>
              <w:rPr>
                <w:rFonts w:ascii="Arial" w:hAnsi="Arial" w:cs="Arial"/>
                <w:sz w:val="20"/>
                <w:szCs w:val="20"/>
                <w:lang w:eastAsia="en-US"/>
              </w:rPr>
            </w:pPr>
            <w:r>
              <w:rPr>
                <w:rFonts w:ascii="Arial" w:hAnsi="Arial" w:cs="Arial"/>
                <w:sz w:val="20"/>
                <w:szCs w:val="20"/>
                <w:lang w:eastAsia="en-US"/>
              </w:rPr>
              <w:t>19.2.</w:t>
            </w:r>
          </w:p>
        </w:tc>
        <w:tc>
          <w:tcPr>
            <w:tcW w:w="5467" w:type="dxa"/>
            <w:gridSpan w:val="2"/>
            <w:tcBorders>
              <w:top w:val="single" w:sz="4" w:space="0" w:color="auto"/>
              <w:left w:val="single" w:sz="4" w:space="0" w:color="auto"/>
              <w:bottom w:val="single" w:sz="4" w:space="0" w:color="auto"/>
              <w:right w:val="single" w:sz="4" w:space="0" w:color="auto"/>
            </w:tcBorders>
            <w:hideMark/>
          </w:tcPr>
          <w:p w14:paraId="2EC9A8D7" w14:textId="77777777" w:rsidR="00200BF9" w:rsidRDefault="00200BF9" w:rsidP="00B16BA4">
            <w:pPr>
              <w:jc w:val="both"/>
              <w:rPr>
                <w:rFonts w:ascii="Arial" w:hAnsi="Arial" w:cs="Arial"/>
                <w:sz w:val="20"/>
                <w:szCs w:val="20"/>
                <w:lang w:eastAsia="en-US"/>
              </w:rPr>
            </w:pPr>
            <w:r>
              <w:rPr>
                <w:rFonts w:ascii="Arial" w:hAnsi="Arial" w:cs="Arial"/>
                <w:sz w:val="20"/>
                <w:szCs w:val="20"/>
                <w:lang w:eastAsia="en-US"/>
              </w:rPr>
              <w:t xml:space="preserve">Upravljačko tijelo proračunskog korisnika donijelo je akt kojim je uređeno ostvarivanje i korištenje vlastitih prihoda (a koji je u skladu s aktom nadležnog ministarstva/jedinice lokalne i područne (regionalne) samouprave kojim su uređena mjerila i način korištenja vlastitih prihoda proračunskih korisnika, ako je to primjenjivo) </w:t>
            </w:r>
          </w:p>
        </w:tc>
        <w:tc>
          <w:tcPr>
            <w:tcW w:w="546" w:type="dxa"/>
            <w:tcBorders>
              <w:top w:val="single" w:sz="4" w:space="0" w:color="auto"/>
              <w:left w:val="single" w:sz="4" w:space="0" w:color="auto"/>
              <w:bottom w:val="single" w:sz="4" w:space="0" w:color="auto"/>
              <w:right w:val="single" w:sz="4" w:space="0" w:color="auto"/>
            </w:tcBorders>
            <w:noWrap/>
            <w:vAlign w:val="bottom"/>
          </w:tcPr>
          <w:p w14:paraId="095F0D5C" w14:textId="77777777" w:rsidR="00200BF9" w:rsidRDefault="00200BF9" w:rsidP="00B16BA4">
            <w:pPr>
              <w:rPr>
                <w:rFonts w:ascii="Arial" w:hAnsi="Arial" w:cs="Arial"/>
                <w:sz w:val="20"/>
                <w:szCs w:val="20"/>
                <w:lang w:eastAsia="en-US"/>
              </w:rPr>
            </w:pPr>
          </w:p>
        </w:tc>
        <w:tc>
          <w:tcPr>
            <w:tcW w:w="676" w:type="dxa"/>
            <w:gridSpan w:val="2"/>
            <w:tcBorders>
              <w:top w:val="single" w:sz="4" w:space="0" w:color="auto"/>
              <w:left w:val="single" w:sz="4" w:space="0" w:color="auto"/>
              <w:bottom w:val="single" w:sz="4" w:space="0" w:color="auto"/>
              <w:right w:val="single" w:sz="4" w:space="0" w:color="auto"/>
            </w:tcBorders>
            <w:noWrap/>
            <w:vAlign w:val="bottom"/>
          </w:tcPr>
          <w:p w14:paraId="1E904051" w14:textId="7F11D077" w:rsidR="00200BF9" w:rsidRDefault="00795F5D" w:rsidP="00B16BA4">
            <w:pPr>
              <w:rPr>
                <w:rFonts w:ascii="Arial" w:hAnsi="Arial" w:cs="Arial"/>
                <w:sz w:val="20"/>
                <w:szCs w:val="20"/>
                <w:lang w:eastAsia="en-US"/>
              </w:rPr>
            </w:pPr>
            <w:r>
              <w:rPr>
                <w:rFonts w:ascii="Arial" w:hAnsi="Arial" w:cs="Arial"/>
                <w:sz w:val="20"/>
                <w:szCs w:val="20"/>
                <w:lang w:eastAsia="en-US"/>
              </w:rPr>
              <w:t>X</w:t>
            </w:r>
          </w:p>
        </w:tc>
        <w:tc>
          <w:tcPr>
            <w:tcW w:w="709" w:type="dxa"/>
            <w:tcBorders>
              <w:top w:val="single" w:sz="4" w:space="0" w:color="auto"/>
              <w:left w:val="single" w:sz="4" w:space="0" w:color="auto"/>
              <w:bottom w:val="single" w:sz="4" w:space="0" w:color="auto"/>
              <w:right w:val="single" w:sz="4" w:space="0" w:color="auto"/>
            </w:tcBorders>
            <w:noWrap/>
            <w:vAlign w:val="bottom"/>
          </w:tcPr>
          <w:p w14:paraId="1F001841" w14:textId="77777777" w:rsidR="00200BF9" w:rsidRDefault="00200BF9" w:rsidP="00B16BA4">
            <w:pPr>
              <w:rPr>
                <w:rFonts w:ascii="Arial" w:hAnsi="Arial" w:cs="Arial"/>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noWrap/>
            <w:vAlign w:val="bottom"/>
          </w:tcPr>
          <w:p w14:paraId="61AF2B43" w14:textId="77777777" w:rsidR="00200BF9" w:rsidRDefault="00200BF9" w:rsidP="00B16BA4">
            <w:pPr>
              <w:rPr>
                <w:rFonts w:ascii="Arial" w:hAnsi="Arial" w:cs="Arial"/>
                <w:sz w:val="20"/>
                <w:szCs w:val="20"/>
                <w:u w:val="single"/>
                <w:lang w:eastAsia="en-US"/>
              </w:rPr>
            </w:pPr>
          </w:p>
        </w:tc>
        <w:tc>
          <w:tcPr>
            <w:tcW w:w="4536" w:type="dxa"/>
            <w:tcBorders>
              <w:top w:val="single" w:sz="4" w:space="0" w:color="auto"/>
              <w:left w:val="single" w:sz="4" w:space="0" w:color="auto"/>
              <w:bottom w:val="single" w:sz="4" w:space="0" w:color="auto"/>
              <w:right w:val="single" w:sz="4" w:space="0" w:color="auto"/>
            </w:tcBorders>
            <w:hideMark/>
          </w:tcPr>
          <w:p w14:paraId="181B8548" w14:textId="77777777" w:rsidR="00200BF9" w:rsidRDefault="00200BF9" w:rsidP="00B16BA4">
            <w:pPr>
              <w:rPr>
                <w:rFonts w:ascii="Arial" w:hAnsi="Arial" w:cs="Arial"/>
                <w:color w:val="969696"/>
                <w:sz w:val="20"/>
                <w:szCs w:val="20"/>
                <w:lang w:eastAsia="en-US"/>
              </w:rPr>
            </w:pPr>
            <w:r>
              <w:rPr>
                <w:rFonts w:ascii="Arial" w:hAnsi="Arial" w:cs="Arial"/>
                <w:color w:val="969696"/>
                <w:sz w:val="20"/>
                <w:szCs w:val="20"/>
                <w:lang w:eastAsia="en-US"/>
              </w:rPr>
              <w:t>preslika akta</w:t>
            </w:r>
          </w:p>
        </w:tc>
      </w:tr>
      <w:tr w:rsidR="00200BF9" w14:paraId="4BFD69FB" w14:textId="77777777" w:rsidTr="00B16BA4">
        <w:trPr>
          <w:trHeight w:val="268"/>
        </w:trPr>
        <w:tc>
          <w:tcPr>
            <w:tcW w:w="824" w:type="dxa"/>
            <w:tcBorders>
              <w:top w:val="single" w:sz="4" w:space="0" w:color="auto"/>
              <w:left w:val="single" w:sz="4" w:space="0" w:color="auto"/>
              <w:bottom w:val="single" w:sz="4" w:space="0" w:color="auto"/>
              <w:right w:val="single" w:sz="4" w:space="0" w:color="auto"/>
            </w:tcBorders>
            <w:noWrap/>
            <w:vAlign w:val="center"/>
            <w:hideMark/>
          </w:tcPr>
          <w:p w14:paraId="684D16ED" w14:textId="77777777" w:rsidR="00200BF9" w:rsidRDefault="00200BF9" w:rsidP="00B16BA4">
            <w:pPr>
              <w:rPr>
                <w:rFonts w:ascii="Arial" w:hAnsi="Arial" w:cs="Arial"/>
                <w:sz w:val="20"/>
                <w:szCs w:val="20"/>
                <w:lang w:eastAsia="en-US"/>
              </w:rPr>
            </w:pPr>
            <w:r>
              <w:rPr>
                <w:rFonts w:ascii="Arial" w:hAnsi="Arial" w:cs="Arial"/>
                <w:sz w:val="20"/>
                <w:szCs w:val="20"/>
                <w:lang w:eastAsia="en-US"/>
              </w:rPr>
              <w:t>20.</w:t>
            </w:r>
          </w:p>
        </w:tc>
        <w:tc>
          <w:tcPr>
            <w:tcW w:w="5467" w:type="dxa"/>
            <w:gridSpan w:val="2"/>
            <w:tcBorders>
              <w:top w:val="single" w:sz="4" w:space="0" w:color="auto"/>
              <w:left w:val="single" w:sz="4" w:space="0" w:color="auto"/>
              <w:bottom w:val="single" w:sz="4" w:space="0" w:color="auto"/>
              <w:right w:val="single" w:sz="4" w:space="0" w:color="auto"/>
            </w:tcBorders>
          </w:tcPr>
          <w:p w14:paraId="70758140" w14:textId="77777777" w:rsidR="00200BF9" w:rsidRDefault="00200BF9" w:rsidP="00B16BA4">
            <w:pPr>
              <w:jc w:val="both"/>
              <w:rPr>
                <w:rFonts w:ascii="Arial" w:hAnsi="Arial" w:cs="Arial"/>
                <w:sz w:val="20"/>
                <w:szCs w:val="20"/>
                <w:lang w:eastAsia="en-US"/>
              </w:rPr>
            </w:pPr>
          </w:p>
          <w:p w14:paraId="66EC5774" w14:textId="77777777" w:rsidR="00200BF9" w:rsidRDefault="00200BF9" w:rsidP="00B16BA4">
            <w:pPr>
              <w:jc w:val="both"/>
              <w:rPr>
                <w:rFonts w:ascii="Arial" w:hAnsi="Arial" w:cs="Arial"/>
                <w:sz w:val="20"/>
                <w:szCs w:val="20"/>
                <w:lang w:eastAsia="en-US"/>
              </w:rPr>
            </w:pPr>
          </w:p>
          <w:p w14:paraId="13E3E9DD" w14:textId="77777777" w:rsidR="00200BF9" w:rsidRDefault="00200BF9" w:rsidP="00B16BA4">
            <w:pPr>
              <w:jc w:val="both"/>
              <w:rPr>
                <w:rFonts w:ascii="Arial" w:hAnsi="Arial" w:cs="Arial"/>
                <w:sz w:val="20"/>
                <w:szCs w:val="20"/>
                <w:lang w:eastAsia="en-US"/>
              </w:rPr>
            </w:pPr>
          </w:p>
          <w:p w14:paraId="298F8C44" w14:textId="77777777" w:rsidR="00200BF9" w:rsidRDefault="00200BF9" w:rsidP="00B16BA4">
            <w:pPr>
              <w:jc w:val="both"/>
              <w:rPr>
                <w:rFonts w:ascii="Arial" w:hAnsi="Arial" w:cs="Arial"/>
                <w:sz w:val="20"/>
                <w:szCs w:val="20"/>
                <w:lang w:eastAsia="en-US"/>
              </w:rPr>
            </w:pPr>
          </w:p>
          <w:p w14:paraId="0304E366" w14:textId="77777777" w:rsidR="00200BF9" w:rsidRDefault="00200BF9" w:rsidP="00B16BA4">
            <w:pPr>
              <w:jc w:val="both"/>
              <w:rPr>
                <w:rFonts w:ascii="Arial" w:hAnsi="Arial" w:cs="Arial"/>
                <w:sz w:val="20"/>
                <w:szCs w:val="20"/>
                <w:lang w:eastAsia="en-US"/>
              </w:rPr>
            </w:pPr>
            <w:r>
              <w:rPr>
                <w:rFonts w:ascii="Arial" w:hAnsi="Arial" w:cs="Arial"/>
                <w:sz w:val="20"/>
                <w:szCs w:val="20"/>
                <w:lang w:eastAsia="en-US"/>
              </w:rPr>
              <w:t>Sredstva su utrošena u skladu s proračunom, odnosno financijskim planom</w:t>
            </w:r>
          </w:p>
        </w:tc>
        <w:tc>
          <w:tcPr>
            <w:tcW w:w="546" w:type="dxa"/>
            <w:tcBorders>
              <w:top w:val="single" w:sz="4" w:space="0" w:color="auto"/>
              <w:left w:val="single" w:sz="4" w:space="0" w:color="auto"/>
              <w:bottom w:val="single" w:sz="4" w:space="0" w:color="auto"/>
              <w:right w:val="single" w:sz="4" w:space="0" w:color="auto"/>
            </w:tcBorders>
            <w:shd w:val="clear" w:color="auto" w:fill="C0C0C0"/>
            <w:noWrap/>
            <w:vAlign w:val="bottom"/>
          </w:tcPr>
          <w:p w14:paraId="6D947999" w14:textId="77777777" w:rsidR="00200BF9" w:rsidRDefault="00200BF9" w:rsidP="00B16BA4">
            <w:pPr>
              <w:rPr>
                <w:rFonts w:ascii="Arial" w:hAnsi="Arial" w:cs="Arial"/>
                <w:bCs/>
                <w:sz w:val="20"/>
                <w:szCs w:val="20"/>
                <w:lang w:eastAsia="en-US"/>
              </w:rPr>
            </w:pPr>
          </w:p>
        </w:tc>
        <w:tc>
          <w:tcPr>
            <w:tcW w:w="676" w:type="dxa"/>
            <w:gridSpan w:val="2"/>
            <w:tcBorders>
              <w:top w:val="single" w:sz="4" w:space="0" w:color="auto"/>
              <w:left w:val="single" w:sz="4" w:space="0" w:color="auto"/>
              <w:bottom w:val="single" w:sz="4" w:space="0" w:color="auto"/>
              <w:right w:val="single" w:sz="4" w:space="0" w:color="auto"/>
            </w:tcBorders>
            <w:noWrap/>
            <w:vAlign w:val="bottom"/>
          </w:tcPr>
          <w:p w14:paraId="7409CF9A" w14:textId="69776CD9" w:rsidR="00200BF9" w:rsidRDefault="00795F5D" w:rsidP="00B16BA4">
            <w:pPr>
              <w:rPr>
                <w:rFonts w:ascii="Arial" w:hAnsi="Arial" w:cs="Arial"/>
                <w:sz w:val="20"/>
                <w:szCs w:val="20"/>
                <w:lang w:eastAsia="en-US"/>
              </w:rPr>
            </w:pPr>
            <w:r>
              <w:rPr>
                <w:rFonts w:ascii="Arial" w:hAnsi="Arial" w:cs="Arial"/>
                <w:sz w:val="20"/>
                <w:szCs w:val="20"/>
                <w:lang w:eastAsia="en-US"/>
              </w:rPr>
              <w:t>X</w:t>
            </w:r>
          </w:p>
        </w:tc>
        <w:tc>
          <w:tcPr>
            <w:tcW w:w="709" w:type="dxa"/>
            <w:tcBorders>
              <w:top w:val="single" w:sz="4" w:space="0" w:color="auto"/>
              <w:left w:val="single" w:sz="4" w:space="0" w:color="auto"/>
              <w:bottom w:val="single" w:sz="4" w:space="0" w:color="auto"/>
              <w:right w:val="single" w:sz="4" w:space="0" w:color="auto"/>
            </w:tcBorders>
            <w:noWrap/>
            <w:vAlign w:val="bottom"/>
          </w:tcPr>
          <w:p w14:paraId="376E42CD" w14:textId="77777777" w:rsidR="00200BF9" w:rsidRDefault="00200BF9" w:rsidP="00B16BA4">
            <w:pPr>
              <w:rPr>
                <w:rFonts w:ascii="Arial" w:hAnsi="Arial" w:cs="Arial"/>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noWrap/>
            <w:vAlign w:val="bottom"/>
          </w:tcPr>
          <w:p w14:paraId="1C05960E" w14:textId="77777777" w:rsidR="00200BF9" w:rsidRDefault="00200BF9" w:rsidP="00B16BA4">
            <w:pPr>
              <w:rPr>
                <w:rFonts w:ascii="Arial" w:hAnsi="Arial" w:cs="Arial"/>
                <w:sz w:val="20"/>
                <w:szCs w:val="20"/>
                <w:lang w:eastAsia="en-US"/>
              </w:rPr>
            </w:pPr>
          </w:p>
        </w:tc>
        <w:tc>
          <w:tcPr>
            <w:tcW w:w="4536" w:type="dxa"/>
            <w:tcBorders>
              <w:top w:val="single" w:sz="4" w:space="0" w:color="auto"/>
              <w:left w:val="single" w:sz="4" w:space="0" w:color="auto"/>
              <w:bottom w:val="single" w:sz="4" w:space="0" w:color="auto"/>
              <w:right w:val="single" w:sz="4" w:space="0" w:color="auto"/>
            </w:tcBorders>
          </w:tcPr>
          <w:p w14:paraId="6DF5D297" w14:textId="77777777" w:rsidR="00200BF9" w:rsidRDefault="0063775E" w:rsidP="00B16BA4">
            <w:pPr>
              <w:jc w:val="both"/>
              <w:rPr>
                <w:rFonts w:ascii="Arial" w:hAnsi="Arial" w:cs="Arial"/>
                <w:color w:val="969696"/>
                <w:sz w:val="20"/>
                <w:szCs w:val="20"/>
                <w:lang w:eastAsia="en-US"/>
              </w:rPr>
            </w:pPr>
            <w:r>
              <w:rPr>
                <w:rFonts w:ascii="Arial" w:hAnsi="Arial" w:cs="Arial"/>
                <w:color w:val="969696"/>
                <w:sz w:val="20"/>
                <w:szCs w:val="20"/>
                <w:lang w:eastAsia="en-US"/>
              </w:rPr>
              <w:t>Izvještaji proračuna, proračunskih i izvanproračunskih korisnika</w:t>
            </w:r>
          </w:p>
          <w:p w14:paraId="63D7AD97" w14:textId="77777777" w:rsidR="0063775E" w:rsidRDefault="0063775E" w:rsidP="00B16BA4">
            <w:pPr>
              <w:jc w:val="both"/>
              <w:rPr>
                <w:rFonts w:ascii="Arial" w:hAnsi="Arial" w:cs="Arial"/>
                <w:color w:val="969696"/>
                <w:sz w:val="20"/>
                <w:szCs w:val="20"/>
                <w:lang w:eastAsia="en-US"/>
              </w:rPr>
            </w:pPr>
          </w:p>
          <w:p w14:paraId="4A983386" w14:textId="5C5416F7" w:rsidR="0063775E" w:rsidRDefault="0063775E" w:rsidP="00B16BA4">
            <w:pPr>
              <w:jc w:val="both"/>
              <w:rPr>
                <w:rFonts w:ascii="Arial" w:hAnsi="Arial" w:cs="Arial"/>
                <w:color w:val="969696"/>
                <w:sz w:val="20"/>
                <w:szCs w:val="20"/>
                <w:lang w:eastAsia="en-US"/>
              </w:rPr>
            </w:pPr>
            <w:r>
              <w:rPr>
                <w:rFonts w:ascii="Arial" w:hAnsi="Arial" w:cs="Arial"/>
                <w:color w:val="969696"/>
                <w:sz w:val="20"/>
                <w:szCs w:val="20"/>
                <w:lang w:eastAsia="en-US"/>
              </w:rPr>
              <w:t>dv.tratincica.hr</w:t>
            </w:r>
          </w:p>
        </w:tc>
      </w:tr>
      <w:tr w:rsidR="00200BF9" w14:paraId="088684C7" w14:textId="77777777" w:rsidTr="00B16BA4">
        <w:trPr>
          <w:trHeight w:val="1008"/>
        </w:trPr>
        <w:tc>
          <w:tcPr>
            <w:tcW w:w="824" w:type="dxa"/>
            <w:tcBorders>
              <w:top w:val="single" w:sz="4" w:space="0" w:color="auto"/>
              <w:left w:val="single" w:sz="4" w:space="0" w:color="auto"/>
              <w:bottom w:val="single" w:sz="4" w:space="0" w:color="auto"/>
              <w:right w:val="single" w:sz="4" w:space="0" w:color="auto"/>
            </w:tcBorders>
            <w:noWrap/>
            <w:vAlign w:val="center"/>
            <w:hideMark/>
          </w:tcPr>
          <w:p w14:paraId="53D794E7" w14:textId="77777777" w:rsidR="00200BF9" w:rsidRDefault="00200BF9" w:rsidP="00B16BA4">
            <w:pPr>
              <w:rPr>
                <w:rFonts w:ascii="Arial" w:hAnsi="Arial" w:cs="Arial"/>
                <w:sz w:val="20"/>
                <w:szCs w:val="20"/>
                <w:lang w:eastAsia="en-US"/>
              </w:rPr>
            </w:pPr>
            <w:r>
              <w:rPr>
                <w:rFonts w:ascii="Arial" w:hAnsi="Arial" w:cs="Arial"/>
                <w:sz w:val="20"/>
                <w:szCs w:val="20"/>
                <w:lang w:eastAsia="en-US"/>
              </w:rPr>
              <w:t>21.</w:t>
            </w:r>
          </w:p>
        </w:tc>
        <w:tc>
          <w:tcPr>
            <w:tcW w:w="5467" w:type="dxa"/>
            <w:gridSpan w:val="2"/>
            <w:tcBorders>
              <w:top w:val="single" w:sz="4" w:space="0" w:color="auto"/>
              <w:left w:val="single" w:sz="4" w:space="0" w:color="auto"/>
              <w:bottom w:val="single" w:sz="4" w:space="0" w:color="auto"/>
              <w:right w:val="single" w:sz="4" w:space="0" w:color="auto"/>
            </w:tcBorders>
          </w:tcPr>
          <w:p w14:paraId="10785024" w14:textId="77777777" w:rsidR="00200BF9" w:rsidRDefault="00200BF9" w:rsidP="00B16BA4">
            <w:pPr>
              <w:jc w:val="both"/>
              <w:rPr>
                <w:rFonts w:ascii="Arial" w:hAnsi="Arial" w:cs="Arial"/>
                <w:sz w:val="20"/>
                <w:szCs w:val="20"/>
                <w:lang w:eastAsia="en-US"/>
              </w:rPr>
            </w:pPr>
          </w:p>
          <w:p w14:paraId="72A72FF8" w14:textId="77777777" w:rsidR="00200BF9" w:rsidRDefault="00200BF9" w:rsidP="00B16BA4">
            <w:pPr>
              <w:jc w:val="both"/>
              <w:rPr>
                <w:rFonts w:ascii="Arial" w:hAnsi="Arial" w:cs="Arial"/>
                <w:sz w:val="20"/>
                <w:szCs w:val="20"/>
                <w:lang w:eastAsia="en-US"/>
              </w:rPr>
            </w:pPr>
            <w:r>
              <w:rPr>
                <w:rFonts w:ascii="Arial" w:hAnsi="Arial" w:cs="Arial"/>
                <w:sz w:val="20"/>
                <w:szCs w:val="20"/>
                <w:lang w:eastAsia="en-US"/>
              </w:rPr>
              <w:t xml:space="preserve">Isplata sredstava temeljila se na vjerodostojnoj dokumentaciji </w:t>
            </w:r>
          </w:p>
        </w:tc>
        <w:tc>
          <w:tcPr>
            <w:tcW w:w="546" w:type="dxa"/>
            <w:tcBorders>
              <w:top w:val="single" w:sz="4" w:space="0" w:color="auto"/>
              <w:left w:val="single" w:sz="4" w:space="0" w:color="auto"/>
              <w:bottom w:val="single" w:sz="4" w:space="0" w:color="auto"/>
              <w:right w:val="single" w:sz="4" w:space="0" w:color="auto"/>
            </w:tcBorders>
            <w:shd w:val="clear" w:color="auto" w:fill="C0C0C0"/>
            <w:noWrap/>
            <w:vAlign w:val="bottom"/>
          </w:tcPr>
          <w:p w14:paraId="12E83475" w14:textId="77777777" w:rsidR="00200BF9" w:rsidRDefault="00200BF9" w:rsidP="00B16BA4">
            <w:pPr>
              <w:rPr>
                <w:rFonts w:ascii="Arial" w:hAnsi="Arial" w:cs="Arial"/>
                <w:bCs/>
                <w:sz w:val="20"/>
                <w:szCs w:val="20"/>
                <w:lang w:eastAsia="en-US"/>
              </w:rPr>
            </w:pPr>
          </w:p>
        </w:tc>
        <w:tc>
          <w:tcPr>
            <w:tcW w:w="676" w:type="dxa"/>
            <w:gridSpan w:val="2"/>
            <w:tcBorders>
              <w:top w:val="single" w:sz="4" w:space="0" w:color="auto"/>
              <w:left w:val="single" w:sz="4" w:space="0" w:color="auto"/>
              <w:bottom w:val="single" w:sz="4" w:space="0" w:color="auto"/>
              <w:right w:val="single" w:sz="4" w:space="0" w:color="auto"/>
            </w:tcBorders>
            <w:noWrap/>
            <w:vAlign w:val="bottom"/>
          </w:tcPr>
          <w:p w14:paraId="71312D9D" w14:textId="642B6E71" w:rsidR="00200BF9" w:rsidRDefault="0063775E" w:rsidP="00B16BA4">
            <w:pPr>
              <w:rPr>
                <w:rFonts w:ascii="Arial" w:hAnsi="Arial" w:cs="Arial"/>
                <w:sz w:val="20"/>
                <w:szCs w:val="20"/>
                <w:lang w:eastAsia="en-US"/>
              </w:rPr>
            </w:pPr>
            <w:r>
              <w:rPr>
                <w:rFonts w:ascii="Arial" w:hAnsi="Arial" w:cs="Arial"/>
                <w:sz w:val="20"/>
                <w:szCs w:val="20"/>
                <w:lang w:eastAsia="en-US"/>
              </w:rPr>
              <w:t>X</w:t>
            </w:r>
          </w:p>
        </w:tc>
        <w:tc>
          <w:tcPr>
            <w:tcW w:w="709" w:type="dxa"/>
            <w:tcBorders>
              <w:top w:val="single" w:sz="4" w:space="0" w:color="auto"/>
              <w:left w:val="single" w:sz="4" w:space="0" w:color="auto"/>
              <w:bottom w:val="single" w:sz="4" w:space="0" w:color="auto"/>
              <w:right w:val="single" w:sz="4" w:space="0" w:color="auto"/>
            </w:tcBorders>
            <w:noWrap/>
            <w:vAlign w:val="bottom"/>
          </w:tcPr>
          <w:p w14:paraId="06AFDA52" w14:textId="77777777" w:rsidR="00200BF9" w:rsidRDefault="00200BF9" w:rsidP="00B16BA4">
            <w:pPr>
              <w:rPr>
                <w:rFonts w:ascii="Arial" w:hAnsi="Arial" w:cs="Arial"/>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noWrap/>
            <w:vAlign w:val="bottom"/>
          </w:tcPr>
          <w:p w14:paraId="2357400D" w14:textId="77777777" w:rsidR="00200BF9" w:rsidRDefault="00200BF9" w:rsidP="00B16BA4">
            <w:pPr>
              <w:rPr>
                <w:rFonts w:ascii="Arial" w:hAnsi="Arial" w:cs="Arial"/>
                <w:sz w:val="20"/>
                <w:szCs w:val="20"/>
                <w:lang w:eastAsia="en-US"/>
              </w:rPr>
            </w:pPr>
          </w:p>
        </w:tc>
        <w:tc>
          <w:tcPr>
            <w:tcW w:w="4536" w:type="dxa"/>
            <w:tcBorders>
              <w:top w:val="single" w:sz="4" w:space="0" w:color="auto"/>
              <w:left w:val="single" w:sz="4" w:space="0" w:color="auto"/>
              <w:bottom w:val="single" w:sz="4" w:space="0" w:color="auto"/>
              <w:right w:val="single" w:sz="4" w:space="0" w:color="auto"/>
            </w:tcBorders>
            <w:hideMark/>
          </w:tcPr>
          <w:p w14:paraId="6540F867" w14:textId="77777777" w:rsidR="00200BF9" w:rsidRDefault="00200BF9" w:rsidP="00B16BA4">
            <w:pPr>
              <w:jc w:val="both"/>
              <w:rPr>
                <w:rFonts w:ascii="Arial" w:hAnsi="Arial" w:cs="Arial"/>
                <w:color w:val="969696"/>
                <w:sz w:val="20"/>
                <w:szCs w:val="20"/>
                <w:lang w:eastAsia="en-US"/>
              </w:rPr>
            </w:pPr>
            <w:r>
              <w:rPr>
                <w:rFonts w:ascii="Arial" w:hAnsi="Arial" w:cs="Arial"/>
                <w:color w:val="969696"/>
                <w:sz w:val="20"/>
                <w:szCs w:val="20"/>
                <w:lang w:eastAsia="en-US"/>
              </w:rPr>
              <w:t>nasumično odabrano najmanje pet isplata</w:t>
            </w:r>
            <w:r>
              <w:rPr>
                <w:rFonts w:ascii="Arial" w:hAnsi="Arial" w:cs="Arial"/>
                <w:color w:val="969696"/>
                <w:sz w:val="20"/>
                <w:szCs w:val="20"/>
                <w:lang w:eastAsia="en-US"/>
              </w:rPr>
              <w:br/>
              <w:t>po svakoj od vrsta rashoda na razini definiranoj u Tablici: Testiranja uz pitanje 21 danoj u dodatku 1 Upitnika</w:t>
            </w:r>
          </w:p>
        </w:tc>
      </w:tr>
      <w:tr w:rsidR="00200BF9" w14:paraId="16911B1B" w14:textId="77777777" w:rsidTr="00B16BA4">
        <w:trPr>
          <w:trHeight w:val="693"/>
        </w:trPr>
        <w:tc>
          <w:tcPr>
            <w:tcW w:w="824" w:type="dxa"/>
            <w:tcBorders>
              <w:top w:val="single" w:sz="4" w:space="0" w:color="auto"/>
              <w:left w:val="single" w:sz="4" w:space="0" w:color="auto"/>
              <w:bottom w:val="single" w:sz="4" w:space="0" w:color="auto"/>
              <w:right w:val="single" w:sz="4" w:space="0" w:color="auto"/>
            </w:tcBorders>
            <w:noWrap/>
            <w:vAlign w:val="center"/>
            <w:hideMark/>
          </w:tcPr>
          <w:p w14:paraId="2BA07559" w14:textId="77777777" w:rsidR="00200BF9" w:rsidRDefault="00200BF9" w:rsidP="00B16BA4">
            <w:pPr>
              <w:rPr>
                <w:rFonts w:ascii="Arial" w:hAnsi="Arial" w:cs="Arial"/>
                <w:sz w:val="20"/>
                <w:szCs w:val="20"/>
                <w:lang w:eastAsia="en-US"/>
              </w:rPr>
            </w:pPr>
            <w:r>
              <w:rPr>
                <w:rFonts w:ascii="Arial" w:hAnsi="Arial" w:cs="Arial"/>
                <w:sz w:val="20"/>
                <w:szCs w:val="20"/>
                <w:lang w:eastAsia="en-US"/>
              </w:rPr>
              <w:t>22.</w:t>
            </w:r>
          </w:p>
        </w:tc>
        <w:tc>
          <w:tcPr>
            <w:tcW w:w="5467" w:type="dxa"/>
            <w:gridSpan w:val="2"/>
            <w:tcBorders>
              <w:top w:val="single" w:sz="4" w:space="0" w:color="auto"/>
              <w:left w:val="single" w:sz="4" w:space="0" w:color="auto"/>
              <w:bottom w:val="single" w:sz="4" w:space="0" w:color="auto"/>
              <w:right w:val="single" w:sz="4" w:space="0" w:color="auto"/>
            </w:tcBorders>
            <w:hideMark/>
          </w:tcPr>
          <w:p w14:paraId="45C2B3DE" w14:textId="77777777" w:rsidR="00200BF9" w:rsidRDefault="00200BF9" w:rsidP="00B16BA4">
            <w:pPr>
              <w:jc w:val="both"/>
              <w:rPr>
                <w:rFonts w:ascii="Arial" w:hAnsi="Arial" w:cs="Arial"/>
                <w:sz w:val="20"/>
                <w:szCs w:val="20"/>
                <w:lang w:eastAsia="en-US"/>
              </w:rPr>
            </w:pPr>
            <w:r>
              <w:rPr>
                <w:rFonts w:ascii="Arial" w:hAnsi="Arial" w:cs="Arial"/>
                <w:sz w:val="20"/>
                <w:szCs w:val="20"/>
                <w:lang w:eastAsia="en-US"/>
              </w:rPr>
              <w:t xml:space="preserve">Pratilo se i kontroliralo namjensko isplaćivanje donacija, pomoći, subvencija do krajnjeg korisnika te korištenje istih </w:t>
            </w:r>
          </w:p>
        </w:tc>
        <w:tc>
          <w:tcPr>
            <w:tcW w:w="546" w:type="dxa"/>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bottom"/>
          </w:tcPr>
          <w:p w14:paraId="597B3200" w14:textId="77777777" w:rsidR="00200BF9" w:rsidRDefault="00200BF9" w:rsidP="00B16BA4">
            <w:pPr>
              <w:rPr>
                <w:rFonts w:ascii="Arial" w:hAnsi="Arial" w:cs="Arial"/>
                <w:bCs/>
                <w:sz w:val="20"/>
                <w:szCs w:val="20"/>
                <w:lang w:eastAsia="en-US"/>
              </w:rPr>
            </w:pPr>
          </w:p>
        </w:tc>
        <w:tc>
          <w:tcPr>
            <w:tcW w:w="676" w:type="dxa"/>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bottom"/>
          </w:tcPr>
          <w:p w14:paraId="663A087C" w14:textId="77777777" w:rsidR="00200BF9" w:rsidRDefault="00200BF9" w:rsidP="00B16BA4">
            <w:pPr>
              <w:rPr>
                <w:rFonts w:ascii="Arial" w:hAnsi="Arial" w:cs="Arial"/>
                <w:sz w:val="20"/>
                <w:szCs w:val="20"/>
                <w:lang w:eastAsia="en-US"/>
              </w:rPr>
            </w:pPr>
          </w:p>
        </w:tc>
        <w:tc>
          <w:tcPr>
            <w:tcW w:w="709" w:type="dxa"/>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bottom"/>
          </w:tcPr>
          <w:p w14:paraId="5B6458C2" w14:textId="77777777" w:rsidR="00200BF9" w:rsidRDefault="00200BF9" w:rsidP="00B16BA4">
            <w:pPr>
              <w:rPr>
                <w:rFonts w:ascii="Arial" w:hAnsi="Arial" w:cs="Arial"/>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bottom"/>
          </w:tcPr>
          <w:p w14:paraId="33ADF0E8" w14:textId="77777777" w:rsidR="00200BF9" w:rsidRDefault="00200BF9" w:rsidP="00B16BA4">
            <w:pPr>
              <w:rPr>
                <w:rFonts w:ascii="Arial" w:hAnsi="Arial" w:cs="Arial"/>
                <w:sz w:val="20"/>
                <w:szCs w:val="20"/>
                <w:lang w:eastAsia="en-US"/>
              </w:rPr>
            </w:pPr>
          </w:p>
        </w:tc>
        <w:tc>
          <w:tcPr>
            <w:tcW w:w="4536" w:type="dxa"/>
            <w:tcBorders>
              <w:top w:val="single" w:sz="4" w:space="0" w:color="auto"/>
              <w:left w:val="single" w:sz="4" w:space="0" w:color="auto"/>
              <w:bottom w:val="single" w:sz="4" w:space="0" w:color="auto"/>
              <w:right w:val="single" w:sz="4" w:space="0" w:color="auto"/>
            </w:tcBorders>
          </w:tcPr>
          <w:p w14:paraId="32FFB35F" w14:textId="77777777" w:rsidR="00200BF9" w:rsidRDefault="00200BF9" w:rsidP="00B16BA4">
            <w:pPr>
              <w:jc w:val="both"/>
              <w:rPr>
                <w:rFonts w:ascii="Arial" w:hAnsi="Arial" w:cs="Arial"/>
                <w:color w:val="969696"/>
                <w:sz w:val="20"/>
                <w:szCs w:val="20"/>
                <w:lang w:eastAsia="en-US"/>
              </w:rPr>
            </w:pPr>
          </w:p>
        </w:tc>
      </w:tr>
      <w:tr w:rsidR="00200BF9" w14:paraId="10684995" w14:textId="77777777" w:rsidTr="00B16BA4">
        <w:trPr>
          <w:trHeight w:val="369"/>
        </w:trPr>
        <w:tc>
          <w:tcPr>
            <w:tcW w:w="851" w:type="dxa"/>
            <w:gridSpan w:val="2"/>
            <w:tcBorders>
              <w:top w:val="single" w:sz="4" w:space="0" w:color="auto"/>
              <w:left w:val="single" w:sz="4" w:space="0" w:color="auto"/>
              <w:bottom w:val="single" w:sz="4" w:space="0" w:color="auto"/>
              <w:right w:val="single" w:sz="4" w:space="0" w:color="auto"/>
            </w:tcBorders>
            <w:noWrap/>
            <w:vAlign w:val="center"/>
            <w:hideMark/>
          </w:tcPr>
          <w:p w14:paraId="57C99B3F" w14:textId="77777777" w:rsidR="00200BF9" w:rsidRDefault="00200BF9" w:rsidP="00B16BA4">
            <w:pPr>
              <w:rPr>
                <w:rFonts w:ascii="Arial" w:hAnsi="Arial" w:cs="Arial"/>
                <w:sz w:val="20"/>
                <w:szCs w:val="20"/>
                <w:lang w:eastAsia="en-US"/>
              </w:rPr>
            </w:pPr>
            <w:r>
              <w:rPr>
                <w:rFonts w:ascii="Arial" w:hAnsi="Arial" w:cs="Arial"/>
                <w:sz w:val="20"/>
                <w:szCs w:val="20"/>
                <w:lang w:eastAsia="en-US"/>
              </w:rPr>
              <w:t>22.1.</w:t>
            </w:r>
          </w:p>
        </w:tc>
        <w:tc>
          <w:tcPr>
            <w:tcW w:w="5440" w:type="dxa"/>
            <w:tcBorders>
              <w:top w:val="single" w:sz="4" w:space="0" w:color="auto"/>
              <w:left w:val="single" w:sz="4" w:space="0" w:color="auto"/>
              <w:bottom w:val="single" w:sz="4" w:space="0" w:color="auto"/>
              <w:right w:val="single" w:sz="4" w:space="0" w:color="auto"/>
            </w:tcBorders>
          </w:tcPr>
          <w:p w14:paraId="6C55A1D1" w14:textId="77777777" w:rsidR="00200BF9" w:rsidRDefault="00200BF9" w:rsidP="00B16BA4">
            <w:pPr>
              <w:jc w:val="both"/>
              <w:rPr>
                <w:rFonts w:ascii="Arial" w:hAnsi="Arial" w:cs="Arial"/>
                <w:sz w:val="20"/>
                <w:szCs w:val="20"/>
                <w:lang w:eastAsia="en-US"/>
              </w:rPr>
            </w:pPr>
          </w:p>
          <w:p w14:paraId="2C2DB847" w14:textId="77777777" w:rsidR="00200BF9" w:rsidRDefault="00200BF9" w:rsidP="00B16BA4">
            <w:pPr>
              <w:jc w:val="both"/>
              <w:rPr>
                <w:rFonts w:ascii="Arial" w:hAnsi="Arial" w:cs="Arial"/>
                <w:sz w:val="20"/>
                <w:szCs w:val="20"/>
                <w:lang w:eastAsia="en-US"/>
              </w:rPr>
            </w:pPr>
            <w:r>
              <w:rPr>
                <w:rFonts w:ascii="Arial" w:hAnsi="Arial" w:cs="Arial"/>
                <w:sz w:val="20"/>
                <w:szCs w:val="20"/>
                <w:lang w:eastAsia="en-US"/>
              </w:rPr>
              <w:t>Dostupne su preslike, odnosno reference ugovora koji su podloga za isplate</w:t>
            </w:r>
          </w:p>
        </w:tc>
        <w:tc>
          <w:tcPr>
            <w:tcW w:w="546" w:type="dxa"/>
            <w:tcBorders>
              <w:top w:val="single" w:sz="4" w:space="0" w:color="auto"/>
              <w:left w:val="single" w:sz="4" w:space="0" w:color="auto"/>
              <w:bottom w:val="single" w:sz="4" w:space="0" w:color="auto"/>
              <w:right w:val="single" w:sz="4" w:space="0" w:color="auto"/>
            </w:tcBorders>
            <w:noWrap/>
            <w:vAlign w:val="bottom"/>
          </w:tcPr>
          <w:p w14:paraId="71033E40" w14:textId="77777777" w:rsidR="00200BF9" w:rsidRDefault="00200BF9" w:rsidP="00B16BA4">
            <w:pPr>
              <w:rPr>
                <w:rFonts w:ascii="Arial" w:hAnsi="Arial" w:cs="Arial"/>
                <w:sz w:val="20"/>
                <w:szCs w:val="20"/>
                <w:lang w:eastAsia="en-US"/>
              </w:rPr>
            </w:pPr>
          </w:p>
        </w:tc>
        <w:tc>
          <w:tcPr>
            <w:tcW w:w="676" w:type="dxa"/>
            <w:gridSpan w:val="2"/>
            <w:tcBorders>
              <w:top w:val="single" w:sz="4" w:space="0" w:color="auto"/>
              <w:left w:val="single" w:sz="4" w:space="0" w:color="auto"/>
              <w:bottom w:val="single" w:sz="4" w:space="0" w:color="auto"/>
              <w:right w:val="single" w:sz="4" w:space="0" w:color="auto"/>
            </w:tcBorders>
            <w:noWrap/>
            <w:vAlign w:val="bottom"/>
          </w:tcPr>
          <w:p w14:paraId="247821E0" w14:textId="7138D72A" w:rsidR="00200BF9" w:rsidRDefault="0063775E" w:rsidP="00B16BA4">
            <w:pPr>
              <w:rPr>
                <w:rFonts w:ascii="Arial" w:hAnsi="Arial" w:cs="Arial"/>
                <w:sz w:val="20"/>
                <w:szCs w:val="20"/>
                <w:lang w:eastAsia="en-US"/>
              </w:rPr>
            </w:pPr>
            <w:r>
              <w:rPr>
                <w:rFonts w:ascii="Arial" w:hAnsi="Arial" w:cs="Arial"/>
                <w:sz w:val="20"/>
                <w:szCs w:val="20"/>
                <w:lang w:eastAsia="en-US"/>
              </w:rPr>
              <w:t>X</w:t>
            </w:r>
          </w:p>
        </w:tc>
        <w:tc>
          <w:tcPr>
            <w:tcW w:w="709" w:type="dxa"/>
            <w:tcBorders>
              <w:top w:val="single" w:sz="4" w:space="0" w:color="auto"/>
              <w:left w:val="single" w:sz="4" w:space="0" w:color="auto"/>
              <w:bottom w:val="single" w:sz="4" w:space="0" w:color="auto"/>
              <w:right w:val="single" w:sz="4" w:space="0" w:color="auto"/>
            </w:tcBorders>
            <w:noWrap/>
            <w:vAlign w:val="bottom"/>
          </w:tcPr>
          <w:p w14:paraId="2FB85555" w14:textId="77777777" w:rsidR="00200BF9" w:rsidRDefault="00200BF9" w:rsidP="00B16BA4">
            <w:pPr>
              <w:rPr>
                <w:rFonts w:ascii="Arial" w:hAnsi="Arial" w:cs="Arial"/>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noWrap/>
            <w:vAlign w:val="bottom"/>
          </w:tcPr>
          <w:p w14:paraId="4DAE783E" w14:textId="77777777" w:rsidR="00200BF9" w:rsidRDefault="00200BF9" w:rsidP="00B16BA4">
            <w:pPr>
              <w:rPr>
                <w:rFonts w:ascii="Arial" w:hAnsi="Arial" w:cs="Arial"/>
                <w:sz w:val="20"/>
                <w:szCs w:val="20"/>
                <w:lang w:eastAsia="en-US"/>
              </w:rPr>
            </w:pPr>
          </w:p>
        </w:tc>
        <w:tc>
          <w:tcPr>
            <w:tcW w:w="4536" w:type="dxa"/>
            <w:tcBorders>
              <w:top w:val="single" w:sz="4" w:space="0" w:color="auto"/>
              <w:left w:val="single" w:sz="4" w:space="0" w:color="auto"/>
              <w:bottom w:val="single" w:sz="4" w:space="0" w:color="auto"/>
              <w:right w:val="single" w:sz="4" w:space="0" w:color="auto"/>
            </w:tcBorders>
            <w:hideMark/>
          </w:tcPr>
          <w:p w14:paraId="3947BE9C" w14:textId="77777777" w:rsidR="00200BF9" w:rsidRDefault="00200BF9" w:rsidP="00B16BA4">
            <w:pPr>
              <w:rPr>
                <w:rFonts w:ascii="Arial" w:hAnsi="Arial" w:cs="Arial"/>
                <w:color w:val="969696"/>
                <w:sz w:val="20"/>
                <w:szCs w:val="20"/>
                <w:lang w:eastAsia="en-US"/>
              </w:rPr>
            </w:pPr>
            <w:r>
              <w:rPr>
                <w:rFonts w:ascii="Arial" w:hAnsi="Arial" w:cs="Arial"/>
                <w:color w:val="969696"/>
                <w:sz w:val="20"/>
                <w:szCs w:val="20"/>
                <w:lang w:eastAsia="en-US"/>
              </w:rPr>
              <w:t>Preslika, odnosno referenca ugovora na uzorku od 5% ukupnog broja svih transfera i minimalno 5% ukupne vrijednosti svih transfera, a najviše 100</w:t>
            </w:r>
          </w:p>
        </w:tc>
      </w:tr>
      <w:tr w:rsidR="00200BF9" w14:paraId="2C223C50" w14:textId="77777777" w:rsidTr="00B16BA4">
        <w:trPr>
          <w:trHeight w:val="626"/>
        </w:trPr>
        <w:tc>
          <w:tcPr>
            <w:tcW w:w="851" w:type="dxa"/>
            <w:gridSpan w:val="2"/>
            <w:tcBorders>
              <w:top w:val="single" w:sz="4" w:space="0" w:color="auto"/>
              <w:left w:val="single" w:sz="4" w:space="0" w:color="auto"/>
              <w:bottom w:val="single" w:sz="4" w:space="0" w:color="auto"/>
              <w:right w:val="single" w:sz="4" w:space="0" w:color="auto"/>
            </w:tcBorders>
            <w:noWrap/>
            <w:vAlign w:val="center"/>
            <w:hideMark/>
          </w:tcPr>
          <w:p w14:paraId="0BDB839E" w14:textId="77777777" w:rsidR="00200BF9" w:rsidRDefault="00200BF9" w:rsidP="00B16BA4">
            <w:pPr>
              <w:rPr>
                <w:rFonts w:ascii="Arial" w:hAnsi="Arial" w:cs="Arial"/>
                <w:sz w:val="20"/>
                <w:szCs w:val="20"/>
                <w:lang w:eastAsia="en-US"/>
              </w:rPr>
            </w:pPr>
            <w:r>
              <w:rPr>
                <w:rFonts w:ascii="Arial" w:hAnsi="Arial" w:cs="Arial"/>
                <w:sz w:val="20"/>
                <w:szCs w:val="20"/>
                <w:lang w:eastAsia="en-US"/>
              </w:rPr>
              <w:t>22.2.</w:t>
            </w:r>
          </w:p>
        </w:tc>
        <w:tc>
          <w:tcPr>
            <w:tcW w:w="5440" w:type="dxa"/>
            <w:tcBorders>
              <w:top w:val="single" w:sz="4" w:space="0" w:color="auto"/>
              <w:left w:val="single" w:sz="4" w:space="0" w:color="auto"/>
              <w:bottom w:val="single" w:sz="4" w:space="0" w:color="auto"/>
              <w:right w:val="single" w:sz="4" w:space="0" w:color="auto"/>
            </w:tcBorders>
          </w:tcPr>
          <w:p w14:paraId="7F54F77F" w14:textId="77777777" w:rsidR="00200BF9" w:rsidRDefault="00200BF9" w:rsidP="00B16BA4">
            <w:pPr>
              <w:jc w:val="both"/>
              <w:rPr>
                <w:rFonts w:ascii="Arial" w:hAnsi="Arial" w:cs="Arial"/>
                <w:sz w:val="20"/>
                <w:szCs w:val="20"/>
                <w:lang w:eastAsia="en-US"/>
              </w:rPr>
            </w:pPr>
          </w:p>
          <w:p w14:paraId="79A7BEB1" w14:textId="77777777" w:rsidR="00200BF9" w:rsidRDefault="00200BF9" w:rsidP="00B16BA4">
            <w:pPr>
              <w:jc w:val="both"/>
              <w:rPr>
                <w:rFonts w:ascii="Arial" w:hAnsi="Arial" w:cs="Arial"/>
                <w:sz w:val="20"/>
                <w:szCs w:val="20"/>
                <w:lang w:eastAsia="en-US"/>
              </w:rPr>
            </w:pPr>
            <w:r>
              <w:rPr>
                <w:rFonts w:ascii="Arial" w:hAnsi="Arial" w:cs="Arial"/>
                <w:sz w:val="20"/>
                <w:szCs w:val="20"/>
                <w:lang w:eastAsia="en-US"/>
              </w:rPr>
              <w:t>Postoji izvješće od krajnjeg korisnika o utrošku sredstava/realizaciji projekta</w:t>
            </w:r>
          </w:p>
        </w:tc>
        <w:tc>
          <w:tcPr>
            <w:tcW w:w="546" w:type="dxa"/>
            <w:tcBorders>
              <w:top w:val="single" w:sz="4" w:space="0" w:color="auto"/>
              <w:left w:val="single" w:sz="4" w:space="0" w:color="auto"/>
              <w:bottom w:val="single" w:sz="4" w:space="0" w:color="auto"/>
              <w:right w:val="single" w:sz="4" w:space="0" w:color="auto"/>
            </w:tcBorders>
            <w:noWrap/>
            <w:vAlign w:val="bottom"/>
          </w:tcPr>
          <w:p w14:paraId="334B7A5F" w14:textId="77777777" w:rsidR="00200BF9" w:rsidRDefault="00200BF9" w:rsidP="00B16BA4">
            <w:pPr>
              <w:rPr>
                <w:rFonts w:ascii="Arial" w:hAnsi="Arial" w:cs="Arial"/>
                <w:sz w:val="20"/>
                <w:szCs w:val="20"/>
                <w:lang w:eastAsia="en-US"/>
              </w:rPr>
            </w:pPr>
          </w:p>
        </w:tc>
        <w:tc>
          <w:tcPr>
            <w:tcW w:w="676" w:type="dxa"/>
            <w:gridSpan w:val="2"/>
            <w:tcBorders>
              <w:top w:val="single" w:sz="4" w:space="0" w:color="auto"/>
              <w:left w:val="single" w:sz="4" w:space="0" w:color="auto"/>
              <w:bottom w:val="single" w:sz="4" w:space="0" w:color="auto"/>
              <w:right w:val="single" w:sz="4" w:space="0" w:color="auto"/>
            </w:tcBorders>
            <w:noWrap/>
            <w:vAlign w:val="bottom"/>
          </w:tcPr>
          <w:p w14:paraId="71A261E7" w14:textId="2CA3589A" w:rsidR="00200BF9" w:rsidRDefault="0063775E" w:rsidP="00B16BA4">
            <w:pPr>
              <w:rPr>
                <w:rFonts w:ascii="Arial" w:hAnsi="Arial" w:cs="Arial"/>
                <w:sz w:val="20"/>
                <w:szCs w:val="20"/>
                <w:lang w:eastAsia="en-US"/>
              </w:rPr>
            </w:pPr>
            <w:r>
              <w:rPr>
                <w:rFonts w:ascii="Arial" w:hAnsi="Arial" w:cs="Arial"/>
                <w:sz w:val="20"/>
                <w:szCs w:val="20"/>
                <w:lang w:eastAsia="en-US"/>
              </w:rPr>
              <w:t>X</w:t>
            </w:r>
          </w:p>
        </w:tc>
        <w:tc>
          <w:tcPr>
            <w:tcW w:w="709" w:type="dxa"/>
            <w:tcBorders>
              <w:top w:val="single" w:sz="4" w:space="0" w:color="auto"/>
              <w:left w:val="single" w:sz="4" w:space="0" w:color="auto"/>
              <w:bottom w:val="single" w:sz="4" w:space="0" w:color="auto"/>
              <w:right w:val="single" w:sz="4" w:space="0" w:color="auto"/>
            </w:tcBorders>
            <w:noWrap/>
            <w:vAlign w:val="bottom"/>
          </w:tcPr>
          <w:p w14:paraId="7D92E17C" w14:textId="77777777" w:rsidR="00200BF9" w:rsidRDefault="00200BF9" w:rsidP="00B16BA4">
            <w:pPr>
              <w:rPr>
                <w:rFonts w:ascii="Arial" w:hAnsi="Arial" w:cs="Arial"/>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noWrap/>
            <w:vAlign w:val="bottom"/>
          </w:tcPr>
          <w:p w14:paraId="06E15AF2" w14:textId="77777777" w:rsidR="00200BF9" w:rsidRDefault="00200BF9" w:rsidP="00B16BA4">
            <w:pPr>
              <w:rPr>
                <w:rFonts w:ascii="Arial" w:hAnsi="Arial" w:cs="Arial"/>
                <w:sz w:val="20"/>
                <w:szCs w:val="20"/>
                <w:lang w:eastAsia="en-US"/>
              </w:rPr>
            </w:pPr>
          </w:p>
        </w:tc>
        <w:tc>
          <w:tcPr>
            <w:tcW w:w="4536" w:type="dxa"/>
            <w:tcBorders>
              <w:top w:val="single" w:sz="4" w:space="0" w:color="auto"/>
              <w:left w:val="single" w:sz="4" w:space="0" w:color="auto"/>
              <w:bottom w:val="single" w:sz="4" w:space="0" w:color="auto"/>
              <w:right w:val="single" w:sz="4" w:space="0" w:color="auto"/>
            </w:tcBorders>
            <w:hideMark/>
          </w:tcPr>
          <w:p w14:paraId="0E6AA400" w14:textId="77777777" w:rsidR="00200BF9" w:rsidRDefault="00200BF9" w:rsidP="00B16BA4">
            <w:pPr>
              <w:jc w:val="both"/>
              <w:rPr>
                <w:rFonts w:ascii="Arial" w:hAnsi="Arial" w:cs="Arial"/>
                <w:color w:val="969696"/>
                <w:sz w:val="20"/>
                <w:szCs w:val="20"/>
                <w:lang w:eastAsia="en-US"/>
              </w:rPr>
            </w:pPr>
            <w:r>
              <w:rPr>
                <w:rFonts w:ascii="Arial" w:hAnsi="Arial" w:cs="Arial"/>
                <w:color w:val="969696"/>
                <w:sz w:val="20"/>
                <w:szCs w:val="20"/>
                <w:lang w:eastAsia="en-US"/>
              </w:rPr>
              <w:t xml:space="preserve">preslika, odnosno referenca izvješća na uzorku od 5% ukupnog broja svih transfera i minimalno 5% ukupne vrijednosti svih transfera, a najviše 100 </w:t>
            </w:r>
          </w:p>
        </w:tc>
      </w:tr>
      <w:tr w:rsidR="00200BF9" w14:paraId="0D40E847" w14:textId="77777777" w:rsidTr="00B16BA4">
        <w:trPr>
          <w:trHeight w:val="344"/>
        </w:trPr>
        <w:tc>
          <w:tcPr>
            <w:tcW w:w="851" w:type="dxa"/>
            <w:gridSpan w:val="2"/>
            <w:tcBorders>
              <w:top w:val="single" w:sz="4" w:space="0" w:color="auto"/>
              <w:left w:val="single" w:sz="4" w:space="0" w:color="auto"/>
              <w:bottom w:val="single" w:sz="4" w:space="0" w:color="auto"/>
              <w:right w:val="single" w:sz="4" w:space="0" w:color="auto"/>
            </w:tcBorders>
            <w:noWrap/>
            <w:vAlign w:val="center"/>
            <w:hideMark/>
          </w:tcPr>
          <w:p w14:paraId="38709843" w14:textId="77777777" w:rsidR="00200BF9" w:rsidRDefault="00200BF9" w:rsidP="00B16BA4">
            <w:pPr>
              <w:rPr>
                <w:rFonts w:ascii="Arial" w:hAnsi="Arial" w:cs="Arial"/>
                <w:sz w:val="20"/>
                <w:szCs w:val="20"/>
                <w:lang w:eastAsia="en-US"/>
              </w:rPr>
            </w:pPr>
            <w:r>
              <w:rPr>
                <w:rFonts w:ascii="Arial" w:hAnsi="Arial" w:cs="Arial"/>
                <w:sz w:val="20"/>
                <w:szCs w:val="20"/>
                <w:lang w:eastAsia="en-US"/>
              </w:rPr>
              <w:t>22.3.</w:t>
            </w:r>
          </w:p>
        </w:tc>
        <w:tc>
          <w:tcPr>
            <w:tcW w:w="5440" w:type="dxa"/>
            <w:tcBorders>
              <w:top w:val="single" w:sz="4" w:space="0" w:color="auto"/>
              <w:left w:val="single" w:sz="4" w:space="0" w:color="auto"/>
              <w:bottom w:val="single" w:sz="4" w:space="0" w:color="auto"/>
              <w:right w:val="single" w:sz="4" w:space="0" w:color="auto"/>
            </w:tcBorders>
            <w:hideMark/>
          </w:tcPr>
          <w:p w14:paraId="528E1BF4" w14:textId="77777777" w:rsidR="00200BF9" w:rsidRDefault="00200BF9" w:rsidP="00B16BA4">
            <w:pPr>
              <w:jc w:val="both"/>
              <w:rPr>
                <w:rFonts w:ascii="Arial" w:hAnsi="Arial" w:cs="Arial"/>
                <w:sz w:val="20"/>
                <w:szCs w:val="20"/>
                <w:lang w:eastAsia="en-US"/>
              </w:rPr>
            </w:pPr>
            <w:r>
              <w:rPr>
                <w:rFonts w:ascii="Arial" w:hAnsi="Arial" w:cs="Arial"/>
                <w:sz w:val="20"/>
                <w:szCs w:val="20"/>
                <w:lang w:eastAsia="en-US"/>
              </w:rPr>
              <w:t xml:space="preserve">Obavljene su provjere na licu mjesta na odabranom uzorku od onih krajnjih korisnika kojima je na godišnjoj razini isplaćeno </w:t>
            </w:r>
            <w:r>
              <w:rPr>
                <w:rFonts w:ascii="Arial" w:hAnsi="Arial" w:cs="Arial"/>
                <w:color w:val="969696"/>
                <w:sz w:val="20"/>
                <w:szCs w:val="20"/>
                <w:lang w:eastAsia="en-US"/>
              </w:rPr>
              <w:t xml:space="preserve">20.000,00 kuna ili više </w:t>
            </w:r>
          </w:p>
        </w:tc>
        <w:tc>
          <w:tcPr>
            <w:tcW w:w="546" w:type="dxa"/>
            <w:tcBorders>
              <w:top w:val="single" w:sz="4" w:space="0" w:color="auto"/>
              <w:left w:val="single" w:sz="4" w:space="0" w:color="auto"/>
              <w:bottom w:val="single" w:sz="4" w:space="0" w:color="auto"/>
              <w:right w:val="single" w:sz="4" w:space="0" w:color="auto"/>
            </w:tcBorders>
            <w:noWrap/>
            <w:vAlign w:val="bottom"/>
          </w:tcPr>
          <w:p w14:paraId="30D342C6" w14:textId="77777777" w:rsidR="00200BF9" w:rsidRDefault="00200BF9" w:rsidP="00B16BA4">
            <w:pPr>
              <w:rPr>
                <w:rFonts w:ascii="Arial" w:hAnsi="Arial" w:cs="Arial"/>
                <w:sz w:val="20"/>
                <w:szCs w:val="20"/>
                <w:lang w:eastAsia="en-US"/>
              </w:rPr>
            </w:pPr>
          </w:p>
        </w:tc>
        <w:tc>
          <w:tcPr>
            <w:tcW w:w="676" w:type="dxa"/>
            <w:gridSpan w:val="2"/>
            <w:tcBorders>
              <w:top w:val="single" w:sz="4" w:space="0" w:color="auto"/>
              <w:left w:val="single" w:sz="4" w:space="0" w:color="auto"/>
              <w:bottom w:val="single" w:sz="4" w:space="0" w:color="auto"/>
              <w:right w:val="single" w:sz="4" w:space="0" w:color="auto"/>
            </w:tcBorders>
            <w:noWrap/>
            <w:vAlign w:val="bottom"/>
          </w:tcPr>
          <w:p w14:paraId="33B56552" w14:textId="118AC69E" w:rsidR="00200BF9" w:rsidRDefault="0063775E" w:rsidP="00B16BA4">
            <w:pPr>
              <w:rPr>
                <w:rFonts w:ascii="Arial" w:hAnsi="Arial" w:cs="Arial"/>
                <w:sz w:val="20"/>
                <w:szCs w:val="20"/>
                <w:lang w:eastAsia="en-US"/>
              </w:rPr>
            </w:pPr>
            <w:r>
              <w:rPr>
                <w:rFonts w:ascii="Arial" w:hAnsi="Arial" w:cs="Arial"/>
                <w:sz w:val="20"/>
                <w:szCs w:val="20"/>
                <w:lang w:eastAsia="en-US"/>
              </w:rPr>
              <w:t>X</w:t>
            </w:r>
          </w:p>
        </w:tc>
        <w:tc>
          <w:tcPr>
            <w:tcW w:w="709" w:type="dxa"/>
            <w:tcBorders>
              <w:top w:val="single" w:sz="4" w:space="0" w:color="auto"/>
              <w:left w:val="single" w:sz="4" w:space="0" w:color="auto"/>
              <w:bottom w:val="single" w:sz="4" w:space="0" w:color="auto"/>
              <w:right w:val="single" w:sz="4" w:space="0" w:color="auto"/>
            </w:tcBorders>
            <w:noWrap/>
            <w:vAlign w:val="bottom"/>
          </w:tcPr>
          <w:p w14:paraId="50FCC7E4" w14:textId="77777777" w:rsidR="00200BF9" w:rsidRDefault="00200BF9" w:rsidP="00B16BA4">
            <w:pPr>
              <w:rPr>
                <w:rFonts w:ascii="Arial" w:hAnsi="Arial" w:cs="Arial"/>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noWrap/>
            <w:vAlign w:val="bottom"/>
          </w:tcPr>
          <w:p w14:paraId="0C8D4C26" w14:textId="77777777" w:rsidR="00200BF9" w:rsidRDefault="00200BF9" w:rsidP="00B16BA4">
            <w:pPr>
              <w:rPr>
                <w:rFonts w:ascii="Arial" w:hAnsi="Arial" w:cs="Arial"/>
                <w:sz w:val="20"/>
                <w:szCs w:val="20"/>
                <w:lang w:eastAsia="en-US"/>
              </w:rPr>
            </w:pPr>
          </w:p>
        </w:tc>
        <w:tc>
          <w:tcPr>
            <w:tcW w:w="4536" w:type="dxa"/>
            <w:tcBorders>
              <w:top w:val="single" w:sz="4" w:space="0" w:color="auto"/>
              <w:left w:val="single" w:sz="4" w:space="0" w:color="auto"/>
              <w:bottom w:val="single" w:sz="4" w:space="0" w:color="auto"/>
              <w:right w:val="single" w:sz="4" w:space="0" w:color="auto"/>
            </w:tcBorders>
            <w:hideMark/>
          </w:tcPr>
          <w:p w14:paraId="23AF0AE0" w14:textId="77777777" w:rsidR="00200BF9" w:rsidRDefault="00200BF9" w:rsidP="00B16BA4">
            <w:pPr>
              <w:rPr>
                <w:rFonts w:ascii="Arial" w:hAnsi="Arial" w:cs="Arial"/>
                <w:color w:val="969696"/>
                <w:sz w:val="20"/>
                <w:szCs w:val="20"/>
                <w:lang w:eastAsia="en-US"/>
              </w:rPr>
            </w:pPr>
            <w:r>
              <w:rPr>
                <w:rFonts w:ascii="Arial" w:hAnsi="Arial" w:cs="Arial"/>
                <w:color w:val="969696"/>
                <w:sz w:val="20"/>
                <w:szCs w:val="20"/>
                <w:lang w:eastAsia="en-US"/>
              </w:rPr>
              <w:t xml:space="preserve">preslika, odnosno referenca zapisnika o izvršenoj kontroli kod 10%, a najviše 100 krajnjih korisnika kojima je na godišnjoj razini isplaćeno 20.000,00 kuna ili više </w:t>
            </w:r>
          </w:p>
        </w:tc>
      </w:tr>
      <w:tr w:rsidR="00200BF9" w14:paraId="7D52F1C2" w14:textId="77777777" w:rsidTr="00B16BA4">
        <w:trPr>
          <w:trHeight w:val="344"/>
        </w:trPr>
        <w:tc>
          <w:tcPr>
            <w:tcW w:w="851" w:type="dxa"/>
            <w:gridSpan w:val="2"/>
            <w:tcBorders>
              <w:top w:val="single" w:sz="4" w:space="0" w:color="auto"/>
              <w:left w:val="single" w:sz="4" w:space="0" w:color="auto"/>
              <w:bottom w:val="single" w:sz="4" w:space="0" w:color="auto"/>
              <w:right w:val="single" w:sz="4" w:space="0" w:color="auto"/>
            </w:tcBorders>
            <w:noWrap/>
            <w:vAlign w:val="center"/>
            <w:hideMark/>
          </w:tcPr>
          <w:p w14:paraId="0E1BA86A" w14:textId="77777777" w:rsidR="00200BF9" w:rsidRDefault="00200BF9" w:rsidP="00B16BA4">
            <w:pPr>
              <w:rPr>
                <w:rFonts w:ascii="Arial" w:hAnsi="Arial" w:cs="Arial"/>
                <w:sz w:val="20"/>
                <w:szCs w:val="20"/>
                <w:lang w:eastAsia="en-US"/>
              </w:rPr>
            </w:pPr>
            <w:r>
              <w:rPr>
                <w:rFonts w:ascii="Arial" w:hAnsi="Arial" w:cs="Arial"/>
                <w:sz w:val="20"/>
                <w:szCs w:val="20"/>
                <w:lang w:eastAsia="en-US"/>
              </w:rPr>
              <w:lastRenderedPageBreak/>
              <w:t>23.</w:t>
            </w:r>
          </w:p>
        </w:tc>
        <w:tc>
          <w:tcPr>
            <w:tcW w:w="5440" w:type="dxa"/>
            <w:tcBorders>
              <w:top w:val="single" w:sz="4" w:space="0" w:color="auto"/>
              <w:left w:val="single" w:sz="4" w:space="0" w:color="auto"/>
              <w:bottom w:val="single" w:sz="4" w:space="0" w:color="auto"/>
              <w:right w:val="single" w:sz="4" w:space="0" w:color="auto"/>
            </w:tcBorders>
            <w:hideMark/>
          </w:tcPr>
          <w:p w14:paraId="56189BF6" w14:textId="77777777" w:rsidR="00200BF9" w:rsidRDefault="00200BF9" w:rsidP="00B16BA4">
            <w:pPr>
              <w:jc w:val="both"/>
              <w:rPr>
                <w:rFonts w:ascii="Arial" w:hAnsi="Arial" w:cs="Arial"/>
                <w:sz w:val="20"/>
                <w:szCs w:val="20"/>
                <w:lang w:eastAsia="en-US"/>
              </w:rPr>
            </w:pPr>
            <w:r>
              <w:rPr>
                <w:rFonts w:ascii="Arial" w:hAnsi="Arial" w:cs="Arial"/>
                <w:sz w:val="20"/>
                <w:szCs w:val="20"/>
                <w:lang w:eastAsia="en-US"/>
              </w:rPr>
              <w:t>Evidencijski nalozi (EV nalozi) dostavljani su Ministarstvu financija u skladu sa Zakonom o izvršavanju Državnog proračuna i uputom Ministarstva financija</w:t>
            </w:r>
          </w:p>
        </w:tc>
        <w:tc>
          <w:tcPr>
            <w:tcW w:w="546" w:type="dxa"/>
            <w:tcBorders>
              <w:top w:val="single" w:sz="4" w:space="0" w:color="auto"/>
              <w:left w:val="single" w:sz="4" w:space="0" w:color="auto"/>
              <w:bottom w:val="single" w:sz="4" w:space="0" w:color="auto"/>
              <w:right w:val="single" w:sz="4" w:space="0" w:color="auto"/>
            </w:tcBorders>
            <w:shd w:val="clear" w:color="auto" w:fill="BFBFBF"/>
            <w:noWrap/>
            <w:vAlign w:val="bottom"/>
          </w:tcPr>
          <w:p w14:paraId="092401B7" w14:textId="77777777" w:rsidR="00200BF9" w:rsidRDefault="00200BF9" w:rsidP="00B16BA4">
            <w:pPr>
              <w:rPr>
                <w:rFonts w:ascii="Arial" w:hAnsi="Arial" w:cs="Arial"/>
                <w:sz w:val="20"/>
                <w:szCs w:val="20"/>
                <w:lang w:eastAsia="en-US"/>
              </w:rPr>
            </w:pPr>
          </w:p>
        </w:tc>
        <w:tc>
          <w:tcPr>
            <w:tcW w:w="676" w:type="dxa"/>
            <w:gridSpan w:val="2"/>
            <w:tcBorders>
              <w:top w:val="single" w:sz="4" w:space="0" w:color="auto"/>
              <w:left w:val="single" w:sz="4" w:space="0" w:color="auto"/>
              <w:bottom w:val="single" w:sz="4" w:space="0" w:color="auto"/>
              <w:right w:val="single" w:sz="4" w:space="0" w:color="auto"/>
            </w:tcBorders>
            <w:shd w:val="clear" w:color="auto" w:fill="BFBFBF"/>
            <w:noWrap/>
            <w:vAlign w:val="bottom"/>
          </w:tcPr>
          <w:p w14:paraId="456278AF" w14:textId="77777777" w:rsidR="00200BF9" w:rsidRDefault="00200BF9" w:rsidP="00B16BA4">
            <w:pPr>
              <w:rPr>
                <w:rFonts w:ascii="Arial" w:hAnsi="Arial" w:cs="Arial"/>
                <w:sz w:val="20"/>
                <w:szCs w:val="20"/>
                <w:lang w:eastAsia="en-US"/>
              </w:rPr>
            </w:pPr>
          </w:p>
        </w:tc>
        <w:tc>
          <w:tcPr>
            <w:tcW w:w="709" w:type="dxa"/>
            <w:tcBorders>
              <w:top w:val="single" w:sz="4" w:space="0" w:color="auto"/>
              <w:left w:val="single" w:sz="4" w:space="0" w:color="auto"/>
              <w:bottom w:val="single" w:sz="4" w:space="0" w:color="auto"/>
              <w:right w:val="single" w:sz="4" w:space="0" w:color="auto"/>
            </w:tcBorders>
            <w:shd w:val="clear" w:color="auto" w:fill="BFBFBF"/>
            <w:noWrap/>
            <w:vAlign w:val="bottom"/>
          </w:tcPr>
          <w:p w14:paraId="6DBCBC0B" w14:textId="77777777" w:rsidR="00200BF9" w:rsidRDefault="00200BF9" w:rsidP="00B16BA4">
            <w:pPr>
              <w:rPr>
                <w:rFonts w:ascii="Arial" w:hAnsi="Arial" w:cs="Arial"/>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shd w:val="clear" w:color="auto" w:fill="BFBFBF"/>
            <w:noWrap/>
            <w:vAlign w:val="bottom"/>
          </w:tcPr>
          <w:p w14:paraId="7C86F677" w14:textId="77777777" w:rsidR="00200BF9" w:rsidRDefault="00200BF9" w:rsidP="00B16BA4">
            <w:pPr>
              <w:rPr>
                <w:rFonts w:ascii="Arial" w:hAnsi="Arial" w:cs="Arial"/>
                <w:sz w:val="20"/>
                <w:szCs w:val="20"/>
                <w:lang w:eastAsia="en-US"/>
              </w:rPr>
            </w:pPr>
          </w:p>
        </w:tc>
        <w:tc>
          <w:tcPr>
            <w:tcW w:w="4536" w:type="dxa"/>
            <w:tcBorders>
              <w:top w:val="single" w:sz="4" w:space="0" w:color="auto"/>
              <w:left w:val="single" w:sz="4" w:space="0" w:color="auto"/>
              <w:bottom w:val="single" w:sz="4" w:space="0" w:color="auto"/>
              <w:right w:val="single" w:sz="4" w:space="0" w:color="auto"/>
            </w:tcBorders>
          </w:tcPr>
          <w:p w14:paraId="60AA38D3" w14:textId="77777777" w:rsidR="00200BF9" w:rsidRDefault="00200BF9" w:rsidP="00B16BA4">
            <w:pPr>
              <w:jc w:val="both"/>
              <w:rPr>
                <w:rFonts w:ascii="Arial" w:hAnsi="Arial" w:cs="Arial"/>
                <w:color w:val="00B050"/>
                <w:sz w:val="20"/>
                <w:szCs w:val="20"/>
                <w:lang w:eastAsia="en-US"/>
              </w:rPr>
            </w:pPr>
          </w:p>
        </w:tc>
      </w:tr>
      <w:tr w:rsidR="00200BF9" w14:paraId="6324E556" w14:textId="77777777" w:rsidTr="00B16BA4">
        <w:trPr>
          <w:trHeight w:val="344"/>
        </w:trPr>
        <w:tc>
          <w:tcPr>
            <w:tcW w:w="851" w:type="dxa"/>
            <w:gridSpan w:val="2"/>
            <w:tcBorders>
              <w:top w:val="single" w:sz="4" w:space="0" w:color="auto"/>
              <w:left w:val="single" w:sz="4" w:space="0" w:color="auto"/>
              <w:bottom w:val="single" w:sz="4" w:space="0" w:color="auto"/>
              <w:right w:val="single" w:sz="4" w:space="0" w:color="auto"/>
            </w:tcBorders>
            <w:noWrap/>
            <w:vAlign w:val="center"/>
            <w:hideMark/>
          </w:tcPr>
          <w:p w14:paraId="72118A06" w14:textId="77777777" w:rsidR="00200BF9" w:rsidRDefault="00200BF9" w:rsidP="00B16BA4">
            <w:pPr>
              <w:rPr>
                <w:rFonts w:ascii="Arial" w:hAnsi="Arial" w:cs="Arial"/>
                <w:sz w:val="20"/>
                <w:szCs w:val="20"/>
                <w:lang w:eastAsia="en-US"/>
              </w:rPr>
            </w:pPr>
            <w:r>
              <w:rPr>
                <w:rFonts w:ascii="Arial" w:hAnsi="Arial" w:cs="Arial"/>
                <w:sz w:val="20"/>
                <w:szCs w:val="20"/>
                <w:lang w:eastAsia="en-US"/>
              </w:rPr>
              <w:t>23.1.</w:t>
            </w:r>
          </w:p>
        </w:tc>
        <w:tc>
          <w:tcPr>
            <w:tcW w:w="5440" w:type="dxa"/>
            <w:tcBorders>
              <w:top w:val="single" w:sz="4" w:space="0" w:color="auto"/>
              <w:left w:val="single" w:sz="4" w:space="0" w:color="auto"/>
              <w:bottom w:val="single" w:sz="4" w:space="0" w:color="auto"/>
              <w:right w:val="single" w:sz="4" w:space="0" w:color="auto"/>
            </w:tcBorders>
            <w:hideMark/>
          </w:tcPr>
          <w:p w14:paraId="25E8ED69" w14:textId="77777777" w:rsidR="00200BF9" w:rsidRDefault="00200BF9" w:rsidP="00B16BA4">
            <w:pPr>
              <w:jc w:val="both"/>
              <w:rPr>
                <w:rFonts w:ascii="Arial" w:hAnsi="Arial" w:cs="Arial"/>
                <w:sz w:val="20"/>
                <w:szCs w:val="20"/>
                <w:lang w:eastAsia="en-US"/>
              </w:rPr>
            </w:pPr>
            <w:r>
              <w:rPr>
                <w:rFonts w:ascii="Arial" w:hAnsi="Arial" w:cs="Arial"/>
                <w:sz w:val="20"/>
                <w:szCs w:val="20"/>
                <w:lang w:eastAsia="en-US"/>
              </w:rPr>
              <w:t xml:space="preserve">Nadležno ministarstvo/središnji državni ured dostavio je proračunskim korisnicima iz svoje nadležnosti uputu s rokom do kojeg su mu isti dužni dostaviti mjesečne podatke o ostvarenju vlastitih i namjenskih prihoda i primitaka izuzetih od obveze uplate u državni proračun i rashoda i izdataka financiranih iz istih (mjesečne evidencijske naloge) </w:t>
            </w:r>
            <w:r>
              <w:rPr>
                <w:rFonts w:ascii="Arial" w:hAnsi="Arial" w:cs="Arial"/>
                <w:color w:val="969696"/>
                <w:sz w:val="20"/>
                <w:szCs w:val="20"/>
                <w:lang w:eastAsia="en-US"/>
              </w:rPr>
              <w:t>(odgovaraju ministarstva i središnji državni uredi koji u svojoj nadležnosti imaju proračunske korisnike koji su izuzeti od obveze uplate vlastitih i namjenskih prihoda i primitaka u državni proračun)</w:t>
            </w:r>
          </w:p>
        </w:tc>
        <w:tc>
          <w:tcPr>
            <w:tcW w:w="546" w:type="dxa"/>
            <w:tcBorders>
              <w:top w:val="single" w:sz="4" w:space="0" w:color="auto"/>
              <w:left w:val="single" w:sz="4" w:space="0" w:color="auto"/>
              <w:bottom w:val="single" w:sz="4" w:space="0" w:color="auto"/>
              <w:right w:val="single" w:sz="4" w:space="0" w:color="auto"/>
            </w:tcBorders>
            <w:noWrap/>
            <w:vAlign w:val="bottom"/>
          </w:tcPr>
          <w:p w14:paraId="73E897E7" w14:textId="13F2577E" w:rsidR="00200BF9" w:rsidRDefault="0063775E" w:rsidP="00B16BA4">
            <w:pPr>
              <w:rPr>
                <w:rFonts w:ascii="Arial" w:hAnsi="Arial" w:cs="Arial"/>
                <w:sz w:val="20"/>
                <w:szCs w:val="20"/>
                <w:lang w:eastAsia="en-US"/>
              </w:rPr>
            </w:pPr>
            <w:r>
              <w:rPr>
                <w:rFonts w:ascii="Arial" w:hAnsi="Arial" w:cs="Arial"/>
                <w:sz w:val="20"/>
                <w:szCs w:val="20"/>
                <w:lang w:eastAsia="en-US"/>
              </w:rPr>
              <w:t>X</w:t>
            </w:r>
          </w:p>
        </w:tc>
        <w:tc>
          <w:tcPr>
            <w:tcW w:w="676" w:type="dxa"/>
            <w:gridSpan w:val="2"/>
            <w:tcBorders>
              <w:top w:val="single" w:sz="4" w:space="0" w:color="auto"/>
              <w:left w:val="single" w:sz="4" w:space="0" w:color="auto"/>
              <w:bottom w:val="single" w:sz="4" w:space="0" w:color="auto"/>
              <w:right w:val="single" w:sz="4" w:space="0" w:color="auto"/>
            </w:tcBorders>
            <w:noWrap/>
            <w:vAlign w:val="bottom"/>
          </w:tcPr>
          <w:p w14:paraId="3D18730D" w14:textId="77777777" w:rsidR="00200BF9" w:rsidRDefault="00200BF9" w:rsidP="00B16BA4">
            <w:pPr>
              <w:rPr>
                <w:rFonts w:ascii="Arial" w:hAnsi="Arial" w:cs="Arial"/>
                <w:sz w:val="20"/>
                <w:szCs w:val="20"/>
                <w:lang w:eastAsia="en-US"/>
              </w:rPr>
            </w:pPr>
          </w:p>
        </w:tc>
        <w:tc>
          <w:tcPr>
            <w:tcW w:w="709" w:type="dxa"/>
            <w:tcBorders>
              <w:top w:val="single" w:sz="4" w:space="0" w:color="auto"/>
              <w:left w:val="single" w:sz="4" w:space="0" w:color="auto"/>
              <w:bottom w:val="single" w:sz="4" w:space="0" w:color="auto"/>
              <w:right w:val="single" w:sz="4" w:space="0" w:color="auto"/>
            </w:tcBorders>
            <w:noWrap/>
            <w:vAlign w:val="bottom"/>
          </w:tcPr>
          <w:p w14:paraId="6E02968E" w14:textId="77777777" w:rsidR="00200BF9" w:rsidRDefault="00200BF9" w:rsidP="00B16BA4">
            <w:pPr>
              <w:rPr>
                <w:rFonts w:ascii="Arial" w:hAnsi="Arial" w:cs="Arial"/>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noWrap/>
            <w:vAlign w:val="bottom"/>
          </w:tcPr>
          <w:p w14:paraId="7456C7CF" w14:textId="77777777" w:rsidR="00200BF9" w:rsidRDefault="00200BF9" w:rsidP="00B16BA4">
            <w:pPr>
              <w:rPr>
                <w:rFonts w:ascii="Arial" w:hAnsi="Arial" w:cs="Arial"/>
                <w:sz w:val="20"/>
                <w:szCs w:val="20"/>
                <w:u w:val="single"/>
                <w:lang w:eastAsia="en-US"/>
              </w:rPr>
            </w:pPr>
          </w:p>
        </w:tc>
        <w:tc>
          <w:tcPr>
            <w:tcW w:w="4536" w:type="dxa"/>
            <w:tcBorders>
              <w:top w:val="single" w:sz="4" w:space="0" w:color="auto"/>
              <w:left w:val="single" w:sz="4" w:space="0" w:color="auto"/>
              <w:bottom w:val="single" w:sz="4" w:space="0" w:color="auto"/>
              <w:right w:val="single" w:sz="4" w:space="0" w:color="auto"/>
            </w:tcBorders>
            <w:hideMark/>
          </w:tcPr>
          <w:p w14:paraId="403C44B7" w14:textId="77777777" w:rsidR="00200BF9" w:rsidRDefault="00200BF9" w:rsidP="00B16BA4">
            <w:pPr>
              <w:rPr>
                <w:rFonts w:ascii="Arial" w:hAnsi="Arial" w:cs="Arial"/>
                <w:color w:val="00B050"/>
                <w:sz w:val="20"/>
                <w:szCs w:val="20"/>
                <w:lang w:eastAsia="en-US"/>
              </w:rPr>
            </w:pPr>
            <w:r>
              <w:rPr>
                <w:rFonts w:ascii="Arial" w:hAnsi="Arial" w:cs="Arial"/>
                <w:color w:val="969696"/>
                <w:sz w:val="20"/>
                <w:szCs w:val="20"/>
                <w:lang w:eastAsia="en-US"/>
              </w:rPr>
              <w:t>preslika upute i dokaz o dostavi proračunskim korisnicima</w:t>
            </w:r>
          </w:p>
        </w:tc>
      </w:tr>
      <w:tr w:rsidR="00200BF9" w14:paraId="4A680A9A" w14:textId="77777777" w:rsidTr="00B16BA4">
        <w:trPr>
          <w:trHeight w:val="344"/>
        </w:trPr>
        <w:tc>
          <w:tcPr>
            <w:tcW w:w="851" w:type="dxa"/>
            <w:gridSpan w:val="2"/>
            <w:tcBorders>
              <w:top w:val="single" w:sz="4" w:space="0" w:color="auto"/>
              <w:left w:val="single" w:sz="4" w:space="0" w:color="auto"/>
              <w:bottom w:val="single" w:sz="4" w:space="0" w:color="auto"/>
              <w:right w:val="single" w:sz="4" w:space="0" w:color="auto"/>
            </w:tcBorders>
            <w:noWrap/>
            <w:vAlign w:val="center"/>
            <w:hideMark/>
          </w:tcPr>
          <w:p w14:paraId="197F11AD" w14:textId="77777777" w:rsidR="00200BF9" w:rsidRDefault="00200BF9" w:rsidP="00B16BA4">
            <w:pPr>
              <w:rPr>
                <w:rFonts w:ascii="Arial" w:hAnsi="Arial" w:cs="Arial"/>
                <w:sz w:val="20"/>
                <w:szCs w:val="20"/>
                <w:lang w:eastAsia="en-US"/>
              </w:rPr>
            </w:pPr>
            <w:r>
              <w:rPr>
                <w:rFonts w:ascii="Arial" w:hAnsi="Arial" w:cs="Arial"/>
                <w:sz w:val="20"/>
                <w:szCs w:val="20"/>
                <w:lang w:eastAsia="en-US"/>
              </w:rPr>
              <w:t>23.2.</w:t>
            </w:r>
          </w:p>
        </w:tc>
        <w:tc>
          <w:tcPr>
            <w:tcW w:w="5440" w:type="dxa"/>
            <w:tcBorders>
              <w:top w:val="single" w:sz="4" w:space="0" w:color="auto"/>
              <w:left w:val="single" w:sz="4" w:space="0" w:color="auto"/>
              <w:bottom w:val="single" w:sz="4" w:space="0" w:color="auto"/>
              <w:right w:val="single" w:sz="4" w:space="0" w:color="auto"/>
            </w:tcBorders>
            <w:hideMark/>
          </w:tcPr>
          <w:p w14:paraId="3AD5CFDF" w14:textId="77777777" w:rsidR="00200BF9" w:rsidRDefault="00200BF9" w:rsidP="00B16BA4">
            <w:pPr>
              <w:jc w:val="both"/>
              <w:rPr>
                <w:rFonts w:ascii="Arial" w:hAnsi="Arial" w:cs="Arial"/>
                <w:sz w:val="20"/>
                <w:szCs w:val="20"/>
                <w:lang w:eastAsia="en-US"/>
              </w:rPr>
            </w:pPr>
            <w:r>
              <w:rPr>
                <w:rFonts w:ascii="Arial" w:hAnsi="Arial" w:cs="Arial"/>
                <w:sz w:val="20"/>
                <w:szCs w:val="20"/>
                <w:lang w:eastAsia="en-US"/>
              </w:rPr>
              <w:t xml:space="preserve">Proračunski korisnici dostavljali su mjesečne podatke o ostvarenim vlastitim i namjenskim prihodima i primicima, koji su izuzeti od obveze uplate u državni proračun, te rashodima i izdacima financiranim iz njih (evidencijske – EV – naloge) u skladu s rokom danim u uputi nadležnog ministarstva/središnjeg državnog ureda </w:t>
            </w:r>
            <w:r>
              <w:rPr>
                <w:rFonts w:ascii="Arial" w:hAnsi="Arial" w:cs="Arial"/>
                <w:color w:val="969696"/>
                <w:sz w:val="20"/>
                <w:szCs w:val="20"/>
                <w:lang w:eastAsia="en-US"/>
              </w:rPr>
              <w:t>(odgovaraju proračunski korisnici državnog proračuna koji su izuzeti od obveze uplate vlastitih i namjenskih prihoda i primitaka u državni proračun)</w:t>
            </w:r>
          </w:p>
        </w:tc>
        <w:tc>
          <w:tcPr>
            <w:tcW w:w="546" w:type="dxa"/>
            <w:tcBorders>
              <w:top w:val="single" w:sz="4" w:space="0" w:color="auto"/>
              <w:left w:val="single" w:sz="4" w:space="0" w:color="auto"/>
              <w:bottom w:val="single" w:sz="4" w:space="0" w:color="auto"/>
              <w:right w:val="single" w:sz="4" w:space="0" w:color="auto"/>
            </w:tcBorders>
            <w:noWrap/>
            <w:vAlign w:val="bottom"/>
          </w:tcPr>
          <w:p w14:paraId="3794766E" w14:textId="53134A2C" w:rsidR="00200BF9" w:rsidRDefault="0063775E" w:rsidP="00B16BA4">
            <w:pPr>
              <w:rPr>
                <w:rFonts w:ascii="Arial" w:hAnsi="Arial" w:cs="Arial"/>
                <w:sz w:val="20"/>
                <w:szCs w:val="20"/>
                <w:lang w:eastAsia="en-US"/>
              </w:rPr>
            </w:pPr>
            <w:r>
              <w:rPr>
                <w:rFonts w:ascii="Arial" w:hAnsi="Arial" w:cs="Arial"/>
                <w:sz w:val="20"/>
                <w:szCs w:val="20"/>
                <w:lang w:eastAsia="en-US"/>
              </w:rPr>
              <w:t>X</w:t>
            </w:r>
          </w:p>
        </w:tc>
        <w:tc>
          <w:tcPr>
            <w:tcW w:w="676" w:type="dxa"/>
            <w:gridSpan w:val="2"/>
            <w:tcBorders>
              <w:top w:val="single" w:sz="4" w:space="0" w:color="auto"/>
              <w:left w:val="single" w:sz="4" w:space="0" w:color="auto"/>
              <w:bottom w:val="single" w:sz="4" w:space="0" w:color="auto"/>
              <w:right w:val="single" w:sz="4" w:space="0" w:color="auto"/>
            </w:tcBorders>
            <w:noWrap/>
            <w:vAlign w:val="bottom"/>
          </w:tcPr>
          <w:p w14:paraId="55901A53" w14:textId="77777777" w:rsidR="00200BF9" w:rsidRDefault="00200BF9" w:rsidP="00B16BA4">
            <w:pPr>
              <w:rPr>
                <w:rFonts w:ascii="Arial" w:hAnsi="Arial" w:cs="Arial"/>
                <w:sz w:val="20"/>
                <w:szCs w:val="20"/>
                <w:lang w:eastAsia="en-US"/>
              </w:rPr>
            </w:pPr>
          </w:p>
        </w:tc>
        <w:tc>
          <w:tcPr>
            <w:tcW w:w="709" w:type="dxa"/>
            <w:tcBorders>
              <w:top w:val="single" w:sz="4" w:space="0" w:color="auto"/>
              <w:left w:val="single" w:sz="4" w:space="0" w:color="auto"/>
              <w:bottom w:val="single" w:sz="4" w:space="0" w:color="auto"/>
              <w:right w:val="single" w:sz="4" w:space="0" w:color="auto"/>
            </w:tcBorders>
            <w:noWrap/>
            <w:vAlign w:val="bottom"/>
          </w:tcPr>
          <w:p w14:paraId="144EBD1E" w14:textId="77777777" w:rsidR="00200BF9" w:rsidRDefault="00200BF9" w:rsidP="00B16BA4">
            <w:pPr>
              <w:rPr>
                <w:rFonts w:ascii="Arial" w:hAnsi="Arial" w:cs="Arial"/>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noWrap/>
            <w:vAlign w:val="bottom"/>
          </w:tcPr>
          <w:p w14:paraId="2BB9EF02" w14:textId="77777777" w:rsidR="00200BF9" w:rsidRDefault="00200BF9" w:rsidP="00B16BA4">
            <w:pPr>
              <w:rPr>
                <w:rFonts w:ascii="Arial" w:hAnsi="Arial" w:cs="Arial"/>
                <w:sz w:val="20"/>
                <w:szCs w:val="20"/>
                <w:u w:val="single"/>
                <w:lang w:eastAsia="en-US"/>
              </w:rPr>
            </w:pPr>
          </w:p>
        </w:tc>
        <w:tc>
          <w:tcPr>
            <w:tcW w:w="4536" w:type="dxa"/>
            <w:tcBorders>
              <w:top w:val="single" w:sz="4" w:space="0" w:color="auto"/>
              <w:left w:val="single" w:sz="4" w:space="0" w:color="auto"/>
              <w:bottom w:val="single" w:sz="4" w:space="0" w:color="auto"/>
              <w:right w:val="single" w:sz="4" w:space="0" w:color="auto"/>
            </w:tcBorders>
            <w:hideMark/>
          </w:tcPr>
          <w:p w14:paraId="1712E1AB" w14:textId="77777777" w:rsidR="00200BF9" w:rsidRDefault="00200BF9" w:rsidP="00B16BA4">
            <w:pPr>
              <w:rPr>
                <w:rFonts w:ascii="Arial" w:hAnsi="Arial" w:cs="Arial"/>
                <w:color w:val="969696"/>
                <w:sz w:val="20"/>
                <w:szCs w:val="20"/>
                <w:lang w:eastAsia="en-US"/>
              </w:rPr>
            </w:pPr>
            <w:r>
              <w:rPr>
                <w:rFonts w:ascii="Arial" w:hAnsi="Arial" w:cs="Arial"/>
                <w:color w:val="969696"/>
                <w:sz w:val="20"/>
                <w:szCs w:val="20"/>
                <w:lang w:eastAsia="en-US"/>
              </w:rPr>
              <w:t>dokaz o pravovremenom dostavljanju podataka</w:t>
            </w:r>
          </w:p>
        </w:tc>
      </w:tr>
      <w:tr w:rsidR="00200BF9" w14:paraId="36A77CD2" w14:textId="77777777" w:rsidTr="00B16BA4">
        <w:trPr>
          <w:trHeight w:val="410"/>
        </w:trPr>
        <w:tc>
          <w:tcPr>
            <w:tcW w:w="851" w:type="dxa"/>
            <w:gridSpan w:val="2"/>
            <w:tcBorders>
              <w:top w:val="single" w:sz="4" w:space="0" w:color="auto"/>
              <w:left w:val="single" w:sz="4" w:space="0" w:color="auto"/>
              <w:bottom w:val="single" w:sz="4" w:space="0" w:color="auto"/>
              <w:right w:val="single" w:sz="4" w:space="0" w:color="auto"/>
            </w:tcBorders>
            <w:noWrap/>
            <w:vAlign w:val="center"/>
            <w:hideMark/>
          </w:tcPr>
          <w:p w14:paraId="146B999A" w14:textId="77777777" w:rsidR="00200BF9" w:rsidRDefault="00200BF9" w:rsidP="00B16BA4">
            <w:pPr>
              <w:rPr>
                <w:rFonts w:ascii="Arial" w:hAnsi="Arial" w:cs="Arial"/>
                <w:sz w:val="20"/>
                <w:szCs w:val="20"/>
                <w:lang w:eastAsia="en-US"/>
              </w:rPr>
            </w:pPr>
            <w:r>
              <w:rPr>
                <w:rFonts w:ascii="Arial" w:hAnsi="Arial" w:cs="Arial"/>
                <w:sz w:val="20"/>
                <w:szCs w:val="20"/>
                <w:lang w:eastAsia="en-US"/>
              </w:rPr>
              <w:t>23.3.</w:t>
            </w:r>
          </w:p>
        </w:tc>
        <w:tc>
          <w:tcPr>
            <w:tcW w:w="5440" w:type="dxa"/>
            <w:tcBorders>
              <w:top w:val="single" w:sz="4" w:space="0" w:color="auto"/>
              <w:left w:val="single" w:sz="4" w:space="0" w:color="auto"/>
              <w:bottom w:val="single" w:sz="4" w:space="0" w:color="auto"/>
              <w:right w:val="single" w:sz="4" w:space="0" w:color="auto"/>
            </w:tcBorders>
            <w:hideMark/>
          </w:tcPr>
          <w:p w14:paraId="7EF072BF" w14:textId="77777777" w:rsidR="00200BF9" w:rsidRDefault="00200BF9" w:rsidP="00B16BA4">
            <w:pPr>
              <w:jc w:val="both"/>
              <w:rPr>
                <w:rFonts w:ascii="Arial" w:hAnsi="Arial" w:cs="Arial"/>
                <w:sz w:val="20"/>
                <w:szCs w:val="20"/>
                <w:lang w:eastAsia="en-US"/>
              </w:rPr>
            </w:pPr>
            <w:r>
              <w:rPr>
                <w:rFonts w:ascii="Arial" w:hAnsi="Arial" w:cs="Arial"/>
                <w:sz w:val="20"/>
                <w:szCs w:val="20"/>
                <w:lang w:eastAsia="en-US"/>
              </w:rPr>
              <w:t xml:space="preserve">Ministarstvo/središnji državni ured je tijekom godine dostavljalo evidencijske naloge (EV naloge) Ministarstvu financija najkasnije do 10. u mjesecu za prethodni mjesec </w:t>
            </w:r>
            <w:r>
              <w:rPr>
                <w:rFonts w:ascii="Arial" w:hAnsi="Arial" w:cs="Arial"/>
                <w:color w:val="969696"/>
                <w:sz w:val="20"/>
                <w:szCs w:val="20"/>
                <w:lang w:eastAsia="en-US"/>
              </w:rPr>
              <w:t>(odgovaraju ministarstva i središnji državni uredi koji u svojoj nadležnosti imaju proračunske korisnike koji su izuzeti od obveze uplate vlastitih i namjenskih prihoda i primitaka u državni proračun)</w:t>
            </w:r>
            <w:r>
              <w:rPr>
                <w:rFonts w:ascii="Arial" w:hAnsi="Arial" w:cs="Arial"/>
                <w:sz w:val="20"/>
                <w:szCs w:val="20"/>
                <w:lang w:eastAsia="en-US"/>
              </w:rPr>
              <w:t xml:space="preserve"> </w:t>
            </w:r>
          </w:p>
        </w:tc>
        <w:tc>
          <w:tcPr>
            <w:tcW w:w="546" w:type="dxa"/>
            <w:tcBorders>
              <w:top w:val="single" w:sz="4" w:space="0" w:color="auto"/>
              <w:left w:val="single" w:sz="4" w:space="0" w:color="auto"/>
              <w:bottom w:val="single" w:sz="4" w:space="0" w:color="auto"/>
              <w:right w:val="single" w:sz="4" w:space="0" w:color="auto"/>
            </w:tcBorders>
            <w:noWrap/>
            <w:vAlign w:val="bottom"/>
          </w:tcPr>
          <w:p w14:paraId="696F065D" w14:textId="26116C2D" w:rsidR="00200BF9" w:rsidRDefault="0063775E" w:rsidP="00B16BA4">
            <w:pPr>
              <w:rPr>
                <w:rFonts w:ascii="Arial" w:hAnsi="Arial" w:cs="Arial"/>
                <w:sz w:val="20"/>
                <w:szCs w:val="20"/>
                <w:lang w:eastAsia="en-US"/>
              </w:rPr>
            </w:pPr>
            <w:r>
              <w:rPr>
                <w:rFonts w:ascii="Arial" w:hAnsi="Arial" w:cs="Arial"/>
                <w:sz w:val="20"/>
                <w:szCs w:val="20"/>
                <w:lang w:eastAsia="en-US"/>
              </w:rPr>
              <w:t>X</w:t>
            </w:r>
          </w:p>
        </w:tc>
        <w:tc>
          <w:tcPr>
            <w:tcW w:w="676" w:type="dxa"/>
            <w:gridSpan w:val="2"/>
            <w:tcBorders>
              <w:top w:val="single" w:sz="4" w:space="0" w:color="auto"/>
              <w:left w:val="single" w:sz="4" w:space="0" w:color="auto"/>
              <w:bottom w:val="single" w:sz="4" w:space="0" w:color="auto"/>
              <w:right w:val="single" w:sz="4" w:space="0" w:color="auto"/>
            </w:tcBorders>
            <w:noWrap/>
            <w:vAlign w:val="bottom"/>
          </w:tcPr>
          <w:p w14:paraId="63541D16" w14:textId="77777777" w:rsidR="00200BF9" w:rsidRDefault="00200BF9" w:rsidP="00B16BA4">
            <w:pPr>
              <w:rPr>
                <w:rFonts w:ascii="Arial" w:hAnsi="Arial" w:cs="Arial"/>
                <w:sz w:val="20"/>
                <w:szCs w:val="20"/>
                <w:lang w:eastAsia="en-US"/>
              </w:rPr>
            </w:pPr>
          </w:p>
        </w:tc>
        <w:tc>
          <w:tcPr>
            <w:tcW w:w="709" w:type="dxa"/>
            <w:tcBorders>
              <w:top w:val="single" w:sz="4" w:space="0" w:color="auto"/>
              <w:left w:val="single" w:sz="4" w:space="0" w:color="auto"/>
              <w:bottom w:val="single" w:sz="4" w:space="0" w:color="auto"/>
              <w:right w:val="single" w:sz="4" w:space="0" w:color="auto"/>
            </w:tcBorders>
            <w:noWrap/>
            <w:vAlign w:val="bottom"/>
          </w:tcPr>
          <w:p w14:paraId="2CECC623" w14:textId="77777777" w:rsidR="00200BF9" w:rsidRDefault="00200BF9" w:rsidP="00B16BA4">
            <w:pPr>
              <w:rPr>
                <w:rFonts w:ascii="Arial" w:hAnsi="Arial" w:cs="Arial"/>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noWrap/>
            <w:vAlign w:val="bottom"/>
          </w:tcPr>
          <w:p w14:paraId="1279EAD5" w14:textId="77777777" w:rsidR="00200BF9" w:rsidRDefault="00200BF9" w:rsidP="00B16BA4">
            <w:pPr>
              <w:rPr>
                <w:rFonts w:ascii="Arial" w:hAnsi="Arial" w:cs="Arial"/>
                <w:sz w:val="20"/>
                <w:szCs w:val="20"/>
                <w:u w:val="single"/>
                <w:lang w:eastAsia="en-US"/>
              </w:rPr>
            </w:pPr>
          </w:p>
        </w:tc>
        <w:tc>
          <w:tcPr>
            <w:tcW w:w="4536" w:type="dxa"/>
            <w:tcBorders>
              <w:top w:val="single" w:sz="4" w:space="0" w:color="auto"/>
              <w:left w:val="single" w:sz="4" w:space="0" w:color="auto"/>
              <w:bottom w:val="single" w:sz="4" w:space="0" w:color="auto"/>
              <w:right w:val="single" w:sz="4" w:space="0" w:color="auto"/>
            </w:tcBorders>
            <w:hideMark/>
          </w:tcPr>
          <w:p w14:paraId="6A32B71B" w14:textId="77777777" w:rsidR="00200BF9" w:rsidRDefault="00200BF9" w:rsidP="00B16BA4">
            <w:pPr>
              <w:rPr>
                <w:rFonts w:ascii="Arial" w:hAnsi="Arial" w:cs="Arial"/>
                <w:color w:val="969696"/>
                <w:sz w:val="20"/>
                <w:szCs w:val="20"/>
                <w:lang w:eastAsia="en-US"/>
              </w:rPr>
            </w:pPr>
            <w:r>
              <w:rPr>
                <w:rFonts w:ascii="Arial" w:hAnsi="Arial" w:cs="Arial"/>
                <w:color w:val="969696"/>
                <w:sz w:val="20"/>
                <w:szCs w:val="20"/>
                <w:lang w:eastAsia="en-US"/>
              </w:rPr>
              <w:t>dokaz o pravovremenom dostavljanju podataka</w:t>
            </w:r>
          </w:p>
        </w:tc>
      </w:tr>
      <w:tr w:rsidR="00200BF9" w14:paraId="0A523FDC" w14:textId="77777777" w:rsidTr="00B16BA4">
        <w:trPr>
          <w:trHeight w:val="855"/>
        </w:trPr>
        <w:tc>
          <w:tcPr>
            <w:tcW w:w="851" w:type="dxa"/>
            <w:gridSpan w:val="2"/>
            <w:tcBorders>
              <w:top w:val="single" w:sz="4" w:space="0" w:color="auto"/>
              <w:left w:val="single" w:sz="4" w:space="0" w:color="auto"/>
              <w:bottom w:val="single" w:sz="4" w:space="0" w:color="auto"/>
              <w:right w:val="single" w:sz="4" w:space="0" w:color="auto"/>
            </w:tcBorders>
            <w:noWrap/>
            <w:vAlign w:val="center"/>
            <w:hideMark/>
          </w:tcPr>
          <w:p w14:paraId="526C6159" w14:textId="77777777" w:rsidR="00200BF9" w:rsidRDefault="00200BF9" w:rsidP="00B16BA4">
            <w:pPr>
              <w:rPr>
                <w:rFonts w:ascii="Arial" w:hAnsi="Arial" w:cs="Arial"/>
                <w:sz w:val="20"/>
                <w:szCs w:val="20"/>
                <w:lang w:eastAsia="en-US"/>
              </w:rPr>
            </w:pPr>
            <w:r>
              <w:rPr>
                <w:rFonts w:ascii="Arial" w:hAnsi="Arial" w:cs="Arial"/>
                <w:sz w:val="20"/>
                <w:szCs w:val="20"/>
                <w:lang w:eastAsia="en-US"/>
              </w:rPr>
              <w:t>24.</w:t>
            </w:r>
          </w:p>
        </w:tc>
        <w:tc>
          <w:tcPr>
            <w:tcW w:w="5440" w:type="dxa"/>
            <w:tcBorders>
              <w:top w:val="single" w:sz="4" w:space="0" w:color="auto"/>
              <w:left w:val="single" w:sz="4" w:space="0" w:color="auto"/>
              <w:bottom w:val="single" w:sz="4" w:space="0" w:color="auto"/>
              <w:right w:val="single" w:sz="4" w:space="0" w:color="auto"/>
            </w:tcBorders>
          </w:tcPr>
          <w:p w14:paraId="22DF841A" w14:textId="77777777" w:rsidR="00200BF9" w:rsidRDefault="00200BF9" w:rsidP="00B16BA4">
            <w:pPr>
              <w:jc w:val="both"/>
              <w:rPr>
                <w:rFonts w:ascii="Arial" w:hAnsi="Arial" w:cs="Arial"/>
                <w:sz w:val="20"/>
                <w:szCs w:val="20"/>
                <w:lang w:eastAsia="en-US"/>
              </w:rPr>
            </w:pPr>
          </w:p>
          <w:p w14:paraId="73DB9B14" w14:textId="77777777" w:rsidR="00200BF9" w:rsidRDefault="00200BF9" w:rsidP="00B16BA4">
            <w:pPr>
              <w:jc w:val="both"/>
              <w:rPr>
                <w:rFonts w:ascii="Arial" w:hAnsi="Arial" w:cs="Arial"/>
                <w:sz w:val="20"/>
                <w:szCs w:val="20"/>
                <w:lang w:eastAsia="en-US"/>
              </w:rPr>
            </w:pPr>
            <w:r>
              <w:rPr>
                <w:rFonts w:ascii="Arial" w:hAnsi="Arial" w:cs="Arial"/>
                <w:sz w:val="20"/>
                <w:szCs w:val="20"/>
                <w:lang w:eastAsia="en-US"/>
              </w:rPr>
              <w:t xml:space="preserve">Prilikom isporuke opreme/izvođenja radova obavljene su sve potrebne provjere </w:t>
            </w:r>
          </w:p>
        </w:tc>
        <w:tc>
          <w:tcPr>
            <w:tcW w:w="546" w:type="dxa"/>
            <w:tcBorders>
              <w:top w:val="single" w:sz="4" w:space="0" w:color="auto"/>
              <w:left w:val="single" w:sz="4" w:space="0" w:color="auto"/>
              <w:bottom w:val="single" w:sz="4" w:space="0" w:color="auto"/>
              <w:right w:val="single" w:sz="4" w:space="0" w:color="auto"/>
            </w:tcBorders>
            <w:shd w:val="clear" w:color="auto" w:fill="C0C0C0"/>
            <w:noWrap/>
            <w:vAlign w:val="bottom"/>
          </w:tcPr>
          <w:p w14:paraId="4AD952F7" w14:textId="77777777" w:rsidR="00200BF9" w:rsidRDefault="00200BF9" w:rsidP="00B16BA4">
            <w:pPr>
              <w:rPr>
                <w:rFonts w:ascii="Arial" w:hAnsi="Arial" w:cs="Arial"/>
                <w:sz w:val="20"/>
                <w:szCs w:val="20"/>
                <w:lang w:eastAsia="en-US"/>
              </w:rPr>
            </w:pPr>
          </w:p>
        </w:tc>
        <w:tc>
          <w:tcPr>
            <w:tcW w:w="676" w:type="dxa"/>
            <w:gridSpan w:val="2"/>
            <w:tcBorders>
              <w:top w:val="single" w:sz="4" w:space="0" w:color="auto"/>
              <w:left w:val="single" w:sz="4" w:space="0" w:color="auto"/>
              <w:bottom w:val="single" w:sz="4" w:space="0" w:color="auto"/>
              <w:right w:val="single" w:sz="4" w:space="0" w:color="auto"/>
            </w:tcBorders>
            <w:shd w:val="clear" w:color="auto" w:fill="C0C0C0"/>
            <w:noWrap/>
            <w:vAlign w:val="bottom"/>
          </w:tcPr>
          <w:p w14:paraId="0E509B96" w14:textId="77777777" w:rsidR="00200BF9" w:rsidRDefault="00200BF9" w:rsidP="00B16BA4">
            <w:pPr>
              <w:rPr>
                <w:rFonts w:ascii="Arial" w:hAnsi="Arial" w:cs="Arial"/>
                <w:sz w:val="20"/>
                <w:szCs w:val="20"/>
                <w:lang w:eastAsia="en-US"/>
              </w:rPr>
            </w:pPr>
          </w:p>
        </w:tc>
        <w:tc>
          <w:tcPr>
            <w:tcW w:w="709" w:type="dxa"/>
            <w:tcBorders>
              <w:top w:val="single" w:sz="4" w:space="0" w:color="auto"/>
              <w:left w:val="single" w:sz="4" w:space="0" w:color="auto"/>
              <w:bottom w:val="single" w:sz="4" w:space="0" w:color="auto"/>
              <w:right w:val="single" w:sz="4" w:space="0" w:color="auto"/>
            </w:tcBorders>
            <w:shd w:val="clear" w:color="auto" w:fill="C0C0C0"/>
            <w:noWrap/>
            <w:vAlign w:val="bottom"/>
          </w:tcPr>
          <w:p w14:paraId="456D7267" w14:textId="77777777" w:rsidR="00200BF9" w:rsidRDefault="00200BF9" w:rsidP="00B16BA4">
            <w:pPr>
              <w:rPr>
                <w:rFonts w:ascii="Arial" w:hAnsi="Arial" w:cs="Arial"/>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shd w:val="clear" w:color="auto" w:fill="C0C0C0"/>
            <w:noWrap/>
            <w:vAlign w:val="bottom"/>
          </w:tcPr>
          <w:p w14:paraId="12CABA01" w14:textId="77777777" w:rsidR="00200BF9" w:rsidRDefault="00200BF9" w:rsidP="00B16BA4">
            <w:pPr>
              <w:rPr>
                <w:rFonts w:ascii="Arial" w:hAnsi="Arial" w:cs="Arial"/>
                <w:sz w:val="20"/>
                <w:szCs w:val="20"/>
                <w:lang w:eastAsia="en-US"/>
              </w:rPr>
            </w:pPr>
          </w:p>
        </w:tc>
        <w:tc>
          <w:tcPr>
            <w:tcW w:w="4536" w:type="dxa"/>
            <w:tcBorders>
              <w:top w:val="single" w:sz="4" w:space="0" w:color="auto"/>
              <w:left w:val="single" w:sz="4" w:space="0" w:color="auto"/>
              <w:bottom w:val="single" w:sz="4" w:space="0" w:color="auto"/>
              <w:right w:val="single" w:sz="4" w:space="0" w:color="auto"/>
            </w:tcBorders>
            <w:hideMark/>
          </w:tcPr>
          <w:p w14:paraId="064E7103" w14:textId="77777777" w:rsidR="00200BF9" w:rsidRDefault="00200BF9" w:rsidP="00B16BA4">
            <w:pPr>
              <w:jc w:val="both"/>
              <w:rPr>
                <w:rFonts w:ascii="Arial" w:hAnsi="Arial" w:cs="Arial"/>
                <w:color w:val="969696"/>
                <w:sz w:val="20"/>
                <w:szCs w:val="20"/>
                <w:lang w:eastAsia="en-US"/>
              </w:rPr>
            </w:pPr>
            <w:r>
              <w:rPr>
                <w:rFonts w:ascii="Arial" w:hAnsi="Arial" w:cs="Arial"/>
                <w:color w:val="969696"/>
                <w:sz w:val="20"/>
                <w:szCs w:val="20"/>
                <w:lang w:eastAsia="en-US"/>
              </w:rPr>
              <w:t>provjera na uzorku 5% ukupnog broja svih nabava dugotrajne nefinancijske imovine i minimalno 5% ukupne vrijednosti svih nabava dugotrajne nefinancijske imovine</w:t>
            </w:r>
          </w:p>
        </w:tc>
      </w:tr>
      <w:tr w:rsidR="00200BF9" w14:paraId="5F2BC175" w14:textId="77777777" w:rsidTr="00B16BA4">
        <w:trPr>
          <w:trHeight w:val="288"/>
        </w:trPr>
        <w:tc>
          <w:tcPr>
            <w:tcW w:w="851" w:type="dxa"/>
            <w:gridSpan w:val="2"/>
            <w:tcBorders>
              <w:top w:val="single" w:sz="4" w:space="0" w:color="auto"/>
              <w:left w:val="single" w:sz="4" w:space="0" w:color="auto"/>
              <w:bottom w:val="single" w:sz="4" w:space="0" w:color="auto"/>
              <w:right w:val="single" w:sz="4" w:space="0" w:color="auto"/>
            </w:tcBorders>
            <w:noWrap/>
            <w:vAlign w:val="center"/>
            <w:hideMark/>
          </w:tcPr>
          <w:p w14:paraId="10687E24" w14:textId="77777777" w:rsidR="00200BF9" w:rsidRDefault="00200BF9" w:rsidP="00B16BA4">
            <w:pPr>
              <w:rPr>
                <w:rFonts w:ascii="Arial" w:hAnsi="Arial" w:cs="Arial"/>
                <w:sz w:val="20"/>
                <w:szCs w:val="20"/>
                <w:lang w:eastAsia="en-US"/>
              </w:rPr>
            </w:pPr>
            <w:r>
              <w:rPr>
                <w:rFonts w:ascii="Arial" w:hAnsi="Arial" w:cs="Arial"/>
                <w:sz w:val="20"/>
                <w:szCs w:val="20"/>
                <w:lang w:eastAsia="en-US"/>
              </w:rPr>
              <w:t>24.1.</w:t>
            </w:r>
          </w:p>
        </w:tc>
        <w:tc>
          <w:tcPr>
            <w:tcW w:w="5440" w:type="dxa"/>
            <w:tcBorders>
              <w:top w:val="single" w:sz="4" w:space="0" w:color="auto"/>
              <w:left w:val="single" w:sz="4" w:space="0" w:color="auto"/>
              <w:bottom w:val="single" w:sz="4" w:space="0" w:color="auto"/>
              <w:right w:val="single" w:sz="4" w:space="0" w:color="auto"/>
            </w:tcBorders>
            <w:hideMark/>
          </w:tcPr>
          <w:p w14:paraId="13BBECCB" w14:textId="77777777" w:rsidR="00200BF9" w:rsidRDefault="00200BF9" w:rsidP="00B16BA4">
            <w:pPr>
              <w:jc w:val="both"/>
              <w:rPr>
                <w:rFonts w:ascii="Arial" w:hAnsi="Arial" w:cs="Arial"/>
                <w:sz w:val="20"/>
                <w:szCs w:val="20"/>
                <w:lang w:eastAsia="en-US"/>
              </w:rPr>
            </w:pPr>
            <w:r>
              <w:rPr>
                <w:rFonts w:ascii="Arial" w:hAnsi="Arial" w:cs="Arial"/>
                <w:sz w:val="20"/>
                <w:szCs w:val="20"/>
                <w:lang w:eastAsia="en-US"/>
              </w:rPr>
              <w:t>Oprema je isporučena/Radovi su izvedeni na način utvrđen ugovorom</w:t>
            </w:r>
          </w:p>
        </w:tc>
        <w:tc>
          <w:tcPr>
            <w:tcW w:w="546" w:type="dxa"/>
            <w:tcBorders>
              <w:top w:val="single" w:sz="4" w:space="0" w:color="auto"/>
              <w:left w:val="single" w:sz="4" w:space="0" w:color="auto"/>
              <w:bottom w:val="single" w:sz="4" w:space="0" w:color="auto"/>
              <w:right w:val="single" w:sz="4" w:space="0" w:color="auto"/>
            </w:tcBorders>
            <w:noWrap/>
            <w:vAlign w:val="bottom"/>
          </w:tcPr>
          <w:p w14:paraId="2B77E6B0" w14:textId="77777777" w:rsidR="00200BF9" w:rsidRDefault="00200BF9" w:rsidP="00B16BA4">
            <w:pPr>
              <w:rPr>
                <w:rFonts w:ascii="Arial" w:hAnsi="Arial" w:cs="Arial"/>
                <w:sz w:val="20"/>
                <w:szCs w:val="20"/>
                <w:lang w:eastAsia="en-US"/>
              </w:rPr>
            </w:pPr>
          </w:p>
        </w:tc>
        <w:tc>
          <w:tcPr>
            <w:tcW w:w="676" w:type="dxa"/>
            <w:gridSpan w:val="2"/>
            <w:tcBorders>
              <w:top w:val="single" w:sz="4" w:space="0" w:color="auto"/>
              <w:left w:val="single" w:sz="4" w:space="0" w:color="auto"/>
              <w:bottom w:val="single" w:sz="4" w:space="0" w:color="auto"/>
              <w:right w:val="single" w:sz="4" w:space="0" w:color="auto"/>
            </w:tcBorders>
            <w:noWrap/>
            <w:vAlign w:val="bottom"/>
          </w:tcPr>
          <w:p w14:paraId="31D9B798" w14:textId="056FCD4C" w:rsidR="00200BF9" w:rsidRDefault="0063775E" w:rsidP="00B16BA4">
            <w:pPr>
              <w:rPr>
                <w:rFonts w:ascii="Arial" w:hAnsi="Arial" w:cs="Arial"/>
                <w:sz w:val="20"/>
                <w:szCs w:val="20"/>
                <w:lang w:eastAsia="en-US"/>
              </w:rPr>
            </w:pPr>
            <w:r>
              <w:rPr>
                <w:rFonts w:ascii="Arial" w:hAnsi="Arial" w:cs="Arial"/>
                <w:sz w:val="20"/>
                <w:szCs w:val="20"/>
                <w:lang w:eastAsia="en-US"/>
              </w:rPr>
              <w:t>X</w:t>
            </w:r>
          </w:p>
        </w:tc>
        <w:tc>
          <w:tcPr>
            <w:tcW w:w="709" w:type="dxa"/>
            <w:tcBorders>
              <w:top w:val="single" w:sz="4" w:space="0" w:color="auto"/>
              <w:left w:val="single" w:sz="4" w:space="0" w:color="auto"/>
              <w:bottom w:val="single" w:sz="4" w:space="0" w:color="auto"/>
              <w:right w:val="single" w:sz="4" w:space="0" w:color="auto"/>
            </w:tcBorders>
            <w:noWrap/>
            <w:vAlign w:val="bottom"/>
          </w:tcPr>
          <w:p w14:paraId="08650AE7" w14:textId="77777777" w:rsidR="00200BF9" w:rsidRDefault="00200BF9" w:rsidP="00B16BA4">
            <w:pPr>
              <w:rPr>
                <w:rFonts w:ascii="Arial" w:hAnsi="Arial" w:cs="Arial"/>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noWrap/>
            <w:vAlign w:val="bottom"/>
          </w:tcPr>
          <w:p w14:paraId="275FFABD" w14:textId="77777777" w:rsidR="00200BF9" w:rsidRDefault="00200BF9" w:rsidP="00B16BA4">
            <w:pPr>
              <w:rPr>
                <w:rFonts w:ascii="Arial" w:hAnsi="Arial" w:cs="Arial"/>
                <w:sz w:val="20"/>
                <w:szCs w:val="20"/>
                <w:lang w:eastAsia="en-US"/>
              </w:rPr>
            </w:pPr>
          </w:p>
        </w:tc>
        <w:tc>
          <w:tcPr>
            <w:tcW w:w="4536" w:type="dxa"/>
            <w:tcBorders>
              <w:top w:val="single" w:sz="4" w:space="0" w:color="auto"/>
              <w:left w:val="single" w:sz="4" w:space="0" w:color="auto"/>
              <w:bottom w:val="single" w:sz="4" w:space="0" w:color="auto"/>
              <w:right w:val="single" w:sz="4" w:space="0" w:color="auto"/>
            </w:tcBorders>
            <w:hideMark/>
          </w:tcPr>
          <w:p w14:paraId="2822EEB1" w14:textId="77777777" w:rsidR="00200BF9" w:rsidRDefault="00200BF9" w:rsidP="00B16BA4">
            <w:pPr>
              <w:rPr>
                <w:rFonts w:ascii="Arial" w:hAnsi="Arial" w:cs="Arial"/>
                <w:color w:val="969696"/>
                <w:sz w:val="20"/>
                <w:szCs w:val="20"/>
                <w:lang w:eastAsia="en-US"/>
              </w:rPr>
            </w:pPr>
            <w:r>
              <w:rPr>
                <w:rFonts w:ascii="Arial" w:hAnsi="Arial" w:cs="Arial"/>
                <w:color w:val="969696"/>
                <w:sz w:val="20"/>
                <w:szCs w:val="20"/>
                <w:lang w:eastAsia="en-US"/>
              </w:rPr>
              <w:t>priložiti odgovarajući dokaz</w:t>
            </w:r>
          </w:p>
        </w:tc>
      </w:tr>
      <w:tr w:rsidR="00200BF9" w14:paraId="09EA97EE" w14:textId="77777777" w:rsidTr="00B16BA4">
        <w:trPr>
          <w:trHeight w:val="407"/>
        </w:trPr>
        <w:tc>
          <w:tcPr>
            <w:tcW w:w="851" w:type="dxa"/>
            <w:gridSpan w:val="2"/>
            <w:tcBorders>
              <w:top w:val="single" w:sz="4" w:space="0" w:color="auto"/>
              <w:left w:val="single" w:sz="4" w:space="0" w:color="auto"/>
              <w:bottom w:val="single" w:sz="4" w:space="0" w:color="auto"/>
              <w:right w:val="single" w:sz="4" w:space="0" w:color="auto"/>
            </w:tcBorders>
            <w:noWrap/>
            <w:vAlign w:val="center"/>
            <w:hideMark/>
          </w:tcPr>
          <w:p w14:paraId="2CA99872" w14:textId="77777777" w:rsidR="00200BF9" w:rsidRDefault="00200BF9" w:rsidP="00B16BA4">
            <w:pPr>
              <w:rPr>
                <w:rFonts w:ascii="Arial" w:hAnsi="Arial" w:cs="Arial"/>
                <w:sz w:val="20"/>
                <w:szCs w:val="20"/>
                <w:lang w:eastAsia="en-US"/>
              </w:rPr>
            </w:pPr>
            <w:r>
              <w:rPr>
                <w:rFonts w:ascii="Arial" w:hAnsi="Arial" w:cs="Arial"/>
                <w:sz w:val="20"/>
                <w:szCs w:val="20"/>
                <w:lang w:eastAsia="en-US"/>
              </w:rPr>
              <w:t>24.2.</w:t>
            </w:r>
          </w:p>
        </w:tc>
        <w:tc>
          <w:tcPr>
            <w:tcW w:w="5440" w:type="dxa"/>
            <w:tcBorders>
              <w:top w:val="single" w:sz="4" w:space="0" w:color="auto"/>
              <w:left w:val="single" w:sz="4" w:space="0" w:color="auto"/>
              <w:bottom w:val="single" w:sz="4" w:space="0" w:color="auto"/>
              <w:right w:val="single" w:sz="4" w:space="0" w:color="auto"/>
            </w:tcBorders>
            <w:hideMark/>
          </w:tcPr>
          <w:p w14:paraId="014A1952" w14:textId="77777777" w:rsidR="00200BF9" w:rsidRDefault="00200BF9" w:rsidP="00B16BA4">
            <w:pPr>
              <w:jc w:val="both"/>
              <w:rPr>
                <w:rFonts w:ascii="Arial" w:hAnsi="Arial" w:cs="Arial"/>
                <w:sz w:val="20"/>
                <w:szCs w:val="20"/>
                <w:lang w:eastAsia="en-US"/>
              </w:rPr>
            </w:pPr>
            <w:r>
              <w:rPr>
                <w:rFonts w:ascii="Arial" w:hAnsi="Arial" w:cs="Arial"/>
                <w:sz w:val="20"/>
                <w:szCs w:val="20"/>
                <w:lang w:eastAsia="en-US"/>
              </w:rPr>
              <w:t>Oprema je isporučena/Radovi su izvedeni u skladu s vremenskim rokovima iz ugovora</w:t>
            </w:r>
          </w:p>
        </w:tc>
        <w:tc>
          <w:tcPr>
            <w:tcW w:w="546" w:type="dxa"/>
            <w:tcBorders>
              <w:top w:val="single" w:sz="4" w:space="0" w:color="auto"/>
              <w:left w:val="single" w:sz="4" w:space="0" w:color="auto"/>
              <w:bottom w:val="single" w:sz="4" w:space="0" w:color="auto"/>
              <w:right w:val="single" w:sz="4" w:space="0" w:color="auto"/>
            </w:tcBorders>
            <w:noWrap/>
            <w:vAlign w:val="bottom"/>
          </w:tcPr>
          <w:p w14:paraId="12BA1258" w14:textId="77777777" w:rsidR="00200BF9" w:rsidRDefault="00200BF9" w:rsidP="00B16BA4">
            <w:pPr>
              <w:rPr>
                <w:rFonts w:ascii="Arial" w:hAnsi="Arial" w:cs="Arial"/>
                <w:sz w:val="20"/>
                <w:szCs w:val="20"/>
                <w:lang w:eastAsia="en-US"/>
              </w:rPr>
            </w:pPr>
          </w:p>
        </w:tc>
        <w:tc>
          <w:tcPr>
            <w:tcW w:w="676" w:type="dxa"/>
            <w:gridSpan w:val="2"/>
            <w:tcBorders>
              <w:top w:val="single" w:sz="4" w:space="0" w:color="auto"/>
              <w:left w:val="single" w:sz="4" w:space="0" w:color="auto"/>
              <w:bottom w:val="single" w:sz="4" w:space="0" w:color="auto"/>
              <w:right w:val="single" w:sz="4" w:space="0" w:color="auto"/>
            </w:tcBorders>
            <w:noWrap/>
            <w:vAlign w:val="bottom"/>
          </w:tcPr>
          <w:p w14:paraId="075E6C40" w14:textId="2D239302" w:rsidR="00200BF9" w:rsidRDefault="0063775E" w:rsidP="00B16BA4">
            <w:pPr>
              <w:rPr>
                <w:rFonts w:ascii="Arial" w:hAnsi="Arial" w:cs="Arial"/>
                <w:sz w:val="20"/>
                <w:szCs w:val="20"/>
                <w:lang w:eastAsia="en-US"/>
              </w:rPr>
            </w:pPr>
            <w:r>
              <w:rPr>
                <w:rFonts w:ascii="Arial" w:hAnsi="Arial" w:cs="Arial"/>
                <w:sz w:val="20"/>
                <w:szCs w:val="20"/>
                <w:lang w:eastAsia="en-US"/>
              </w:rPr>
              <w:t>X</w:t>
            </w:r>
          </w:p>
        </w:tc>
        <w:tc>
          <w:tcPr>
            <w:tcW w:w="709" w:type="dxa"/>
            <w:tcBorders>
              <w:top w:val="single" w:sz="4" w:space="0" w:color="auto"/>
              <w:left w:val="single" w:sz="4" w:space="0" w:color="auto"/>
              <w:bottom w:val="single" w:sz="4" w:space="0" w:color="auto"/>
              <w:right w:val="single" w:sz="4" w:space="0" w:color="auto"/>
            </w:tcBorders>
            <w:noWrap/>
            <w:vAlign w:val="bottom"/>
          </w:tcPr>
          <w:p w14:paraId="4C6B8DA8" w14:textId="77777777" w:rsidR="00200BF9" w:rsidRDefault="00200BF9" w:rsidP="00B16BA4">
            <w:pPr>
              <w:rPr>
                <w:rFonts w:ascii="Arial" w:hAnsi="Arial" w:cs="Arial"/>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noWrap/>
            <w:vAlign w:val="bottom"/>
          </w:tcPr>
          <w:p w14:paraId="55264347" w14:textId="77777777" w:rsidR="00200BF9" w:rsidRDefault="00200BF9" w:rsidP="00B16BA4">
            <w:pPr>
              <w:rPr>
                <w:rFonts w:ascii="Arial" w:hAnsi="Arial" w:cs="Arial"/>
                <w:sz w:val="20"/>
                <w:szCs w:val="20"/>
                <w:lang w:eastAsia="en-US"/>
              </w:rPr>
            </w:pPr>
          </w:p>
        </w:tc>
        <w:tc>
          <w:tcPr>
            <w:tcW w:w="4536" w:type="dxa"/>
            <w:tcBorders>
              <w:top w:val="single" w:sz="4" w:space="0" w:color="auto"/>
              <w:left w:val="single" w:sz="4" w:space="0" w:color="auto"/>
              <w:bottom w:val="single" w:sz="4" w:space="0" w:color="auto"/>
              <w:right w:val="single" w:sz="4" w:space="0" w:color="auto"/>
            </w:tcBorders>
            <w:hideMark/>
          </w:tcPr>
          <w:p w14:paraId="37EFE9D6" w14:textId="77777777" w:rsidR="00200BF9" w:rsidRDefault="00200BF9" w:rsidP="00B16BA4">
            <w:pPr>
              <w:rPr>
                <w:rFonts w:ascii="Arial" w:hAnsi="Arial" w:cs="Arial"/>
                <w:color w:val="969696"/>
                <w:sz w:val="20"/>
                <w:szCs w:val="20"/>
                <w:lang w:eastAsia="en-US"/>
              </w:rPr>
            </w:pPr>
            <w:r>
              <w:rPr>
                <w:rFonts w:ascii="Arial" w:hAnsi="Arial" w:cs="Arial"/>
                <w:color w:val="969696"/>
                <w:sz w:val="20"/>
                <w:szCs w:val="20"/>
                <w:lang w:eastAsia="en-US"/>
              </w:rPr>
              <w:t>priložiti odgovarajući dokaz</w:t>
            </w:r>
          </w:p>
        </w:tc>
      </w:tr>
      <w:tr w:rsidR="00200BF9" w14:paraId="36EA6252" w14:textId="77777777" w:rsidTr="00B16BA4">
        <w:trPr>
          <w:trHeight w:val="457"/>
        </w:trPr>
        <w:tc>
          <w:tcPr>
            <w:tcW w:w="851" w:type="dxa"/>
            <w:gridSpan w:val="2"/>
            <w:tcBorders>
              <w:top w:val="single" w:sz="4" w:space="0" w:color="auto"/>
              <w:left w:val="single" w:sz="4" w:space="0" w:color="auto"/>
              <w:bottom w:val="single" w:sz="4" w:space="0" w:color="auto"/>
              <w:right w:val="single" w:sz="4" w:space="0" w:color="auto"/>
            </w:tcBorders>
            <w:noWrap/>
            <w:vAlign w:val="center"/>
            <w:hideMark/>
          </w:tcPr>
          <w:p w14:paraId="07D32921" w14:textId="77777777" w:rsidR="00200BF9" w:rsidRDefault="00200BF9" w:rsidP="00B16BA4">
            <w:pPr>
              <w:rPr>
                <w:rFonts w:ascii="Arial" w:hAnsi="Arial" w:cs="Arial"/>
                <w:sz w:val="20"/>
                <w:szCs w:val="20"/>
                <w:lang w:eastAsia="en-US"/>
              </w:rPr>
            </w:pPr>
            <w:r>
              <w:rPr>
                <w:rFonts w:ascii="Arial" w:hAnsi="Arial" w:cs="Arial"/>
                <w:sz w:val="20"/>
                <w:szCs w:val="20"/>
                <w:lang w:eastAsia="en-US"/>
              </w:rPr>
              <w:t>24.3.</w:t>
            </w:r>
          </w:p>
        </w:tc>
        <w:tc>
          <w:tcPr>
            <w:tcW w:w="5440" w:type="dxa"/>
            <w:tcBorders>
              <w:top w:val="single" w:sz="4" w:space="0" w:color="auto"/>
              <w:left w:val="single" w:sz="4" w:space="0" w:color="auto"/>
              <w:bottom w:val="single" w:sz="4" w:space="0" w:color="auto"/>
              <w:right w:val="single" w:sz="4" w:space="0" w:color="auto"/>
            </w:tcBorders>
            <w:hideMark/>
          </w:tcPr>
          <w:p w14:paraId="4ADD9C26" w14:textId="77777777" w:rsidR="00200BF9" w:rsidRDefault="00200BF9" w:rsidP="00B16BA4">
            <w:pPr>
              <w:jc w:val="both"/>
              <w:rPr>
                <w:rFonts w:ascii="Arial" w:hAnsi="Arial" w:cs="Arial"/>
                <w:sz w:val="20"/>
                <w:szCs w:val="20"/>
                <w:lang w:eastAsia="en-US"/>
              </w:rPr>
            </w:pPr>
            <w:r>
              <w:rPr>
                <w:rFonts w:ascii="Arial" w:hAnsi="Arial" w:cs="Arial"/>
                <w:sz w:val="20"/>
                <w:szCs w:val="20"/>
                <w:lang w:eastAsia="en-US"/>
              </w:rPr>
              <w:t>Oprema je isporučena/Radovi su izvedeni u skladu sa zahtjevima količine i kvalitete iz ugovora</w:t>
            </w:r>
          </w:p>
        </w:tc>
        <w:tc>
          <w:tcPr>
            <w:tcW w:w="546" w:type="dxa"/>
            <w:tcBorders>
              <w:top w:val="single" w:sz="4" w:space="0" w:color="auto"/>
              <w:left w:val="single" w:sz="4" w:space="0" w:color="auto"/>
              <w:bottom w:val="single" w:sz="4" w:space="0" w:color="auto"/>
              <w:right w:val="single" w:sz="4" w:space="0" w:color="auto"/>
            </w:tcBorders>
            <w:noWrap/>
            <w:vAlign w:val="bottom"/>
          </w:tcPr>
          <w:p w14:paraId="32BC2A62" w14:textId="77777777" w:rsidR="00200BF9" w:rsidRDefault="00200BF9" w:rsidP="00B16BA4">
            <w:pPr>
              <w:rPr>
                <w:rFonts w:ascii="Arial" w:hAnsi="Arial" w:cs="Arial"/>
                <w:sz w:val="20"/>
                <w:szCs w:val="20"/>
                <w:lang w:eastAsia="en-US"/>
              </w:rPr>
            </w:pPr>
          </w:p>
        </w:tc>
        <w:tc>
          <w:tcPr>
            <w:tcW w:w="676" w:type="dxa"/>
            <w:gridSpan w:val="2"/>
            <w:tcBorders>
              <w:top w:val="single" w:sz="4" w:space="0" w:color="auto"/>
              <w:left w:val="single" w:sz="4" w:space="0" w:color="auto"/>
              <w:bottom w:val="single" w:sz="4" w:space="0" w:color="auto"/>
              <w:right w:val="single" w:sz="4" w:space="0" w:color="auto"/>
            </w:tcBorders>
            <w:noWrap/>
            <w:vAlign w:val="bottom"/>
          </w:tcPr>
          <w:p w14:paraId="77B2BD80" w14:textId="48CB889F" w:rsidR="00200BF9" w:rsidRDefault="0063775E" w:rsidP="00B16BA4">
            <w:pPr>
              <w:rPr>
                <w:rFonts w:ascii="Arial" w:hAnsi="Arial" w:cs="Arial"/>
                <w:sz w:val="20"/>
                <w:szCs w:val="20"/>
                <w:lang w:eastAsia="en-US"/>
              </w:rPr>
            </w:pPr>
            <w:r>
              <w:rPr>
                <w:rFonts w:ascii="Arial" w:hAnsi="Arial" w:cs="Arial"/>
                <w:sz w:val="20"/>
                <w:szCs w:val="20"/>
                <w:lang w:eastAsia="en-US"/>
              </w:rPr>
              <w:t>X</w:t>
            </w:r>
          </w:p>
        </w:tc>
        <w:tc>
          <w:tcPr>
            <w:tcW w:w="709" w:type="dxa"/>
            <w:tcBorders>
              <w:top w:val="single" w:sz="4" w:space="0" w:color="auto"/>
              <w:left w:val="single" w:sz="4" w:space="0" w:color="auto"/>
              <w:bottom w:val="single" w:sz="4" w:space="0" w:color="auto"/>
              <w:right w:val="single" w:sz="4" w:space="0" w:color="auto"/>
            </w:tcBorders>
            <w:noWrap/>
            <w:vAlign w:val="bottom"/>
          </w:tcPr>
          <w:p w14:paraId="1F1CD7C8" w14:textId="77777777" w:rsidR="00200BF9" w:rsidRDefault="00200BF9" w:rsidP="00B16BA4">
            <w:pPr>
              <w:rPr>
                <w:rFonts w:ascii="Arial" w:hAnsi="Arial" w:cs="Arial"/>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noWrap/>
            <w:vAlign w:val="bottom"/>
          </w:tcPr>
          <w:p w14:paraId="308EC5EF" w14:textId="77777777" w:rsidR="00200BF9" w:rsidRDefault="00200BF9" w:rsidP="00B16BA4">
            <w:pPr>
              <w:rPr>
                <w:rFonts w:ascii="Arial" w:hAnsi="Arial" w:cs="Arial"/>
                <w:sz w:val="20"/>
                <w:szCs w:val="20"/>
                <w:lang w:eastAsia="en-US"/>
              </w:rPr>
            </w:pPr>
          </w:p>
        </w:tc>
        <w:tc>
          <w:tcPr>
            <w:tcW w:w="4536" w:type="dxa"/>
            <w:tcBorders>
              <w:top w:val="single" w:sz="4" w:space="0" w:color="auto"/>
              <w:left w:val="single" w:sz="4" w:space="0" w:color="auto"/>
              <w:bottom w:val="single" w:sz="4" w:space="0" w:color="auto"/>
              <w:right w:val="single" w:sz="4" w:space="0" w:color="auto"/>
            </w:tcBorders>
            <w:hideMark/>
          </w:tcPr>
          <w:p w14:paraId="704C3717" w14:textId="77777777" w:rsidR="00200BF9" w:rsidRDefault="00200BF9" w:rsidP="00B16BA4">
            <w:pPr>
              <w:rPr>
                <w:rFonts w:ascii="Arial" w:hAnsi="Arial" w:cs="Arial"/>
                <w:color w:val="969696"/>
                <w:sz w:val="20"/>
                <w:szCs w:val="20"/>
                <w:lang w:eastAsia="en-US"/>
              </w:rPr>
            </w:pPr>
            <w:r>
              <w:rPr>
                <w:rFonts w:ascii="Arial" w:hAnsi="Arial" w:cs="Arial"/>
                <w:color w:val="969696"/>
                <w:sz w:val="20"/>
                <w:szCs w:val="20"/>
                <w:lang w:eastAsia="en-US"/>
              </w:rPr>
              <w:t>priložiti odgovarajući dokaz</w:t>
            </w:r>
          </w:p>
        </w:tc>
      </w:tr>
      <w:tr w:rsidR="00200BF9" w14:paraId="36E331FA" w14:textId="77777777" w:rsidTr="00B16BA4">
        <w:trPr>
          <w:trHeight w:val="510"/>
        </w:trPr>
        <w:tc>
          <w:tcPr>
            <w:tcW w:w="851" w:type="dxa"/>
            <w:gridSpan w:val="2"/>
            <w:tcBorders>
              <w:top w:val="single" w:sz="4" w:space="0" w:color="auto"/>
              <w:left w:val="single" w:sz="4" w:space="0" w:color="auto"/>
              <w:bottom w:val="single" w:sz="4" w:space="0" w:color="auto"/>
              <w:right w:val="single" w:sz="4" w:space="0" w:color="auto"/>
            </w:tcBorders>
            <w:noWrap/>
            <w:vAlign w:val="center"/>
            <w:hideMark/>
          </w:tcPr>
          <w:p w14:paraId="58CAAC18" w14:textId="77777777" w:rsidR="00200BF9" w:rsidRDefault="00200BF9" w:rsidP="00B16BA4">
            <w:pPr>
              <w:rPr>
                <w:rFonts w:ascii="Arial" w:hAnsi="Arial" w:cs="Arial"/>
                <w:sz w:val="20"/>
                <w:szCs w:val="20"/>
                <w:lang w:eastAsia="en-US"/>
              </w:rPr>
            </w:pPr>
            <w:r>
              <w:rPr>
                <w:rFonts w:ascii="Arial" w:hAnsi="Arial" w:cs="Arial"/>
                <w:sz w:val="20"/>
                <w:szCs w:val="20"/>
                <w:lang w:eastAsia="en-US"/>
              </w:rPr>
              <w:lastRenderedPageBreak/>
              <w:t>24.4.</w:t>
            </w:r>
          </w:p>
        </w:tc>
        <w:tc>
          <w:tcPr>
            <w:tcW w:w="5440" w:type="dxa"/>
            <w:tcBorders>
              <w:top w:val="single" w:sz="4" w:space="0" w:color="auto"/>
              <w:left w:val="single" w:sz="4" w:space="0" w:color="auto"/>
              <w:bottom w:val="single" w:sz="4" w:space="0" w:color="auto"/>
              <w:right w:val="single" w:sz="4" w:space="0" w:color="auto"/>
            </w:tcBorders>
            <w:hideMark/>
          </w:tcPr>
          <w:p w14:paraId="7238F96B" w14:textId="77777777" w:rsidR="00200BF9" w:rsidRDefault="00200BF9" w:rsidP="00B16BA4">
            <w:pPr>
              <w:jc w:val="both"/>
              <w:rPr>
                <w:rFonts w:ascii="Arial" w:hAnsi="Arial" w:cs="Arial"/>
                <w:sz w:val="20"/>
                <w:szCs w:val="20"/>
                <w:lang w:eastAsia="en-US"/>
              </w:rPr>
            </w:pPr>
            <w:r>
              <w:rPr>
                <w:rFonts w:ascii="Arial" w:hAnsi="Arial" w:cs="Arial"/>
                <w:sz w:val="20"/>
                <w:szCs w:val="20"/>
                <w:lang w:eastAsia="en-US"/>
              </w:rPr>
              <w:t>Oprema je isporučena/Radovi su izvedeni na lokacijama koje su navedene u ugovoru</w:t>
            </w:r>
          </w:p>
        </w:tc>
        <w:tc>
          <w:tcPr>
            <w:tcW w:w="546" w:type="dxa"/>
            <w:tcBorders>
              <w:top w:val="single" w:sz="4" w:space="0" w:color="auto"/>
              <w:left w:val="single" w:sz="4" w:space="0" w:color="auto"/>
              <w:bottom w:val="single" w:sz="4" w:space="0" w:color="auto"/>
              <w:right w:val="single" w:sz="4" w:space="0" w:color="auto"/>
            </w:tcBorders>
            <w:noWrap/>
            <w:vAlign w:val="bottom"/>
          </w:tcPr>
          <w:p w14:paraId="0EC582DF" w14:textId="77777777" w:rsidR="00200BF9" w:rsidRDefault="00200BF9" w:rsidP="00B16BA4">
            <w:pPr>
              <w:rPr>
                <w:rFonts w:ascii="Arial" w:hAnsi="Arial" w:cs="Arial"/>
                <w:sz w:val="20"/>
                <w:szCs w:val="20"/>
                <w:lang w:eastAsia="en-US"/>
              </w:rPr>
            </w:pPr>
          </w:p>
        </w:tc>
        <w:tc>
          <w:tcPr>
            <w:tcW w:w="676" w:type="dxa"/>
            <w:gridSpan w:val="2"/>
            <w:tcBorders>
              <w:top w:val="single" w:sz="4" w:space="0" w:color="auto"/>
              <w:left w:val="single" w:sz="4" w:space="0" w:color="auto"/>
              <w:bottom w:val="single" w:sz="4" w:space="0" w:color="auto"/>
              <w:right w:val="single" w:sz="4" w:space="0" w:color="auto"/>
            </w:tcBorders>
            <w:noWrap/>
            <w:vAlign w:val="bottom"/>
          </w:tcPr>
          <w:p w14:paraId="4A3A685F" w14:textId="43450DE2" w:rsidR="00200BF9" w:rsidRDefault="0063775E" w:rsidP="00B16BA4">
            <w:pPr>
              <w:rPr>
                <w:rFonts w:ascii="Arial" w:hAnsi="Arial" w:cs="Arial"/>
                <w:sz w:val="20"/>
                <w:szCs w:val="20"/>
                <w:lang w:eastAsia="en-US"/>
              </w:rPr>
            </w:pPr>
            <w:r>
              <w:rPr>
                <w:rFonts w:ascii="Arial" w:hAnsi="Arial" w:cs="Arial"/>
                <w:sz w:val="20"/>
                <w:szCs w:val="20"/>
                <w:lang w:eastAsia="en-US"/>
              </w:rPr>
              <w:t>X</w:t>
            </w:r>
          </w:p>
        </w:tc>
        <w:tc>
          <w:tcPr>
            <w:tcW w:w="709" w:type="dxa"/>
            <w:tcBorders>
              <w:top w:val="single" w:sz="4" w:space="0" w:color="auto"/>
              <w:left w:val="single" w:sz="4" w:space="0" w:color="auto"/>
              <w:bottom w:val="single" w:sz="4" w:space="0" w:color="auto"/>
              <w:right w:val="single" w:sz="4" w:space="0" w:color="auto"/>
            </w:tcBorders>
            <w:noWrap/>
            <w:vAlign w:val="bottom"/>
          </w:tcPr>
          <w:p w14:paraId="3DC2E9AA" w14:textId="77777777" w:rsidR="00200BF9" w:rsidRDefault="00200BF9" w:rsidP="00B16BA4">
            <w:pPr>
              <w:rPr>
                <w:rFonts w:ascii="Arial" w:hAnsi="Arial" w:cs="Arial"/>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noWrap/>
            <w:vAlign w:val="bottom"/>
          </w:tcPr>
          <w:p w14:paraId="798B00D6" w14:textId="77777777" w:rsidR="00200BF9" w:rsidRDefault="00200BF9" w:rsidP="00B16BA4">
            <w:pPr>
              <w:rPr>
                <w:rFonts w:ascii="Arial" w:hAnsi="Arial" w:cs="Arial"/>
                <w:sz w:val="20"/>
                <w:szCs w:val="20"/>
                <w:lang w:eastAsia="en-US"/>
              </w:rPr>
            </w:pPr>
          </w:p>
        </w:tc>
        <w:tc>
          <w:tcPr>
            <w:tcW w:w="4536" w:type="dxa"/>
            <w:tcBorders>
              <w:top w:val="single" w:sz="4" w:space="0" w:color="auto"/>
              <w:left w:val="single" w:sz="4" w:space="0" w:color="auto"/>
              <w:bottom w:val="single" w:sz="4" w:space="0" w:color="auto"/>
              <w:right w:val="single" w:sz="4" w:space="0" w:color="auto"/>
            </w:tcBorders>
            <w:hideMark/>
          </w:tcPr>
          <w:p w14:paraId="64AC0907" w14:textId="77777777" w:rsidR="00200BF9" w:rsidRDefault="00200BF9" w:rsidP="00B16BA4">
            <w:pPr>
              <w:rPr>
                <w:rFonts w:ascii="Arial" w:hAnsi="Arial" w:cs="Arial"/>
                <w:color w:val="969696"/>
                <w:sz w:val="20"/>
                <w:szCs w:val="20"/>
                <w:lang w:eastAsia="en-US"/>
              </w:rPr>
            </w:pPr>
            <w:r>
              <w:rPr>
                <w:rFonts w:ascii="Arial" w:hAnsi="Arial" w:cs="Arial"/>
                <w:color w:val="969696"/>
                <w:sz w:val="20"/>
                <w:szCs w:val="20"/>
                <w:lang w:eastAsia="en-US"/>
              </w:rPr>
              <w:t>priložiti odgovarajući dokaz</w:t>
            </w:r>
          </w:p>
        </w:tc>
      </w:tr>
      <w:tr w:rsidR="00200BF9" w14:paraId="4F118F0C" w14:textId="77777777" w:rsidTr="00B16BA4">
        <w:trPr>
          <w:trHeight w:val="345"/>
        </w:trPr>
        <w:tc>
          <w:tcPr>
            <w:tcW w:w="851" w:type="dxa"/>
            <w:gridSpan w:val="2"/>
            <w:tcBorders>
              <w:top w:val="single" w:sz="4" w:space="0" w:color="auto"/>
              <w:left w:val="single" w:sz="4" w:space="0" w:color="auto"/>
              <w:bottom w:val="single" w:sz="4" w:space="0" w:color="auto"/>
              <w:right w:val="single" w:sz="4" w:space="0" w:color="auto"/>
            </w:tcBorders>
            <w:noWrap/>
            <w:vAlign w:val="center"/>
            <w:hideMark/>
          </w:tcPr>
          <w:p w14:paraId="450114E5" w14:textId="77777777" w:rsidR="00200BF9" w:rsidRDefault="00200BF9" w:rsidP="00B16BA4">
            <w:pPr>
              <w:rPr>
                <w:rFonts w:ascii="Arial" w:hAnsi="Arial" w:cs="Arial"/>
                <w:sz w:val="20"/>
                <w:szCs w:val="20"/>
                <w:lang w:eastAsia="en-US"/>
              </w:rPr>
            </w:pPr>
            <w:r>
              <w:rPr>
                <w:rFonts w:ascii="Arial" w:hAnsi="Arial" w:cs="Arial"/>
                <w:sz w:val="20"/>
                <w:szCs w:val="20"/>
                <w:lang w:eastAsia="en-US"/>
              </w:rPr>
              <w:t>24.5.</w:t>
            </w:r>
          </w:p>
        </w:tc>
        <w:tc>
          <w:tcPr>
            <w:tcW w:w="5440" w:type="dxa"/>
            <w:tcBorders>
              <w:top w:val="single" w:sz="4" w:space="0" w:color="auto"/>
              <w:left w:val="single" w:sz="4" w:space="0" w:color="auto"/>
              <w:bottom w:val="single" w:sz="4" w:space="0" w:color="auto"/>
              <w:right w:val="single" w:sz="4" w:space="0" w:color="auto"/>
            </w:tcBorders>
            <w:hideMark/>
          </w:tcPr>
          <w:p w14:paraId="558B5D32" w14:textId="77777777" w:rsidR="00200BF9" w:rsidRDefault="00200BF9" w:rsidP="00B16BA4">
            <w:pPr>
              <w:jc w:val="both"/>
              <w:rPr>
                <w:rFonts w:ascii="Arial" w:hAnsi="Arial" w:cs="Arial"/>
                <w:sz w:val="20"/>
                <w:szCs w:val="20"/>
                <w:lang w:eastAsia="en-US"/>
              </w:rPr>
            </w:pPr>
            <w:r>
              <w:rPr>
                <w:rFonts w:ascii="Arial" w:hAnsi="Arial" w:cs="Arial"/>
                <w:sz w:val="20"/>
                <w:szCs w:val="20"/>
                <w:lang w:eastAsia="en-US"/>
              </w:rPr>
              <w:t>Oprema je isporučena/Radovi su izvedeni prema opisu iz ugovora</w:t>
            </w:r>
          </w:p>
        </w:tc>
        <w:tc>
          <w:tcPr>
            <w:tcW w:w="546" w:type="dxa"/>
            <w:tcBorders>
              <w:top w:val="single" w:sz="4" w:space="0" w:color="auto"/>
              <w:left w:val="single" w:sz="4" w:space="0" w:color="auto"/>
              <w:bottom w:val="single" w:sz="4" w:space="0" w:color="auto"/>
              <w:right w:val="single" w:sz="4" w:space="0" w:color="auto"/>
            </w:tcBorders>
            <w:noWrap/>
            <w:vAlign w:val="bottom"/>
          </w:tcPr>
          <w:p w14:paraId="5E83365B" w14:textId="77777777" w:rsidR="00200BF9" w:rsidRDefault="00200BF9" w:rsidP="00B16BA4">
            <w:pPr>
              <w:rPr>
                <w:rFonts w:ascii="Arial" w:hAnsi="Arial" w:cs="Arial"/>
                <w:sz w:val="20"/>
                <w:szCs w:val="20"/>
                <w:lang w:eastAsia="en-US"/>
              </w:rPr>
            </w:pPr>
          </w:p>
        </w:tc>
        <w:tc>
          <w:tcPr>
            <w:tcW w:w="676" w:type="dxa"/>
            <w:gridSpan w:val="2"/>
            <w:tcBorders>
              <w:top w:val="single" w:sz="4" w:space="0" w:color="auto"/>
              <w:left w:val="single" w:sz="4" w:space="0" w:color="auto"/>
              <w:bottom w:val="single" w:sz="4" w:space="0" w:color="auto"/>
              <w:right w:val="single" w:sz="4" w:space="0" w:color="auto"/>
            </w:tcBorders>
            <w:noWrap/>
            <w:vAlign w:val="bottom"/>
          </w:tcPr>
          <w:p w14:paraId="6AC9302D" w14:textId="4B3273F0" w:rsidR="00200BF9" w:rsidRDefault="0063775E" w:rsidP="00B16BA4">
            <w:pPr>
              <w:rPr>
                <w:rFonts w:ascii="Arial" w:hAnsi="Arial" w:cs="Arial"/>
                <w:sz w:val="20"/>
                <w:szCs w:val="20"/>
                <w:lang w:eastAsia="en-US"/>
              </w:rPr>
            </w:pPr>
            <w:r>
              <w:rPr>
                <w:rFonts w:ascii="Arial" w:hAnsi="Arial" w:cs="Arial"/>
                <w:sz w:val="20"/>
                <w:szCs w:val="20"/>
                <w:lang w:eastAsia="en-US"/>
              </w:rPr>
              <w:t>X</w:t>
            </w:r>
          </w:p>
        </w:tc>
        <w:tc>
          <w:tcPr>
            <w:tcW w:w="709" w:type="dxa"/>
            <w:tcBorders>
              <w:top w:val="single" w:sz="4" w:space="0" w:color="auto"/>
              <w:left w:val="single" w:sz="4" w:space="0" w:color="auto"/>
              <w:bottom w:val="single" w:sz="4" w:space="0" w:color="auto"/>
              <w:right w:val="single" w:sz="4" w:space="0" w:color="auto"/>
            </w:tcBorders>
            <w:noWrap/>
            <w:vAlign w:val="bottom"/>
          </w:tcPr>
          <w:p w14:paraId="434A1680" w14:textId="77777777" w:rsidR="00200BF9" w:rsidRDefault="00200BF9" w:rsidP="00B16BA4">
            <w:pPr>
              <w:rPr>
                <w:rFonts w:ascii="Arial" w:hAnsi="Arial" w:cs="Arial"/>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noWrap/>
            <w:vAlign w:val="bottom"/>
          </w:tcPr>
          <w:p w14:paraId="0C4DF290" w14:textId="77777777" w:rsidR="00200BF9" w:rsidRDefault="00200BF9" w:rsidP="00B16BA4">
            <w:pPr>
              <w:rPr>
                <w:rFonts w:ascii="Arial" w:hAnsi="Arial" w:cs="Arial"/>
                <w:sz w:val="20"/>
                <w:szCs w:val="20"/>
                <w:lang w:eastAsia="en-US"/>
              </w:rPr>
            </w:pPr>
          </w:p>
        </w:tc>
        <w:tc>
          <w:tcPr>
            <w:tcW w:w="4536" w:type="dxa"/>
            <w:tcBorders>
              <w:top w:val="single" w:sz="4" w:space="0" w:color="auto"/>
              <w:left w:val="single" w:sz="4" w:space="0" w:color="auto"/>
              <w:bottom w:val="single" w:sz="4" w:space="0" w:color="auto"/>
              <w:right w:val="single" w:sz="4" w:space="0" w:color="auto"/>
            </w:tcBorders>
            <w:hideMark/>
          </w:tcPr>
          <w:p w14:paraId="255F2B6C" w14:textId="77777777" w:rsidR="00200BF9" w:rsidRDefault="00200BF9" w:rsidP="00B16BA4">
            <w:pPr>
              <w:rPr>
                <w:rFonts w:ascii="Arial" w:hAnsi="Arial" w:cs="Arial"/>
                <w:color w:val="969696"/>
                <w:sz w:val="20"/>
                <w:szCs w:val="20"/>
                <w:lang w:eastAsia="en-US"/>
              </w:rPr>
            </w:pPr>
            <w:r>
              <w:rPr>
                <w:rFonts w:ascii="Arial" w:hAnsi="Arial" w:cs="Arial"/>
                <w:color w:val="969696"/>
                <w:sz w:val="20"/>
                <w:szCs w:val="20"/>
                <w:lang w:eastAsia="en-US"/>
              </w:rPr>
              <w:t>priložiti odgovarajući dokaz</w:t>
            </w:r>
          </w:p>
        </w:tc>
      </w:tr>
      <w:tr w:rsidR="00200BF9" w14:paraId="37095CB2" w14:textId="77777777" w:rsidTr="00B16BA4">
        <w:trPr>
          <w:trHeight w:val="510"/>
        </w:trPr>
        <w:tc>
          <w:tcPr>
            <w:tcW w:w="851" w:type="dxa"/>
            <w:gridSpan w:val="2"/>
            <w:tcBorders>
              <w:top w:val="single" w:sz="4" w:space="0" w:color="auto"/>
              <w:left w:val="single" w:sz="4" w:space="0" w:color="auto"/>
              <w:bottom w:val="single" w:sz="4" w:space="0" w:color="auto"/>
              <w:right w:val="single" w:sz="4" w:space="0" w:color="auto"/>
            </w:tcBorders>
            <w:noWrap/>
            <w:vAlign w:val="center"/>
            <w:hideMark/>
          </w:tcPr>
          <w:p w14:paraId="6FA99DC4" w14:textId="77777777" w:rsidR="00200BF9" w:rsidRDefault="00200BF9" w:rsidP="00B16BA4">
            <w:pPr>
              <w:rPr>
                <w:rFonts w:ascii="Arial" w:hAnsi="Arial" w:cs="Arial"/>
                <w:sz w:val="20"/>
                <w:szCs w:val="20"/>
                <w:lang w:eastAsia="en-US"/>
              </w:rPr>
            </w:pPr>
            <w:r>
              <w:rPr>
                <w:rFonts w:ascii="Arial" w:hAnsi="Arial" w:cs="Arial"/>
                <w:sz w:val="20"/>
                <w:szCs w:val="20"/>
                <w:lang w:eastAsia="en-US"/>
              </w:rPr>
              <w:t>24.6.</w:t>
            </w:r>
          </w:p>
        </w:tc>
        <w:tc>
          <w:tcPr>
            <w:tcW w:w="5440" w:type="dxa"/>
            <w:tcBorders>
              <w:top w:val="single" w:sz="4" w:space="0" w:color="auto"/>
              <w:left w:val="single" w:sz="4" w:space="0" w:color="auto"/>
              <w:bottom w:val="single" w:sz="4" w:space="0" w:color="auto"/>
              <w:right w:val="single" w:sz="4" w:space="0" w:color="auto"/>
            </w:tcBorders>
            <w:hideMark/>
          </w:tcPr>
          <w:p w14:paraId="5916634F" w14:textId="77777777" w:rsidR="00200BF9" w:rsidRDefault="00200BF9" w:rsidP="00B16BA4">
            <w:pPr>
              <w:jc w:val="both"/>
              <w:rPr>
                <w:rFonts w:ascii="Arial" w:hAnsi="Arial" w:cs="Arial"/>
                <w:sz w:val="20"/>
                <w:szCs w:val="20"/>
                <w:lang w:eastAsia="en-US"/>
              </w:rPr>
            </w:pPr>
            <w:r>
              <w:rPr>
                <w:rFonts w:ascii="Arial" w:hAnsi="Arial" w:cs="Arial"/>
                <w:sz w:val="20"/>
                <w:szCs w:val="20"/>
                <w:lang w:eastAsia="en-US"/>
              </w:rPr>
              <w:t>Oprema je isporučena/Radovi su izvedeni sukladno nacrtima, analizama, modelima i uzorcima iz ugovora</w:t>
            </w:r>
          </w:p>
        </w:tc>
        <w:tc>
          <w:tcPr>
            <w:tcW w:w="546" w:type="dxa"/>
            <w:tcBorders>
              <w:top w:val="single" w:sz="4" w:space="0" w:color="auto"/>
              <w:left w:val="single" w:sz="4" w:space="0" w:color="auto"/>
              <w:bottom w:val="single" w:sz="4" w:space="0" w:color="auto"/>
              <w:right w:val="single" w:sz="4" w:space="0" w:color="auto"/>
            </w:tcBorders>
            <w:noWrap/>
            <w:vAlign w:val="bottom"/>
          </w:tcPr>
          <w:p w14:paraId="4AECB852" w14:textId="77777777" w:rsidR="00200BF9" w:rsidRDefault="00200BF9" w:rsidP="00B16BA4">
            <w:pPr>
              <w:rPr>
                <w:rFonts w:ascii="Arial" w:hAnsi="Arial" w:cs="Arial"/>
                <w:sz w:val="20"/>
                <w:szCs w:val="20"/>
                <w:lang w:eastAsia="en-US"/>
              </w:rPr>
            </w:pPr>
          </w:p>
        </w:tc>
        <w:tc>
          <w:tcPr>
            <w:tcW w:w="676" w:type="dxa"/>
            <w:gridSpan w:val="2"/>
            <w:tcBorders>
              <w:top w:val="single" w:sz="4" w:space="0" w:color="auto"/>
              <w:left w:val="single" w:sz="4" w:space="0" w:color="auto"/>
              <w:bottom w:val="single" w:sz="4" w:space="0" w:color="auto"/>
              <w:right w:val="single" w:sz="4" w:space="0" w:color="auto"/>
            </w:tcBorders>
            <w:noWrap/>
            <w:vAlign w:val="bottom"/>
          </w:tcPr>
          <w:p w14:paraId="76680DD5" w14:textId="69969A0C" w:rsidR="00200BF9" w:rsidRDefault="0063775E" w:rsidP="00B16BA4">
            <w:pPr>
              <w:rPr>
                <w:rFonts w:ascii="Arial" w:hAnsi="Arial" w:cs="Arial"/>
                <w:sz w:val="20"/>
                <w:szCs w:val="20"/>
                <w:lang w:eastAsia="en-US"/>
              </w:rPr>
            </w:pPr>
            <w:r>
              <w:rPr>
                <w:rFonts w:ascii="Arial" w:hAnsi="Arial" w:cs="Arial"/>
                <w:sz w:val="20"/>
                <w:szCs w:val="20"/>
                <w:lang w:eastAsia="en-US"/>
              </w:rPr>
              <w:t>X</w:t>
            </w:r>
          </w:p>
        </w:tc>
        <w:tc>
          <w:tcPr>
            <w:tcW w:w="709" w:type="dxa"/>
            <w:tcBorders>
              <w:top w:val="single" w:sz="4" w:space="0" w:color="auto"/>
              <w:left w:val="single" w:sz="4" w:space="0" w:color="auto"/>
              <w:bottom w:val="single" w:sz="4" w:space="0" w:color="auto"/>
              <w:right w:val="single" w:sz="4" w:space="0" w:color="auto"/>
            </w:tcBorders>
            <w:noWrap/>
            <w:vAlign w:val="bottom"/>
          </w:tcPr>
          <w:p w14:paraId="10E7A1BD" w14:textId="77777777" w:rsidR="00200BF9" w:rsidRDefault="00200BF9" w:rsidP="00B16BA4">
            <w:pPr>
              <w:rPr>
                <w:rFonts w:ascii="Arial" w:hAnsi="Arial" w:cs="Arial"/>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noWrap/>
            <w:vAlign w:val="bottom"/>
          </w:tcPr>
          <w:p w14:paraId="21347ECB" w14:textId="77777777" w:rsidR="00200BF9" w:rsidRDefault="00200BF9" w:rsidP="00B16BA4">
            <w:pPr>
              <w:rPr>
                <w:rFonts w:ascii="Arial" w:hAnsi="Arial" w:cs="Arial"/>
                <w:sz w:val="20"/>
                <w:szCs w:val="20"/>
                <w:lang w:eastAsia="en-US"/>
              </w:rPr>
            </w:pPr>
          </w:p>
        </w:tc>
        <w:tc>
          <w:tcPr>
            <w:tcW w:w="4536" w:type="dxa"/>
            <w:tcBorders>
              <w:top w:val="single" w:sz="4" w:space="0" w:color="auto"/>
              <w:left w:val="single" w:sz="4" w:space="0" w:color="auto"/>
              <w:bottom w:val="single" w:sz="4" w:space="0" w:color="auto"/>
              <w:right w:val="single" w:sz="4" w:space="0" w:color="auto"/>
            </w:tcBorders>
            <w:hideMark/>
          </w:tcPr>
          <w:p w14:paraId="75F0EEE2" w14:textId="77777777" w:rsidR="00200BF9" w:rsidRDefault="00200BF9" w:rsidP="00B16BA4">
            <w:pPr>
              <w:rPr>
                <w:rFonts w:ascii="Arial" w:hAnsi="Arial" w:cs="Arial"/>
                <w:color w:val="969696"/>
                <w:sz w:val="20"/>
                <w:szCs w:val="20"/>
                <w:lang w:eastAsia="en-US"/>
              </w:rPr>
            </w:pPr>
            <w:r>
              <w:rPr>
                <w:rFonts w:ascii="Arial" w:hAnsi="Arial" w:cs="Arial"/>
                <w:color w:val="969696"/>
                <w:sz w:val="20"/>
                <w:szCs w:val="20"/>
                <w:lang w:eastAsia="en-US"/>
              </w:rPr>
              <w:t>priložiti odgovarajući dokaz</w:t>
            </w:r>
          </w:p>
        </w:tc>
      </w:tr>
      <w:tr w:rsidR="00200BF9" w14:paraId="2FA95593" w14:textId="77777777" w:rsidTr="00B16BA4">
        <w:trPr>
          <w:trHeight w:val="268"/>
        </w:trPr>
        <w:tc>
          <w:tcPr>
            <w:tcW w:w="851" w:type="dxa"/>
            <w:gridSpan w:val="2"/>
            <w:tcBorders>
              <w:top w:val="single" w:sz="4" w:space="0" w:color="auto"/>
              <w:left w:val="single" w:sz="4" w:space="0" w:color="auto"/>
              <w:bottom w:val="single" w:sz="4" w:space="0" w:color="auto"/>
              <w:right w:val="single" w:sz="4" w:space="0" w:color="auto"/>
            </w:tcBorders>
            <w:noWrap/>
            <w:vAlign w:val="center"/>
            <w:hideMark/>
          </w:tcPr>
          <w:p w14:paraId="7D35F798" w14:textId="77777777" w:rsidR="00200BF9" w:rsidRDefault="00200BF9" w:rsidP="00B16BA4">
            <w:pPr>
              <w:rPr>
                <w:rFonts w:ascii="Arial" w:hAnsi="Arial" w:cs="Arial"/>
                <w:sz w:val="20"/>
                <w:szCs w:val="20"/>
                <w:lang w:eastAsia="en-US"/>
              </w:rPr>
            </w:pPr>
            <w:r>
              <w:rPr>
                <w:rFonts w:ascii="Arial" w:hAnsi="Arial" w:cs="Arial"/>
                <w:sz w:val="20"/>
                <w:szCs w:val="20"/>
                <w:lang w:eastAsia="en-US"/>
              </w:rPr>
              <w:t>24.7.</w:t>
            </w:r>
          </w:p>
        </w:tc>
        <w:tc>
          <w:tcPr>
            <w:tcW w:w="5440" w:type="dxa"/>
            <w:tcBorders>
              <w:top w:val="single" w:sz="4" w:space="0" w:color="auto"/>
              <w:left w:val="single" w:sz="4" w:space="0" w:color="auto"/>
              <w:bottom w:val="single" w:sz="4" w:space="0" w:color="auto"/>
              <w:right w:val="single" w:sz="4" w:space="0" w:color="auto"/>
            </w:tcBorders>
            <w:hideMark/>
          </w:tcPr>
          <w:p w14:paraId="1A6887BE" w14:textId="77777777" w:rsidR="00200BF9" w:rsidRDefault="00200BF9" w:rsidP="00B16BA4">
            <w:pPr>
              <w:jc w:val="both"/>
              <w:rPr>
                <w:rFonts w:ascii="Arial" w:hAnsi="Arial" w:cs="Arial"/>
                <w:sz w:val="20"/>
                <w:szCs w:val="20"/>
                <w:lang w:eastAsia="en-US"/>
              </w:rPr>
            </w:pPr>
            <w:r>
              <w:rPr>
                <w:rFonts w:ascii="Arial" w:hAnsi="Arial" w:cs="Arial"/>
                <w:sz w:val="20"/>
                <w:szCs w:val="20"/>
                <w:lang w:eastAsia="en-US"/>
              </w:rPr>
              <w:t>Oprema je instalirana i u upotrebi</w:t>
            </w:r>
          </w:p>
        </w:tc>
        <w:tc>
          <w:tcPr>
            <w:tcW w:w="546" w:type="dxa"/>
            <w:tcBorders>
              <w:top w:val="single" w:sz="4" w:space="0" w:color="auto"/>
              <w:left w:val="single" w:sz="4" w:space="0" w:color="auto"/>
              <w:bottom w:val="single" w:sz="4" w:space="0" w:color="auto"/>
              <w:right w:val="single" w:sz="4" w:space="0" w:color="auto"/>
            </w:tcBorders>
            <w:noWrap/>
            <w:vAlign w:val="bottom"/>
          </w:tcPr>
          <w:p w14:paraId="372C51E0" w14:textId="77777777" w:rsidR="00200BF9" w:rsidRDefault="00200BF9" w:rsidP="00B16BA4">
            <w:pPr>
              <w:rPr>
                <w:rFonts w:ascii="Arial" w:hAnsi="Arial" w:cs="Arial"/>
                <w:sz w:val="20"/>
                <w:szCs w:val="20"/>
                <w:lang w:eastAsia="en-US"/>
              </w:rPr>
            </w:pPr>
          </w:p>
        </w:tc>
        <w:tc>
          <w:tcPr>
            <w:tcW w:w="676" w:type="dxa"/>
            <w:gridSpan w:val="2"/>
            <w:tcBorders>
              <w:top w:val="single" w:sz="4" w:space="0" w:color="auto"/>
              <w:left w:val="single" w:sz="4" w:space="0" w:color="auto"/>
              <w:bottom w:val="single" w:sz="4" w:space="0" w:color="auto"/>
              <w:right w:val="single" w:sz="4" w:space="0" w:color="auto"/>
            </w:tcBorders>
            <w:noWrap/>
            <w:vAlign w:val="bottom"/>
          </w:tcPr>
          <w:p w14:paraId="3A4DCDA6" w14:textId="51A0B2B9" w:rsidR="00200BF9" w:rsidRDefault="0063775E" w:rsidP="00B16BA4">
            <w:pPr>
              <w:rPr>
                <w:rFonts w:ascii="Arial" w:hAnsi="Arial" w:cs="Arial"/>
                <w:sz w:val="20"/>
                <w:szCs w:val="20"/>
                <w:lang w:eastAsia="en-US"/>
              </w:rPr>
            </w:pPr>
            <w:r>
              <w:rPr>
                <w:rFonts w:ascii="Arial" w:hAnsi="Arial" w:cs="Arial"/>
                <w:sz w:val="20"/>
                <w:szCs w:val="20"/>
                <w:lang w:eastAsia="en-US"/>
              </w:rPr>
              <w:t>X</w:t>
            </w:r>
          </w:p>
        </w:tc>
        <w:tc>
          <w:tcPr>
            <w:tcW w:w="709" w:type="dxa"/>
            <w:tcBorders>
              <w:top w:val="single" w:sz="4" w:space="0" w:color="auto"/>
              <w:left w:val="single" w:sz="4" w:space="0" w:color="auto"/>
              <w:bottom w:val="single" w:sz="4" w:space="0" w:color="auto"/>
              <w:right w:val="single" w:sz="4" w:space="0" w:color="auto"/>
            </w:tcBorders>
            <w:noWrap/>
            <w:vAlign w:val="bottom"/>
          </w:tcPr>
          <w:p w14:paraId="55D739E3" w14:textId="77777777" w:rsidR="00200BF9" w:rsidRDefault="00200BF9" w:rsidP="00B16BA4">
            <w:pPr>
              <w:rPr>
                <w:rFonts w:ascii="Arial" w:hAnsi="Arial" w:cs="Arial"/>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noWrap/>
            <w:vAlign w:val="bottom"/>
          </w:tcPr>
          <w:p w14:paraId="3CD49879" w14:textId="77777777" w:rsidR="00200BF9" w:rsidRDefault="00200BF9" w:rsidP="00B16BA4">
            <w:pPr>
              <w:rPr>
                <w:rFonts w:ascii="Arial" w:hAnsi="Arial" w:cs="Arial"/>
                <w:sz w:val="20"/>
                <w:szCs w:val="20"/>
                <w:lang w:eastAsia="en-US"/>
              </w:rPr>
            </w:pPr>
          </w:p>
        </w:tc>
        <w:tc>
          <w:tcPr>
            <w:tcW w:w="4536" w:type="dxa"/>
            <w:tcBorders>
              <w:top w:val="single" w:sz="4" w:space="0" w:color="auto"/>
              <w:left w:val="single" w:sz="4" w:space="0" w:color="auto"/>
              <w:bottom w:val="single" w:sz="4" w:space="0" w:color="auto"/>
              <w:right w:val="single" w:sz="4" w:space="0" w:color="auto"/>
            </w:tcBorders>
            <w:hideMark/>
          </w:tcPr>
          <w:p w14:paraId="42EA4016" w14:textId="77777777" w:rsidR="00200BF9" w:rsidRDefault="00200BF9" w:rsidP="00B16BA4">
            <w:pPr>
              <w:rPr>
                <w:rFonts w:ascii="Arial" w:hAnsi="Arial" w:cs="Arial"/>
                <w:color w:val="969696"/>
                <w:sz w:val="20"/>
                <w:szCs w:val="20"/>
                <w:lang w:eastAsia="en-US"/>
              </w:rPr>
            </w:pPr>
            <w:r>
              <w:rPr>
                <w:rFonts w:ascii="Arial" w:hAnsi="Arial" w:cs="Arial"/>
                <w:color w:val="969696"/>
                <w:sz w:val="20"/>
                <w:szCs w:val="20"/>
                <w:lang w:eastAsia="en-US"/>
              </w:rPr>
              <w:t>priložiti odgovarajući dokaz</w:t>
            </w:r>
          </w:p>
        </w:tc>
      </w:tr>
      <w:tr w:rsidR="00200BF9" w14:paraId="676E949F" w14:textId="77777777" w:rsidTr="00B16BA4">
        <w:trPr>
          <w:trHeight w:val="604"/>
        </w:trPr>
        <w:tc>
          <w:tcPr>
            <w:tcW w:w="851" w:type="dxa"/>
            <w:gridSpan w:val="2"/>
            <w:tcBorders>
              <w:top w:val="single" w:sz="4" w:space="0" w:color="auto"/>
              <w:left w:val="single" w:sz="4" w:space="0" w:color="auto"/>
              <w:bottom w:val="single" w:sz="4" w:space="0" w:color="auto"/>
              <w:right w:val="single" w:sz="4" w:space="0" w:color="auto"/>
            </w:tcBorders>
            <w:noWrap/>
            <w:vAlign w:val="center"/>
            <w:hideMark/>
          </w:tcPr>
          <w:p w14:paraId="0E44AA1E" w14:textId="77777777" w:rsidR="00200BF9" w:rsidRDefault="00200BF9" w:rsidP="00B16BA4">
            <w:pPr>
              <w:rPr>
                <w:rFonts w:ascii="Arial" w:hAnsi="Arial" w:cs="Arial"/>
                <w:sz w:val="20"/>
                <w:szCs w:val="20"/>
                <w:lang w:eastAsia="en-US"/>
              </w:rPr>
            </w:pPr>
            <w:r>
              <w:rPr>
                <w:rFonts w:ascii="Arial" w:hAnsi="Arial" w:cs="Arial"/>
                <w:sz w:val="20"/>
                <w:szCs w:val="20"/>
                <w:lang w:eastAsia="en-US"/>
              </w:rPr>
              <w:t>25.</w:t>
            </w:r>
          </w:p>
        </w:tc>
        <w:tc>
          <w:tcPr>
            <w:tcW w:w="5440" w:type="dxa"/>
            <w:tcBorders>
              <w:top w:val="single" w:sz="4" w:space="0" w:color="auto"/>
              <w:left w:val="single" w:sz="4" w:space="0" w:color="auto"/>
              <w:bottom w:val="single" w:sz="4" w:space="0" w:color="auto"/>
              <w:right w:val="single" w:sz="4" w:space="0" w:color="auto"/>
            </w:tcBorders>
            <w:hideMark/>
          </w:tcPr>
          <w:p w14:paraId="7B3EFFD6" w14:textId="77777777" w:rsidR="00200BF9" w:rsidRDefault="00200BF9" w:rsidP="00B16BA4">
            <w:pPr>
              <w:jc w:val="both"/>
              <w:rPr>
                <w:rFonts w:ascii="Arial" w:hAnsi="Arial" w:cs="Arial"/>
                <w:sz w:val="20"/>
                <w:szCs w:val="20"/>
                <w:lang w:eastAsia="en-US"/>
              </w:rPr>
            </w:pPr>
            <w:r>
              <w:rPr>
                <w:rFonts w:ascii="Arial" w:hAnsi="Arial" w:cs="Arial"/>
                <w:sz w:val="20"/>
                <w:szCs w:val="20"/>
                <w:lang w:eastAsia="en-US"/>
              </w:rPr>
              <w:t xml:space="preserve">Propisana je procedura zaprimanja računa, njihove provjere u odgovarajućim ustrojstvenim jedinicama/upravnim odjelima i pravovremenog plaćanja </w:t>
            </w:r>
          </w:p>
        </w:tc>
        <w:tc>
          <w:tcPr>
            <w:tcW w:w="546" w:type="dxa"/>
            <w:tcBorders>
              <w:top w:val="single" w:sz="4" w:space="0" w:color="auto"/>
              <w:left w:val="single" w:sz="4" w:space="0" w:color="auto"/>
              <w:bottom w:val="single" w:sz="4" w:space="0" w:color="auto"/>
              <w:right w:val="single" w:sz="4" w:space="0" w:color="auto"/>
            </w:tcBorders>
            <w:shd w:val="clear" w:color="auto" w:fill="C0C0C0"/>
            <w:noWrap/>
            <w:vAlign w:val="bottom"/>
          </w:tcPr>
          <w:p w14:paraId="3AE9A4C3" w14:textId="77777777" w:rsidR="00200BF9" w:rsidRDefault="00200BF9" w:rsidP="00B16BA4">
            <w:pPr>
              <w:rPr>
                <w:rFonts w:ascii="Arial" w:hAnsi="Arial" w:cs="Arial"/>
                <w:sz w:val="20"/>
                <w:szCs w:val="20"/>
                <w:lang w:eastAsia="en-US"/>
              </w:rPr>
            </w:pPr>
          </w:p>
        </w:tc>
        <w:tc>
          <w:tcPr>
            <w:tcW w:w="676" w:type="dxa"/>
            <w:gridSpan w:val="2"/>
            <w:tcBorders>
              <w:top w:val="single" w:sz="4" w:space="0" w:color="auto"/>
              <w:left w:val="single" w:sz="4" w:space="0" w:color="auto"/>
              <w:bottom w:val="single" w:sz="4" w:space="0" w:color="auto"/>
              <w:right w:val="single" w:sz="4" w:space="0" w:color="auto"/>
            </w:tcBorders>
            <w:noWrap/>
            <w:vAlign w:val="bottom"/>
          </w:tcPr>
          <w:p w14:paraId="30629599" w14:textId="1CF5406C" w:rsidR="00200BF9" w:rsidRDefault="0063775E" w:rsidP="00B16BA4">
            <w:pPr>
              <w:rPr>
                <w:rFonts w:ascii="Arial" w:hAnsi="Arial" w:cs="Arial"/>
                <w:sz w:val="20"/>
                <w:szCs w:val="20"/>
                <w:lang w:eastAsia="en-US"/>
              </w:rPr>
            </w:pPr>
            <w:r>
              <w:rPr>
                <w:rFonts w:ascii="Arial" w:hAnsi="Arial" w:cs="Arial"/>
                <w:sz w:val="20"/>
                <w:szCs w:val="20"/>
                <w:lang w:eastAsia="en-US"/>
              </w:rPr>
              <w:t>X</w:t>
            </w:r>
          </w:p>
        </w:tc>
        <w:tc>
          <w:tcPr>
            <w:tcW w:w="709" w:type="dxa"/>
            <w:tcBorders>
              <w:top w:val="single" w:sz="4" w:space="0" w:color="auto"/>
              <w:left w:val="single" w:sz="4" w:space="0" w:color="auto"/>
              <w:bottom w:val="single" w:sz="4" w:space="0" w:color="auto"/>
              <w:right w:val="single" w:sz="4" w:space="0" w:color="auto"/>
            </w:tcBorders>
            <w:noWrap/>
            <w:vAlign w:val="bottom"/>
          </w:tcPr>
          <w:p w14:paraId="5111D05E" w14:textId="77777777" w:rsidR="00200BF9" w:rsidRDefault="00200BF9" w:rsidP="00B16BA4">
            <w:pPr>
              <w:rPr>
                <w:rFonts w:ascii="Arial" w:hAnsi="Arial" w:cs="Arial"/>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noWrap/>
            <w:vAlign w:val="bottom"/>
          </w:tcPr>
          <w:p w14:paraId="3373926C" w14:textId="77777777" w:rsidR="00200BF9" w:rsidRDefault="00200BF9" w:rsidP="00B16BA4">
            <w:pPr>
              <w:rPr>
                <w:rFonts w:ascii="Arial" w:hAnsi="Arial" w:cs="Arial"/>
                <w:sz w:val="20"/>
                <w:szCs w:val="20"/>
                <w:lang w:eastAsia="en-US"/>
              </w:rPr>
            </w:pPr>
          </w:p>
        </w:tc>
        <w:tc>
          <w:tcPr>
            <w:tcW w:w="4536" w:type="dxa"/>
            <w:tcBorders>
              <w:top w:val="single" w:sz="4" w:space="0" w:color="auto"/>
              <w:left w:val="single" w:sz="4" w:space="0" w:color="auto"/>
              <w:bottom w:val="single" w:sz="4" w:space="0" w:color="auto"/>
              <w:right w:val="single" w:sz="4" w:space="0" w:color="auto"/>
            </w:tcBorders>
            <w:hideMark/>
          </w:tcPr>
          <w:p w14:paraId="3400E89C" w14:textId="77777777" w:rsidR="00200BF9" w:rsidRDefault="0063775E" w:rsidP="00B16BA4">
            <w:pPr>
              <w:rPr>
                <w:rFonts w:ascii="Arial" w:hAnsi="Arial" w:cs="Arial"/>
                <w:color w:val="969696"/>
                <w:sz w:val="20"/>
                <w:szCs w:val="20"/>
                <w:lang w:eastAsia="en-US"/>
              </w:rPr>
            </w:pPr>
            <w:r>
              <w:rPr>
                <w:rFonts w:ascii="Arial" w:hAnsi="Arial" w:cs="Arial"/>
                <w:color w:val="969696"/>
                <w:sz w:val="20"/>
                <w:szCs w:val="20"/>
                <w:lang w:eastAsia="en-US"/>
              </w:rPr>
              <w:t>KLASA:406-01/20-01/01</w:t>
            </w:r>
          </w:p>
          <w:p w14:paraId="73C4FEC4" w14:textId="512A649B" w:rsidR="0063775E" w:rsidRDefault="0063775E" w:rsidP="00B16BA4">
            <w:pPr>
              <w:rPr>
                <w:rFonts w:ascii="Arial" w:hAnsi="Arial" w:cs="Arial"/>
                <w:color w:val="969696"/>
                <w:sz w:val="20"/>
                <w:szCs w:val="20"/>
                <w:lang w:eastAsia="en-US"/>
              </w:rPr>
            </w:pPr>
            <w:r>
              <w:rPr>
                <w:rFonts w:ascii="Arial" w:hAnsi="Arial" w:cs="Arial"/>
                <w:color w:val="969696"/>
                <w:sz w:val="20"/>
                <w:szCs w:val="20"/>
                <w:lang w:eastAsia="en-US"/>
              </w:rPr>
              <w:t>URBROJ:2125/44-20/02</w:t>
            </w:r>
          </w:p>
        </w:tc>
      </w:tr>
      <w:tr w:rsidR="00200BF9" w14:paraId="57658EEE" w14:textId="77777777" w:rsidTr="00B16BA4">
        <w:trPr>
          <w:trHeight w:val="356"/>
        </w:trPr>
        <w:tc>
          <w:tcPr>
            <w:tcW w:w="851" w:type="dxa"/>
            <w:gridSpan w:val="2"/>
            <w:tcBorders>
              <w:top w:val="single" w:sz="4" w:space="0" w:color="auto"/>
              <w:left w:val="single" w:sz="4" w:space="0" w:color="auto"/>
              <w:bottom w:val="single" w:sz="4" w:space="0" w:color="auto"/>
              <w:right w:val="single" w:sz="4" w:space="0" w:color="auto"/>
            </w:tcBorders>
            <w:noWrap/>
            <w:vAlign w:val="center"/>
            <w:hideMark/>
          </w:tcPr>
          <w:p w14:paraId="18487580" w14:textId="77777777" w:rsidR="00200BF9" w:rsidRDefault="00200BF9" w:rsidP="00B16BA4">
            <w:pPr>
              <w:rPr>
                <w:rFonts w:ascii="Arial" w:hAnsi="Arial" w:cs="Arial"/>
                <w:sz w:val="20"/>
                <w:szCs w:val="20"/>
                <w:lang w:eastAsia="en-US"/>
              </w:rPr>
            </w:pPr>
            <w:r>
              <w:rPr>
                <w:rFonts w:ascii="Arial" w:hAnsi="Arial" w:cs="Arial"/>
                <w:sz w:val="20"/>
                <w:szCs w:val="20"/>
                <w:lang w:eastAsia="en-US"/>
              </w:rPr>
              <w:t xml:space="preserve">26. </w:t>
            </w:r>
          </w:p>
        </w:tc>
        <w:tc>
          <w:tcPr>
            <w:tcW w:w="5440" w:type="dxa"/>
            <w:tcBorders>
              <w:top w:val="single" w:sz="4" w:space="0" w:color="auto"/>
              <w:left w:val="single" w:sz="4" w:space="0" w:color="auto"/>
              <w:bottom w:val="single" w:sz="4" w:space="0" w:color="auto"/>
              <w:right w:val="single" w:sz="4" w:space="0" w:color="auto"/>
            </w:tcBorders>
            <w:hideMark/>
          </w:tcPr>
          <w:p w14:paraId="2ED06BE5" w14:textId="77777777" w:rsidR="00200BF9" w:rsidRDefault="00200BF9" w:rsidP="00B16BA4">
            <w:pPr>
              <w:jc w:val="both"/>
              <w:rPr>
                <w:rFonts w:ascii="Arial" w:hAnsi="Arial" w:cs="Arial"/>
                <w:sz w:val="20"/>
                <w:szCs w:val="20"/>
                <w:lang w:eastAsia="en-US"/>
              </w:rPr>
            </w:pPr>
            <w:r>
              <w:rPr>
                <w:rFonts w:ascii="Arial" w:hAnsi="Arial" w:cs="Arial"/>
                <w:sz w:val="20"/>
                <w:szCs w:val="20"/>
                <w:lang w:eastAsia="en-US"/>
              </w:rPr>
              <w:t>Propisana je procedura blagajničkog poslovanja kojom su definirane sve aktivnosti vezane uz promet gotovim novcem</w:t>
            </w:r>
          </w:p>
        </w:tc>
        <w:tc>
          <w:tcPr>
            <w:tcW w:w="546"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0CC7F31B" w14:textId="77777777" w:rsidR="00200BF9" w:rsidRDefault="00200BF9" w:rsidP="00B16BA4">
            <w:pPr>
              <w:rPr>
                <w:rFonts w:ascii="Arial" w:hAnsi="Arial" w:cs="Arial"/>
                <w:sz w:val="20"/>
                <w:szCs w:val="20"/>
                <w:lang w:eastAsia="en-US"/>
              </w:rPr>
            </w:pPr>
          </w:p>
        </w:tc>
        <w:tc>
          <w:tcPr>
            <w:tcW w:w="676" w:type="dxa"/>
            <w:gridSpan w:val="2"/>
            <w:tcBorders>
              <w:top w:val="single" w:sz="4" w:space="0" w:color="auto"/>
              <w:left w:val="single" w:sz="4" w:space="0" w:color="auto"/>
              <w:bottom w:val="single" w:sz="4" w:space="0" w:color="auto"/>
              <w:right w:val="single" w:sz="4" w:space="0" w:color="auto"/>
            </w:tcBorders>
            <w:noWrap/>
            <w:vAlign w:val="bottom"/>
          </w:tcPr>
          <w:p w14:paraId="6DC60E26" w14:textId="6262787B" w:rsidR="00200BF9" w:rsidRDefault="0063775E" w:rsidP="00B16BA4">
            <w:pPr>
              <w:rPr>
                <w:rFonts w:ascii="Arial" w:hAnsi="Arial" w:cs="Arial"/>
                <w:sz w:val="20"/>
                <w:szCs w:val="20"/>
                <w:lang w:eastAsia="en-US"/>
              </w:rPr>
            </w:pPr>
            <w:r>
              <w:rPr>
                <w:rFonts w:ascii="Arial" w:hAnsi="Arial" w:cs="Arial"/>
                <w:sz w:val="20"/>
                <w:szCs w:val="20"/>
                <w:lang w:eastAsia="en-US"/>
              </w:rPr>
              <w:t>X</w:t>
            </w:r>
          </w:p>
        </w:tc>
        <w:tc>
          <w:tcPr>
            <w:tcW w:w="709" w:type="dxa"/>
            <w:tcBorders>
              <w:top w:val="single" w:sz="4" w:space="0" w:color="auto"/>
              <w:left w:val="single" w:sz="4" w:space="0" w:color="auto"/>
              <w:bottom w:val="single" w:sz="4" w:space="0" w:color="auto"/>
              <w:right w:val="single" w:sz="4" w:space="0" w:color="auto"/>
            </w:tcBorders>
            <w:noWrap/>
            <w:vAlign w:val="bottom"/>
          </w:tcPr>
          <w:p w14:paraId="6219C29C" w14:textId="77777777" w:rsidR="00200BF9" w:rsidRDefault="00200BF9" w:rsidP="00B16BA4">
            <w:pPr>
              <w:rPr>
                <w:rFonts w:ascii="Arial" w:hAnsi="Arial" w:cs="Arial"/>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noWrap/>
            <w:vAlign w:val="bottom"/>
          </w:tcPr>
          <w:p w14:paraId="114BCFCA" w14:textId="77777777" w:rsidR="00200BF9" w:rsidRDefault="00200BF9" w:rsidP="00B16BA4">
            <w:pPr>
              <w:rPr>
                <w:rFonts w:ascii="Arial" w:hAnsi="Arial" w:cs="Arial"/>
                <w:sz w:val="20"/>
                <w:szCs w:val="20"/>
                <w:lang w:eastAsia="en-US"/>
              </w:rPr>
            </w:pPr>
          </w:p>
        </w:tc>
        <w:tc>
          <w:tcPr>
            <w:tcW w:w="4536" w:type="dxa"/>
            <w:tcBorders>
              <w:top w:val="single" w:sz="4" w:space="0" w:color="auto"/>
              <w:left w:val="single" w:sz="4" w:space="0" w:color="auto"/>
              <w:bottom w:val="single" w:sz="4" w:space="0" w:color="auto"/>
              <w:right w:val="single" w:sz="4" w:space="0" w:color="auto"/>
            </w:tcBorders>
            <w:hideMark/>
          </w:tcPr>
          <w:p w14:paraId="22F60F61" w14:textId="77777777" w:rsidR="00200BF9" w:rsidRDefault="0063775E" w:rsidP="00B16BA4">
            <w:pPr>
              <w:rPr>
                <w:rFonts w:ascii="Arial" w:hAnsi="Arial" w:cs="Arial"/>
                <w:color w:val="969696"/>
                <w:sz w:val="20"/>
                <w:szCs w:val="20"/>
                <w:lang w:eastAsia="en-US"/>
              </w:rPr>
            </w:pPr>
            <w:r>
              <w:rPr>
                <w:rFonts w:ascii="Arial" w:hAnsi="Arial" w:cs="Arial"/>
                <w:color w:val="969696"/>
                <w:sz w:val="20"/>
                <w:szCs w:val="20"/>
                <w:lang w:eastAsia="en-US"/>
              </w:rPr>
              <w:t>KLASA:601-02/20-02/03</w:t>
            </w:r>
          </w:p>
          <w:p w14:paraId="246F2830" w14:textId="6B2172C3" w:rsidR="0063775E" w:rsidRDefault="0063775E" w:rsidP="00B16BA4">
            <w:pPr>
              <w:rPr>
                <w:rFonts w:ascii="Arial" w:hAnsi="Arial" w:cs="Arial"/>
                <w:color w:val="969696"/>
                <w:sz w:val="20"/>
                <w:szCs w:val="20"/>
                <w:lang w:eastAsia="en-US"/>
              </w:rPr>
            </w:pPr>
            <w:r>
              <w:rPr>
                <w:rFonts w:ascii="Arial" w:hAnsi="Arial" w:cs="Arial"/>
                <w:color w:val="969696"/>
                <w:sz w:val="20"/>
                <w:szCs w:val="20"/>
                <w:lang w:eastAsia="en-US"/>
              </w:rPr>
              <w:t>URBROJ:2125/44-20/01</w:t>
            </w:r>
          </w:p>
        </w:tc>
      </w:tr>
      <w:tr w:rsidR="00200BF9" w14:paraId="29397EC9" w14:textId="77777777" w:rsidTr="00B16BA4">
        <w:trPr>
          <w:trHeight w:val="356"/>
        </w:trPr>
        <w:tc>
          <w:tcPr>
            <w:tcW w:w="851" w:type="dxa"/>
            <w:gridSpan w:val="2"/>
            <w:tcBorders>
              <w:top w:val="single" w:sz="4" w:space="0" w:color="auto"/>
              <w:left w:val="single" w:sz="4" w:space="0" w:color="auto"/>
              <w:bottom w:val="single" w:sz="4" w:space="0" w:color="auto"/>
              <w:right w:val="single" w:sz="4" w:space="0" w:color="auto"/>
            </w:tcBorders>
            <w:noWrap/>
            <w:vAlign w:val="center"/>
            <w:hideMark/>
          </w:tcPr>
          <w:p w14:paraId="6E2923F7" w14:textId="77777777" w:rsidR="00200BF9" w:rsidRDefault="00200BF9" w:rsidP="00B16BA4">
            <w:pPr>
              <w:rPr>
                <w:rFonts w:ascii="Arial" w:hAnsi="Arial" w:cs="Arial"/>
                <w:sz w:val="20"/>
                <w:szCs w:val="20"/>
                <w:lang w:eastAsia="en-US"/>
              </w:rPr>
            </w:pPr>
            <w:r>
              <w:rPr>
                <w:rFonts w:ascii="Arial" w:hAnsi="Arial" w:cs="Arial"/>
                <w:sz w:val="20"/>
                <w:szCs w:val="20"/>
                <w:lang w:eastAsia="en-US"/>
              </w:rPr>
              <w:t>27.</w:t>
            </w:r>
          </w:p>
        </w:tc>
        <w:tc>
          <w:tcPr>
            <w:tcW w:w="5440" w:type="dxa"/>
            <w:tcBorders>
              <w:top w:val="single" w:sz="4" w:space="0" w:color="auto"/>
              <w:left w:val="single" w:sz="4" w:space="0" w:color="auto"/>
              <w:bottom w:val="single" w:sz="4" w:space="0" w:color="auto"/>
              <w:right w:val="single" w:sz="4" w:space="0" w:color="auto"/>
            </w:tcBorders>
            <w:hideMark/>
          </w:tcPr>
          <w:p w14:paraId="3B559CF6" w14:textId="77777777" w:rsidR="00200BF9" w:rsidRDefault="00200BF9" w:rsidP="00B16BA4">
            <w:pPr>
              <w:jc w:val="both"/>
              <w:rPr>
                <w:rFonts w:ascii="Arial" w:hAnsi="Arial" w:cs="Arial"/>
                <w:sz w:val="20"/>
                <w:szCs w:val="20"/>
                <w:lang w:eastAsia="en-US"/>
              </w:rPr>
            </w:pPr>
            <w:r>
              <w:rPr>
                <w:rFonts w:ascii="Arial" w:hAnsi="Arial" w:cs="Arial"/>
                <w:sz w:val="20"/>
                <w:szCs w:val="20"/>
                <w:lang w:eastAsia="en-US"/>
              </w:rPr>
              <w:t>Propisana je procedura izdavanja i obračunavanja putnih naloga</w:t>
            </w:r>
          </w:p>
        </w:tc>
        <w:tc>
          <w:tcPr>
            <w:tcW w:w="546"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5E73684D" w14:textId="77777777" w:rsidR="00200BF9" w:rsidRDefault="00200BF9" w:rsidP="00B16BA4">
            <w:pPr>
              <w:rPr>
                <w:rFonts w:ascii="Arial" w:hAnsi="Arial" w:cs="Arial"/>
                <w:sz w:val="20"/>
                <w:szCs w:val="20"/>
                <w:lang w:eastAsia="en-US"/>
              </w:rPr>
            </w:pPr>
          </w:p>
        </w:tc>
        <w:tc>
          <w:tcPr>
            <w:tcW w:w="676" w:type="dxa"/>
            <w:gridSpan w:val="2"/>
            <w:tcBorders>
              <w:top w:val="single" w:sz="4" w:space="0" w:color="auto"/>
              <w:left w:val="single" w:sz="4" w:space="0" w:color="auto"/>
              <w:bottom w:val="single" w:sz="4" w:space="0" w:color="auto"/>
              <w:right w:val="single" w:sz="4" w:space="0" w:color="auto"/>
            </w:tcBorders>
            <w:noWrap/>
            <w:vAlign w:val="bottom"/>
          </w:tcPr>
          <w:p w14:paraId="0C753123" w14:textId="3FA49F1C" w:rsidR="00200BF9" w:rsidRDefault="0063775E" w:rsidP="00B16BA4">
            <w:pPr>
              <w:rPr>
                <w:rFonts w:ascii="Arial" w:hAnsi="Arial" w:cs="Arial"/>
                <w:sz w:val="20"/>
                <w:szCs w:val="20"/>
                <w:lang w:eastAsia="en-US"/>
              </w:rPr>
            </w:pPr>
            <w:r>
              <w:rPr>
                <w:rFonts w:ascii="Arial" w:hAnsi="Arial" w:cs="Arial"/>
                <w:sz w:val="20"/>
                <w:szCs w:val="20"/>
                <w:lang w:eastAsia="en-US"/>
              </w:rPr>
              <w:t>X</w:t>
            </w:r>
          </w:p>
        </w:tc>
        <w:tc>
          <w:tcPr>
            <w:tcW w:w="709" w:type="dxa"/>
            <w:tcBorders>
              <w:top w:val="single" w:sz="4" w:space="0" w:color="auto"/>
              <w:left w:val="single" w:sz="4" w:space="0" w:color="auto"/>
              <w:bottom w:val="single" w:sz="4" w:space="0" w:color="auto"/>
              <w:right w:val="single" w:sz="4" w:space="0" w:color="auto"/>
            </w:tcBorders>
            <w:noWrap/>
            <w:vAlign w:val="bottom"/>
          </w:tcPr>
          <w:p w14:paraId="06EAB30E" w14:textId="77777777" w:rsidR="00200BF9" w:rsidRDefault="00200BF9" w:rsidP="00B16BA4">
            <w:pPr>
              <w:rPr>
                <w:rFonts w:ascii="Arial" w:hAnsi="Arial" w:cs="Arial"/>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noWrap/>
            <w:vAlign w:val="bottom"/>
          </w:tcPr>
          <w:p w14:paraId="74E3E16C" w14:textId="77777777" w:rsidR="00200BF9" w:rsidRDefault="00200BF9" w:rsidP="00B16BA4">
            <w:pPr>
              <w:rPr>
                <w:rFonts w:ascii="Arial" w:hAnsi="Arial" w:cs="Arial"/>
                <w:sz w:val="20"/>
                <w:szCs w:val="20"/>
                <w:lang w:eastAsia="en-US"/>
              </w:rPr>
            </w:pPr>
          </w:p>
        </w:tc>
        <w:tc>
          <w:tcPr>
            <w:tcW w:w="4536" w:type="dxa"/>
            <w:tcBorders>
              <w:top w:val="single" w:sz="4" w:space="0" w:color="auto"/>
              <w:left w:val="single" w:sz="4" w:space="0" w:color="auto"/>
              <w:bottom w:val="single" w:sz="4" w:space="0" w:color="auto"/>
              <w:right w:val="single" w:sz="4" w:space="0" w:color="auto"/>
            </w:tcBorders>
            <w:hideMark/>
          </w:tcPr>
          <w:p w14:paraId="5B7AA356" w14:textId="77777777" w:rsidR="00200BF9" w:rsidRDefault="0063775E" w:rsidP="00B16BA4">
            <w:pPr>
              <w:rPr>
                <w:rFonts w:ascii="Arial" w:hAnsi="Arial" w:cs="Arial"/>
                <w:color w:val="969696"/>
                <w:sz w:val="20"/>
                <w:szCs w:val="20"/>
                <w:lang w:eastAsia="en-US"/>
              </w:rPr>
            </w:pPr>
            <w:r>
              <w:rPr>
                <w:rFonts w:ascii="Arial" w:hAnsi="Arial" w:cs="Arial"/>
                <w:color w:val="969696"/>
                <w:sz w:val="20"/>
                <w:szCs w:val="20"/>
                <w:lang w:eastAsia="en-US"/>
              </w:rPr>
              <w:t>KLASA:601-02/20-02/02</w:t>
            </w:r>
          </w:p>
          <w:p w14:paraId="654BD50F" w14:textId="740D5C8E" w:rsidR="0063775E" w:rsidRDefault="0063775E" w:rsidP="00B16BA4">
            <w:pPr>
              <w:rPr>
                <w:rFonts w:ascii="Arial" w:hAnsi="Arial" w:cs="Arial"/>
                <w:color w:val="969696"/>
                <w:sz w:val="20"/>
                <w:szCs w:val="20"/>
                <w:lang w:eastAsia="en-US"/>
              </w:rPr>
            </w:pPr>
            <w:r>
              <w:rPr>
                <w:rFonts w:ascii="Arial" w:hAnsi="Arial" w:cs="Arial"/>
                <w:color w:val="969696"/>
                <w:sz w:val="20"/>
                <w:szCs w:val="20"/>
                <w:lang w:eastAsia="en-US"/>
              </w:rPr>
              <w:t>URBROJ:2125/44-20/01</w:t>
            </w:r>
          </w:p>
        </w:tc>
      </w:tr>
      <w:tr w:rsidR="00200BF9" w14:paraId="09DEF8D6" w14:textId="77777777" w:rsidTr="00B16BA4">
        <w:trPr>
          <w:trHeight w:val="356"/>
        </w:trPr>
        <w:tc>
          <w:tcPr>
            <w:tcW w:w="851" w:type="dxa"/>
            <w:gridSpan w:val="2"/>
            <w:tcBorders>
              <w:top w:val="single" w:sz="4" w:space="0" w:color="auto"/>
              <w:left w:val="single" w:sz="4" w:space="0" w:color="auto"/>
              <w:bottom w:val="single" w:sz="4" w:space="0" w:color="auto"/>
              <w:right w:val="single" w:sz="4" w:space="0" w:color="auto"/>
            </w:tcBorders>
            <w:noWrap/>
            <w:vAlign w:val="center"/>
            <w:hideMark/>
          </w:tcPr>
          <w:p w14:paraId="1DC1B2CC" w14:textId="77777777" w:rsidR="00200BF9" w:rsidRDefault="00200BF9" w:rsidP="00B16BA4">
            <w:pPr>
              <w:rPr>
                <w:rFonts w:ascii="Arial" w:hAnsi="Arial" w:cs="Arial"/>
                <w:sz w:val="20"/>
                <w:szCs w:val="20"/>
                <w:lang w:eastAsia="en-US"/>
              </w:rPr>
            </w:pPr>
            <w:r>
              <w:rPr>
                <w:rFonts w:ascii="Arial" w:hAnsi="Arial" w:cs="Arial"/>
                <w:sz w:val="20"/>
                <w:szCs w:val="20"/>
                <w:lang w:eastAsia="en-US"/>
              </w:rPr>
              <w:t>28.</w:t>
            </w:r>
          </w:p>
        </w:tc>
        <w:tc>
          <w:tcPr>
            <w:tcW w:w="5440" w:type="dxa"/>
            <w:tcBorders>
              <w:top w:val="single" w:sz="4" w:space="0" w:color="auto"/>
              <w:left w:val="single" w:sz="4" w:space="0" w:color="auto"/>
              <w:bottom w:val="single" w:sz="4" w:space="0" w:color="auto"/>
              <w:right w:val="single" w:sz="4" w:space="0" w:color="auto"/>
            </w:tcBorders>
            <w:hideMark/>
          </w:tcPr>
          <w:p w14:paraId="2AF5046B" w14:textId="77777777" w:rsidR="00200BF9" w:rsidRDefault="00200BF9" w:rsidP="00B16BA4">
            <w:pPr>
              <w:jc w:val="both"/>
              <w:rPr>
                <w:rFonts w:ascii="Arial" w:hAnsi="Arial" w:cs="Arial"/>
                <w:sz w:val="20"/>
                <w:szCs w:val="20"/>
                <w:lang w:eastAsia="en-US"/>
              </w:rPr>
            </w:pPr>
            <w:r>
              <w:rPr>
                <w:rFonts w:ascii="Arial" w:hAnsi="Arial" w:cs="Arial"/>
                <w:sz w:val="20"/>
                <w:szCs w:val="20"/>
                <w:lang w:eastAsia="en-US"/>
              </w:rPr>
              <w:t>Prije isplate sredstava neprofitnoj organizaciji sklopljen je ugovor u kojem su definirana prava i obveze neprofitne organizacije i isplatitelja</w:t>
            </w:r>
          </w:p>
        </w:tc>
        <w:tc>
          <w:tcPr>
            <w:tcW w:w="546"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14B73B37" w14:textId="2978C1D3" w:rsidR="00200BF9" w:rsidRDefault="0063775E" w:rsidP="00B16BA4">
            <w:pPr>
              <w:rPr>
                <w:rFonts w:ascii="Arial" w:hAnsi="Arial" w:cs="Arial"/>
                <w:sz w:val="20"/>
                <w:szCs w:val="20"/>
                <w:lang w:eastAsia="en-US"/>
              </w:rPr>
            </w:pPr>
            <w:r>
              <w:rPr>
                <w:rFonts w:ascii="Arial" w:hAnsi="Arial" w:cs="Arial"/>
                <w:sz w:val="20"/>
                <w:szCs w:val="20"/>
                <w:lang w:eastAsia="en-US"/>
              </w:rPr>
              <w:t>X</w:t>
            </w:r>
          </w:p>
        </w:tc>
        <w:tc>
          <w:tcPr>
            <w:tcW w:w="676" w:type="dxa"/>
            <w:gridSpan w:val="2"/>
            <w:tcBorders>
              <w:top w:val="single" w:sz="4" w:space="0" w:color="auto"/>
              <w:left w:val="single" w:sz="4" w:space="0" w:color="auto"/>
              <w:bottom w:val="single" w:sz="4" w:space="0" w:color="auto"/>
              <w:right w:val="single" w:sz="4" w:space="0" w:color="auto"/>
            </w:tcBorders>
            <w:noWrap/>
            <w:vAlign w:val="bottom"/>
          </w:tcPr>
          <w:p w14:paraId="54676540" w14:textId="77777777" w:rsidR="00200BF9" w:rsidRDefault="00200BF9" w:rsidP="00B16BA4">
            <w:pPr>
              <w:rPr>
                <w:rFonts w:ascii="Arial" w:hAnsi="Arial" w:cs="Arial"/>
                <w:sz w:val="20"/>
                <w:szCs w:val="20"/>
                <w:lang w:eastAsia="en-US"/>
              </w:rPr>
            </w:pPr>
          </w:p>
        </w:tc>
        <w:tc>
          <w:tcPr>
            <w:tcW w:w="709" w:type="dxa"/>
            <w:tcBorders>
              <w:top w:val="single" w:sz="4" w:space="0" w:color="auto"/>
              <w:left w:val="single" w:sz="4" w:space="0" w:color="auto"/>
              <w:bottom w:val="single" w:sz="4" w:space="0" w:color="auto"/>
              <w:right w:val="single" w:sz="4" w:space="0" w:color="auto"/>
            </w:tcBorders>
            <w:noWrap/>
            <w:vAlign w:val="bottom"/>
          </w:tcPr>
          <w:p w14:paraId="1DA431E7" w14:textId="77777777" w:rsidR="00200BF9" w:rsidRDefault="00200BF9" w:rsidP="00B16BA4">
            <w:pPr>
              <w:rPr>
                <w:rFonts w:ascii="Arial" w:hAnsi="Arial" w:cs="Arial"/>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noWrap/>
            <w:vAlign w:val="bottom"/>
          </w:tcPr>
          <w:p w14:paraId="3F1B22BD" w14:textId="77777777" w:rsidR="00200BF9" w:rsidRDefault="00200BF9" w:rsidP="00B16BA4">
            <w:pPr>
              <w:rPr>
                <w:rFonts w:ascii="Arial" w:hAnsi="Arial" w:cs="Arial"/>
                <w:sz w:val="20"/>
                <w:szCs w:val="20"/>
                <w:lang w:eastAsia="en-US"/>
              </w:rPr>
            </w:pPr>
          </w:p>
        </w:tc>
        <w:tc>
          <w:tcPr>
            <w:tcW w:w="4536" w:type="dxa"/>
            <w:tcBorders>
              <w:top w:val="single" w:sz="4" w:space="0" w:color="auto"/>
              <w:left w:val="single" w:sz="4" w:space="0" w:color="auto"/>
              <w:bottom w:val="single" w:sz="4" w:space="0" w:color="auto"/>
              <w:right w:val="single" w:sz="4" w:space="0" w:color="auto"/>
            </w:tcBorders>
            <w:hideMark/>
          </w:tcPr>
          <w:p w14:paraId="0F1092DE" w14:textId="77777777" w:rsidR="00200BF9" w:rsidRDefault="00200BF9" w:rsidP="00B16BA4">
            <w:pPr>
              <w:rPr>
                <w:rFonts w:ascii="Arial" w:hAnsi="Arial" w:cs="Arial"/>
                <w:color w:val="969696"/>
                <w:sz w:val="20"/>
                <w:szCs w:val="20"/>
                <w:lang w:eastAsia="en-US"/>
              </w:rPr>
            </w:pPr>
            <w:r>
              <w:rPr>
                <w:rFonts w:ascii="Arial" w:hAnsi="Arial" w:cs="Arial"/>
                <w:color w:val="969696"/>
                <w:sz w:val="20"/>
                <w:szCs w:val="20"/>
                <w:lang w:eastAsia="en-US"/>
              </w:rPr>
              <w:t>uzorak od 5% ukupnog broja svih ugovora, a najviše 20</w:t>
            </w:r>
          </w:p>
        </w:tc>
      </w:tr>
      <w:tr w:rsidR="00200BF9" w14:paraId="5A2E5359" w14:textId="77777777" w:rsidTr="00B16BA4">
        <w:trPr>
          <w:trHeight w:val="356"/>
        </w:trPr>
        <w:tc>
          <w:tcPr>
            <w:tcW w:w="851" w:type="dxa"/>
            <w:gridSpan w:val="2"/>
            <w:tcBorders>
              <w:top w:val="single" w:sz="4" w:space="0" w:color="auto"/>
              <w:left w:val="single" w:sz="4" w:space="0" w:color="auto"/>
              <w:bottom w:val="single" w:sz="4" w:space="0" w:color="auto"/>
              <w:right w:val="single" w:sz="4" w:space="0" w:color="auto"/>
            </w:tcBorders>
            <w:noWrap/>
            <w:vAlign w:val="center"/>
            <w:hideMark/>
          </w:tcPr>
          <w:p w14:paraId="49FCE755" w14:textId="77777777" w:rsidR="00200BF9" w:rsidRDefault="00200BF9" w:rsidP="00B16BA4">
            <w:pPr>
              <w:rPr>
                <w:rFonts w:ascii="Arial" w:hAnsi="Arial" w:cs="Arial"/>
                <w:sz w:val="20"/>
                <w:szCs w:val="20"/>
                <w:lang w:eastAsia="en-US"/>
              </w:rPr>
            </w:pPr>
            <w:r>
              <w:rPr>
                <w:rFonts w:ascii="Arial" w:hAnsi="Arial" w:cs="Arial"/>
                <w:sz w:val="20"/>
                <w:szCs w:val="20"/>
                <w:lang w:eastAsia="en-US"/>
              </w:rPr>
              <w:t>29.</w:t>
            </w:r>
          </w:p>
        </w:tc>
        <w:tc>
          <w:tcPr>
            <w:tcW w:w="5440" w:type="dxa"/>
            <w:tcBorders>
              <w:top w:val="single" w:sz="4" w:space="0" w:color="auto"/>
              <w:left w:val="single" w:sz="4" w:space="0" w:color="auto"/>
              <w:bottom w:val="single" w:sz="4" w:space="0" w:color="auto"/>
              <w:right w:val="single" w:sz="4" w:space="0" w:color="auto"/>
            </w:tcBorders>
          </w:tcPr>
          <w:p w14:paraId="06438D8F" w14:textId="77777777" w:rsidR="00200BF9" w:rsidRDefault="00200BF9" w:rsidP="00B16BA4">
            <w:pPr>
              <w:jc w:val="both"/>
              <w:rPr>
                <w:rFonts w:ascii="Arial" w:hAnsi="Arial" w:cs="Arial"/>
                <w:sz w:val="20"/>
                <w:szCs w:val="20"/>
                <w:lang w:eastAsia="en-US"/>
              </w:rPr>
            </w:pPr>
          </w:p>
          <w:p w14:paraId="689A6D14" w14:textId="77777777" w:rsidR="00200BF9" w:rsidRDefault="00200BF9" w:rsidP="00B16BA4">
            <w:pPr>
              <w:jc w:val="both"/>
              <w:rPr>
                <w:rFonts w:ascii="Arial" w:hAnsi="Arial" w:cs="Arial"/>
                <w:sz w:val="20"/>
                <w:szCs w:val="20"/>
                <w:lang w:eastAsia="en-US"/>
              </w:rPr>
            </w:pPr>
            <w:r>
              <w:rPr>
                <w:rFonts w:ascii="Arial" w:hAnsi="Arial" w:cs="Arial"/>
                <w:sz w:val="20"/>
                <w:szCs w:val="20"/>
                <w:lang w:eastAsia="en-US"/>
              </w:rPr>
              <w:t>Pravomoćne presude izvršavale su se bez postupka prisilne naplate</w:t>
            </w:r>
          </w:p>
        </w:tc>
        <w:tc>
          <w:tcPr>
            <w:tcW w:w="546"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07579912" w14:textId="18B08E87" w:rsidR="00200BF9" w:rsidRDefault="0063775E" w:rsidP="00B16BA4">
            <w:pPr>
              <w:rPr>
                <w:rFonts w:ascii="Arial" w:hAnsi="Arial" w:cs="Arial"/>
                <w:sz w:val="20"/>
                <w:szCs w:val="20"/>
                <w:lang w:eastAsia="en-US"/>
              </w:rPr>
            </w:pPr>
            <w:r>
              <w:rPr>
                <w:rFonts w:ascii="Arial" w:hAnsi="Arial" w:cs="Arial"/>
                <w:sz w:val="20"/>
                <w:szCs w:val="20"/>
                <w:lang w:eastAsia="en-US"/>
              </w:rPr>
              <w:t>X</w:t>
            </w:r>
          </w:p>
        </w:tc>
        <w:tc>
          <w:tcPr>
            <w:tcW w:w="676" w:type="dxa"/>
            <w:gridSpan w:val="2"/>
            <w:tcBorders>
              <w:top w:val="single" w:sz="4" w:space="0" w:color="auto"/>
              <w:left w:val="single" w:sz="4" w:space="0" w:color="auto"/>
              <w:bottom w:val="single" w:sz="4" w:space="0" w:color="auto"/>
              <w:right w:val="single" w:sz="4" w:space="0" w:color="auto"/>
            </w:tcBorders>
            <w:noWrap/>
            <w:vAlign w:val="bottom"/>
          </w:tcPr>
          <w:p w14:paraId="4698043B" w14:textId="77777777" w:rsidR="00200BF9" w:rsidRDefault="00200BF9" w:rsidP="00B16BA4">
            <w:pPr>
              <w:rPr>
                <w:rFonts w:ascii="Arial" w:hAnsi="Arial" w:cs="Arial"/>
                <w:sz w:val="20"/>
                <w:szCs w:val="20"/>
                <w:lang w:eastAsia="en-US"/>
              </w:rPr>
            </w:pPr>
          </w:p>
        </w:tc>
        <w:tc>
          <w:tcPr>
            <w:tcW w:w="709" w:type="dxa"/>
            <w:tcBorders>
              <w:top w:val="single" w:sz="4" w:space="0" w:color="auto"/>
              <w:left w:val="single" w:sz="4" w:space="0" w:color="auto"/>
              <w:bottom w:val="single" w:sz="4" w:space="0" w:color="auto"/>
              <w:right w:val="single" w:sz="4" w:space="0" w:color="auto"/>
            </w:tcBorders>
            <w:noWrap/>
            <w:vAlign w:val="bottom"/>
          </w:tcPr>
          <w:p w14:paraId="50E72A38" w14:textId="77777777" w:rsidR="00200BF9" w:rsidRDefault="00200BF9" w:rsidP="00B16BA4">
            <w:pPr>
              <w:rPr>
                <w:rFonts w:ascii="Arial" w:hAnsi="Arial" w:cs="Arial"/>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noWrap/>
            <w:vAlign w:val="bottom"/>
          </w:tcPr>
          <w:p w14:paraId="4F4B7791" w14:textId="77777777" w:rsidR="00200BF9" w:rsidRDefault="00200BF9" w:rsidP="00B16BA4">
            <w:pPr>
              <w:rPr>
                <w:rFonts w:ascii="Arial" w:hAnsi="Arial" w:cs="Arial"/>
                <w:sz w:val="20"/>
                <w:szCs w:val="20"/>
                <w:lang w:eastAsia="en-US"/>
              </w:rPr>
            </w:pPr>
          </w:p>
        </w:tc>
        <w:tc>
          <w:tcPr>
            <w:tcW w:w="4536" w:type="dxa"/>
            <w:tcBorders>
              <w:top w:val="single" w:sz="4" w:space="0" w:color="auto"/>
              <w:left w:val="single" w:sz="4" w:space="0" w:color="auto"/>
              <w:bottom w:val="single" w:sz="4" w:space="0" w:color="auto"/>
              <w:right w:val="single" w:sz="4" w:space="0" w:color="auto"/>
            </w:tcBorders>
            <w:hideMark/>
          </w:tcPr>
          <w:p w14:paraId="1D36CB9F" w14:textId="77777777" w:rsidR="00200BF9" w:rsidRDefault="00200BF9" w:rsidP="00B16BA4">
            <w:pPr>
              <w:rPr>
                <w:rFonts w:ascii="Arial" w:hAnsi="Arial" w:cs="Arial"/>
                <w:color w:val="969696"/>
                <w:sz w:val="20"/>
                <w:szCs w:val="20"/>
                <w:lang w:eastAsia="en-US"/>
              </w:rPr>
            </w:pPr>
            <w:r>
              <w:rPr>
                <w:rFonts w:ascii="Arial" w:hAnsi="Arial" w:cs="Arial"/>
                <w:color w:val="969696"/>
                <w:sz w:val="20"/>
                <w:szCs w:val="20"/>
                <w:lang w:eastAsia="en-US"/>
              </w:rPr>
              <w:t>sve pravomoćne presude s dospijećem u godini za koju se ispunjava Upitnik ili u ranijim godinama, a nepodmirene su, te izvodi ili drugi dokumenti koji dokazuju da je plaćeno</w:t>
            </w:r>
          </w:p>
        </w:tc>
      </w:tr>
    </w:tbl>
    <w:p w14:paraId="3E406D33" w14:textId="77777777" w:rsidR="00200BF9" w:rsidRDefault="00200BF9" w:rsidP="00200BF9">
      <w:pPr>
        <w:rPr>
          <w:rFonts w:ascii="Arial" w:hAnsi="Arial" w:cs="Arial"/>
          <w:b/>
          <w:bCs/>
          <w:sz w:val="20"/>
          <w:szCs w:val="20"/>
        </w:rPr>
      </w:pPr>
      <w:r>
        <w:rPr>
          <w:rFonts w:ascii="Arial" w:hAnsi="Arial" w:cs="Arial"/>
          <w:b/>
          <w:bCs/>
          <w:sz w:val="20"/>
          <w:szCs w:val="20"/>
        </w:rPr>
        <w:t xml:space="preserve">Napomena: </w:t>
      </w:r>
    </w:p>
    <w:p w14:paraId="48AA1EA2" w14:textId="77777777" w:rsidR="00200BF9" w:rsidRDefault="00200BF9" w:rsidP="00200BF9">
      <w:pPr>
        <w:rPr>
          <w:rFonts w:ascii="Arial" w:hAnsi="Arial" w:cs="Arial"/>
          <w:sz w:val="20"/>
          <w:szCs w:val="20"/>
        </w:rPr>
      </w:pPr>
      <w:r>
        <w:rPr>
          <w:rFonts w:ascii="Arial" w:hAnsi="Arial" w:cs="Arial"/>
          <w:sz w:val="20"/>
          <w:szCs w:val="20"/>
        </w:rPr>
        <w:t>Sva pitanja u Upitniku moraju biti odgovorena upisivanjem oznake "X" u odgovarajući stupac</w:t>
      </w:r>
    </w:p>
    <w:p w14:paraId="41661647" w14:textId="77777777" w:rsidR="00200BF9" w:rsidRDefault="00200BF9" w:rsidP="00200BF9">
      <w:pPr>
        <w:rPr>
          <w:rFonts w:ascii="Arial" w:hAnsi="Arial" w:cs="Arial"/>
          <w:sz w:val="20"/>
          <w:szCs w:val="20"/>
        </w:rPr>
      </w:pPr>
      <w:r>
        <w:rPr>
          <w:rFonts w:ascii="Arial" w:hAnsi="Arial" w:cs="Arial"/>
          <w:sz w:val="20"/>
          <w:szCs w:val="20"/>
        </w:rPr>
        <w:t>Ako pitanje nije primjenjivo na obveznika oznaka "X" stavlja se u stupac N/P</w:t>
      </w:r>
    </w:p>
    <w:p w14:paraId="04716B14" w14:textId="77777777" w:rsidR="00200BF9" w:rsidRDefault="00200BF9" w:rsidP="00200BF9">
      <w:pPr>
        <w:rPr>
          <w:rFonts w:ascii="Arial" w:hAnsi="Arial" w:cs="Arial"/>
          <w:sz w:val="20"/>
          <w:szCs w:val="20"/>
        </w:rPr>
      </w:pPr>
      <w:r>
        <w:rPr>
          <w:rFonts w:ascii="Arial" w:hAnsi="Arial" w:cs="Arial"/>
          <w:sz w:val="20"/>
          <w:szCs w:val="20"/>
        </w:rPr>
        <w:t>Ako se u različitim pitanjima traži isti dokaz, potrebno ga je priložiti samo jednom</w:t>
      </w:r>
    </w:p>
    <w:p w14:paraId="0E25841C" w14:textId="77777777" w:rsidR="00200BF9" w:rsidRDefault="00200BF9" w:rsidP="00200BF9">
      <w:pPr>
        <w:rPr>
          <w:rFonts w:ascii="Arial" w:hAnsi="Arial" w:cs="Arial"/>
          <w:sz w:val="20"/>
          <w:szCs w:val="20"/>
        </w:rPr>
      </w:pPr>
      <w:r>
        <w:rPr>
          <w:rFonts w:ascii="Arial" w:hAnsi="Arial" w:cs="Arial"/>
          <w:sz w:val="20"/>
          <w:szCs w:val="20"/>
        </w:rPr>
        <w:t>U ćelije označene sivom bojom nije dozvoljeno upisivati odgovor</w:t>
      </w:r>
    </w:p>
    <w:p w14:paraId="5049CF3B" w14:textId="77777777" w:rsidR="00200BF9" w:rsidRDefault="00200BF9" w:rsidP="00200BF9">
      <w:pPr>
        <w:rPr>
          <w:rFonts w:ascii="Arial" w:hAnsi="Arial" w:cs="Arial"/>
          <w:sz w:val="20"/>
          <w:szCs w:val="20"/>
        </w:rPr>
        <w:sectPr w:rsidR="00200BF9">
          <w:pgSz w:w="16838" w:h="11906" w:orient="landscape"/>
          <w:pgMar w:top="1418" w:right="1418" w:bottom="1418" w:left="1418" w:header="709" w:footer="709" w:gutter="0"/>
          <w:cols w:space="720"/>
        </w:sectPr>
      </w:pPr>
    </w:p>
    <w:tbl>
      <w:tblPr>
        <w:tblW w:w="14743"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2"/>
        <w:gridCol w:w="5432"/>
        <w:gridCol w:w="560"/>
        <w:gridCol w:w="608"/>
        <w:gridCol w:w="708"/>
        <w:gridCol w:w="1717"/>
        <w:gridCol w:w="4946"/>
      </w:tblGrid>
      <w:tr w:rsidR="00200BF9" w14:paraId="32DE07B1" w14:textId="77777777" w:rsidTr="00B16BA4">
        <w:trPr>
          <w:trHeight w:val="255"/>
        </w:trPr>
        <w:tc>
          <w:tcPr>
            <w:tcW w:w="772" w:type="dxa"/>
            <w:vMerge w:val="restart"/>
            <w:tcBorders>
              <w:top w:val="single" w:sz="4" w:space="0" w:color="auto"/>
              <w:left w:val="single" w:sz="4" w:space="0" w:color="auto"/>
              <w:bottom w:val="single" w:sz="4" w:space="0" w:color="auto"/>
              <w:right w:val="single" w:sz="4" w:space="0" w:color="auto"/>
            </w:tcBorders>
            <w:shd w:val="clear" w:color="auto" w:fill="C0C0C0"/>
            <w:vAlign w:val="center"/>
            <w:hideMark/>
          </w:tcPr>
          <w:p w14:paraId="3A9FF8F4" w14:textId="77777777" w:rsidR="00200BF9" w:rsidRDefault="00200BF9" w:rsidP="00B16BA4">
            <w:pPr>
              <w:rPr>
                <w:rFonts w:ascii="Arial" w:hAnsi="Arial" w:cs="Arial"/>
                <w:b/>
                <w:bCs/>
                <w:sz w:val="20"/>
                <w:szCs w:val="20"/>
                <w:lang w:eastAsia="en-US"/>
              </w:rPr>
            </w:pPr>
            <w:r>
              <w:rPr>
                <w:rFonts w:ascii="Arial" w:hAnsi="Arial" w:cs="Arial"/>
                <w:b/>
                <w:bCs/>
                <w:sz w:val="20"/>
                <w:szCs w:val="20"/>
                <w:lang w:eastAsia="en-US"/>
              </w:rPr>
              <w:lastRenderedPageBreak/>
              <w:t>Redni</w:t>
            </w:r>
            <w:r>
              <w:rPr>
                <w:rFonts w:ascii="Arial" w:hAnsi="Arial" w:cs="Arial"/>
                <w:b/>
                <w:bCs/>
                <w:sz w:val="20"/>
                <w:szCs w:val="20"/>
                <w:lang w:eastAsia="en-US"/>
              </w:rPr>
              <w:br/>
              <w:t xml:space="preserve"> broj</w:t>
            </w:r>
          </w:p>
        </w:tc>
        <w:tc>
          <w:tcPr>
            <w:tcW w:w="5432" w:type="dxa"/>
            <w:vMerge w:val="restart"/>
            <w:tcBorders>
              <w:top w:val="single" w:sz="4" w:space="0" w:color="auto"/>
              <w:left w:val="single" w:sz="4" w:space="0" w:color="auto"/>
              <w:bottom w:val="single" w:sz="4" w:space="0" w:color="auto"/>
              <w:right w:val="single" w:sz="4" w:space="0" w:color="auto"/>
            </w:tcBorders>
            <w:shd w:val="clear" w:color="auto" w:fill="C0C0C0"/>
            <w:noWrap/>
            <w:vAlign w:val="center"/>
            <w:hideMark/>
          </w:tcPr>
          <w:p w14:paraId="261E7F69" w14:textId="77777777" w:rsidR="00200BF9" w:rsidRDefault="00200BF9" w:rsidP="00B16BA4">
            <w:pPr>
              <w:jc w:val="center"/>
              <w:rPr>
                <w:rFonts w:ascii="Arial" w:hAnsi="Arial" w:cs="Arial"/>
                <w:b/>
                <w:bCs/>
                <w:sz w:val="20"/>
                <w:szCs w:val="20"/>
                <w:lang w:eastAsia="en-US"/>
              </w:rPr>
            </w:pPr>
            <w:r>
              <w:rPr>
                <w:rFonts w:ascii="Arial" w:hAnsi="Arial" w:cs="Arial"/>
                <w:b/>
                <w:bCs/>
                <w:sz w:val="20"/>
                <w:szCs w:val="20"/>
                <w:lang w:eastAsia="en-US"/>
              </w:rPr>
              <w:t xml:space="preserve">Pitanje </w:t>
            </w:r>
          </w:p>
        </w:tc>
        <w:tc>
          <w:tcPr>
            <w:tcW w:w="3593" w:type="dxa"/>
            <w:gridSpan w:val="4"/>
            <w:tcBorders>
              <w:top w:val="single" w:sz="4" w:space="0" w:color="auto"/>
              <w:left w:val="single" w:sz="4" w:space="0" w:color="auto"/>
              <w:bottom w:val="single" w:sz="4" w:space="0" w:color="auto"/>
              <w:right w:val="single" w:sz="4" w:space="0" w:color="auto"/>
            </w:tcBorders>
            <w:shd w:val="clear" w:color="auto" w:fill="C0C0C0"/>
            <w:noWrap/>
            <w:vAlign w:val="center"/>
            <w:hideMark/>
          </w:tcPr>
          <w:p w14:paraId="7B0A9FA8" w14:textId="77777777" w:rsidR="00200BF9" w:rsidRDefault="00200BF9" w:rsidP="00B16BA4">
            <w:pPr>
              <w:jc w:val="center"/>
              <w:rPr>
                <w:rFonts w:ascii="Arial" w:hAnsi="Arial" w:cs="Arial"/>
                <w:b/>
                <w:bCs/>
                <w:sz w:val="20"/>
                <w:szCs w:val="20"/>
                <w:lang w:eastAsia="en-US"/>
              </w:rPr>
            </w:pPr>
            <w:r>
              <w:rPr>
                <w:rFonts w:ascii="Arial" w:hAnsi="Arial" w:cs="Arial"/>
                <w:b/>
                <w:bCs/>
                <w:sz w:val="20"/>
                <w:szCs w:val="20"/>
                <w:lang w:eastAsia="en-US"/>
              </w:rPr>
              <w:t>Odgovor</w:t>
            </w:r>
          </w:p>
        </w:tc>
        <w:tc>
          <w:tcPr>
            <w:tcW w:w="4946" w:type="dxa"/>
            <w:vMerge w:val="restart"/>
            <w:tcBorders>
              <w:top w:val="single" w:sz="4" w:space="0" w:color="auto"/>
              <w:left w:val="single" w:sz="4" w:space="0" w:color="auto"/>
              <w:bottom w:val="single" w:sz="4" w:space="0" w:color="auto"/>
              <w:right w:val="single" w:sz="4" w:space="0" w:color="auto"/>
            </w:tcBorders>
            <w:shd w:val="clear" w:color="auto" w:fill="C0C0C0"/>
            <w:vAlign w:val="center"/>
            <w:hideMark/>
          </w:tcPr>
          <w:p w14:paraId="619BD8EE" w14:textId="77777777" w:rsidR="00200BF9" w:rsidRDefault="00200BF9" w:rsidP="00B16BA4">
            <w:pPr>
              <w:jc w:val="center"/>
              <w:rPr>
                <w:rFonts w:ascii="Arial" w:hAnsi="Arial" w:cs="Arial"/>
                <w:b/>
                <w:bCs/>
                <w:sz w:val="20"/>
                <w:szCs w:val="20"/>
                <w:lang w:eastAsia="en-US"/>
              </w:rPr>
            </w:pPr>
            <w:r>
              <w:rPr>
                <w:rFonts w:ascii="Arial" w:hAnsi="Arial" w:cs="Arial"/>
                <w:b/>
                <w:bCs/>
                <w:sz w:val="20"/>
                <w:szCs w:val="20"/>
                <w:lang w:eastAsia="en-US"/>
              </w:rPr>
              <w:t>Referenca</w:t>
            </w:r>
          </w:p>
        </w:tc>
      </w:tr>
      <w:tr w:rsidR="00200BF9" w14:paraId="3974E87E" w14:textId="77777777" w:rsidTr="00B16BA4">
        <w:trPr>
          <w:trHeight w:val="63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AD9D3FE" w14:textId="77777777" w:rsidR="00200BF9" w:rsidRDefault="00200BF9" w:rsidP="00B16BA4">
            <w:pPr>
              <w:rPr>
                <w:rFonts w:ascii="Arial" w:hAnsi="Arial" w:cs="Arial"/>
                <w:b/>
                <w:bCs/>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1A65DB6" w14:textId="77777777" w:rsidR="00200BF9" w:rsidRDefault="00200BF9" w:rsidP="00B16BA4">
            <w:pPr>
              <w:rPr>
                <w:rFonts w:ascii="Arial" w:hAnsi="Arial" w:cs="Arial"/>
                <w:b/>
                <w:bCs/>
                <w:sz w:val="20"/>
                <w:szCs w:val="20"/>
                <w:lang w:eastAsia="en-US"/>
              </w:rPr>
            </w:pPr>
          </w:p>
        </w:tc>
        <w:tc>
          <w:tcPr>
            <w:tcW w:w="560" w:type="dxa"/>
            <w:tcBorders>
              <w:top w:val="single" w:sz="4" w:space="0" w:color="auto"/>
              <w:left w:val="single" w:sz="4" w:space="0" w:color="auto"/>
              <w:bottom w:val="single" w:sz="4" w:space="0" w:color="auto"/>
              <w:right w:val="single" w:sz="4" w:space="0" w:color="auto"/>
            </w:tcBorders>
            <w:shd w:val="clear" w:color="auto" w:fill="C0C0C0"/>
            <w:noWrap/>
            <w:vAlign w:val="center"/>
            <w:hideMark/>
          </w:tcPr>
          <w:p w14:paraId="4665EFED" w14:textId="77777777" w:rsidR="00200BF9" w:rsidRDefault="00200BF9" w:rsidP="00B16BA4">
            <w:pPr>
              <w:jc w:val="center"/>
              <w:rPr>
                <w:rFonts w:ascii="Arial" w:hAnsi="Arial" w:cs="Arial"/>
                <w:b/>
                <w:bCs/>
                <w:sz w:val="20"/>
                <w:szCs w:val="20"/>
                <w:lang w:eastAsia="en-US"/>
              </w:rPr>
            </w:pPr>
            <w:r>
              <w:rPr>
                <w:rFonts w:ascii="Arial" w:hAnsi="Arial" w:cs="Arial"/>
                <w:b/>
                <w:bCs/>
                <w:sz w:val="20"/>
                <w:szCs w:val="20"/>
                <w:lang w:eastAsia="en-US"/>
              </w:rPr>
              <w:t>N/P</w:t>
            </w:r>
          </w:p>
        </w:tc>
        <w:tc>
          <w:tcPr>
            <w:tcW w:w="608" w:type="dxa"/>
            <w:tcBorders>
              <w:top w:val="single" w:sz="4" w:space="0" w:color="auto"/>
              <w:left w:val="single" w:sz="4" w:space="0" w:color="auto"/>
              <w:bottom w:val="single" w:sz="4" w:space="0" w:color="auto"/>
              <w:right w:val="single" w:sz="4" w:space="0" w:color="auto"/>
            </w:tcBorders>
            <w:shd w:val="clear" w:color="auto" w:fill="C0C0C0"/>
            <w:noWrap/>
            <w:vAlign w:val="center"/>
            <w:hideMark/>
          </w:tcPr>
          <w:p w14:paraId="4FB224A6" w14:textId="77777777" w:rsidR="00200BF9" w:rsidRDefault="00200BF9" w:rsidP="00B16BA4">
            <w:pPr>
              <w:jc w:val="center"/>
              <w:rPr>
                <w:rFonts w:ascii="Arial" w:hAnsi="Arial" w:cs="Arial"/>
                <w:b/>
                <w:bCs/>
                <w:sz w:val="20"/>
                <w:szCs w:val="20"/>
                <w:lang w:eastAsia="en-US"/>
              </w:rPr>
            </w:pPr>
            <w:r>
              <w:rPr>
                <w:rFonts w:ascii="Arial" w:hAnsi="Arial" w:cs="Arial"/>
                <w:b/>
                <w:bCs/>
                <w:sz w:val="20"/>
                <w:szCs w:val="20"/>
                <w:lang w:eastAsia="en-US"/>
              </w:rPr>
              <w:t>DA</w:t>
            </w:r>
          </w:p>
        </w:tc>
        <w:tc>
          <w:tcPr>
            <w:tcW w:w="708" w:type="dxa"/>
            <w:tcBorders>
              <w:top w:val="single" w:sz="4" w:space="0" w:color="auto"/>
              <w:left w:val="single" w:sz="4" w:space="0" w:color="auto"/>
              <w:bottom w:val="single" w:sz="4" w:space="0" w:color="auto"/>
              <w:right w:val="single" w:sz="4" w:space="0" w:color="auto"/>
            </w:tcBorders>
            <w:shd w:val="clear" w:color="auto" w:fill="C0C0C0"/>
            <w:noWrap/>
            <w:vAlign w:val="center"/>
            <w:hideMark/>
          </w:tcPr>
          <w:p w14:paraId="0034CE13" w14:textId="77777777" w:rsidR="00200BF9" w:rsidRDefault="00200BF9" w:rsidP="00B16BA4">
            <w:pPr>
              <w:jc w:val="center"/>
              <w:rPr>
                <w:rFonts w:ascii="Arial" w:hAnsi="Arial" w:cs="Arial"/>
                <w:b/>
                <w:bCs/>
                <w:sz w:val="20"/>
                <w:szCs w:val="20"/>
                <w:lang w:eastAsia="en-US"/>
              </w:rPr>
            </w:pPr>
            <w:r>
              <w:rPr>
                <w:rFonts w:ascii="Arial" w:hAnsi="Arial" w:cs="Arial"/>
                <w:b/>
                <w:bCs/>
                <w:sz w:val="20"/>
                <w:szCs w:val="20"/>
                <w:lang w:eastAsia="en-US"/>
              </w:rPr>
              <w:t>NE</w:t>
            </w:r>
            <w:r>
              <w:rPr>
                <w:rFonts w:ascii="Arial" w:hAnsi="Arial"/>
                <w:b/>
                <w:bCs/>
                <w:sz w:val="20"/>
                <w:szCs w:val="20"/>
                <w:vertAlign w:val="superscript"/>
                <w:lang w:eastAsia="en-US"/>
              </w:rPr>
              <w:footnoteReference w:id="5"/>
            </w:r>
            <w:r>
              <w:rPr>
                <w:rFonts w:ascii="Arial" w:hAnsi="Arial" w:cs="Arial"/>
                <w:b/>
                <w:bCs/>
                <w:sz w:val="20"/>
                <w:szCs w:val="20"/>
                <w:lang w:eastAsia="en-US"/>
              </w:rPr>
              <w:t xml:space="preserve"> </w:t>
            </w:r>
          </w:p>
        </w:tc>
        <w:tc>
          <w:tcPr>
            <w:tcW w:w="1717" w:type="dxa"/>
            <w:tcBorders>
              <w:top w:val="single" w:sz="4" w:space="0" w:color="auto"/>
              <w:left w:val="single" w:sz="4" w:space="0" w:color="auto"/>
              <w:bottom w:val="single" w:sz="4" w:space="0" w:color="auto"/>
              <w:right w:val="single" w:sz="4" w:space="0" w:color="auto"/>
            </w:tcBorders>
            <w:shd w:val="clear" w:color="auto" w:fill="C0C0C0"/>
            <w:noWrap/>
            <w:vAlign w:val="center"/>
            <w:hideMark/>
          </w:tcPr>
          <w:p w14:paraId="04D2533F" w14:textId="77777777" w:rsidR="00200BF9" w:rsidRDefault="00200BF9" w:rsidP="00B16BA4">
            <w:pPr>
              <w:jc w:val="center"/>
              <w:rPr>
                <w:rFonts w:ascii="Arial" w:hAnsi="Arial" w:cs="Arial"/>
                <w:b/>
                <w:bCs/>
                <w:sz w:val="20"/>
                <w:szCs w:val="20"/>
                <w:lang w:eastAsia="en-US"/>
              </w:rPr>
            </w:pPr>
            <w:r>
              <w:rPr>
                <w:rFonts w:ascii="Arial" w:hAnsi="Arial" w:cs="Arial"/>
                <w:b/>
                <w:bCs/>
                <w:sz w:val="20"/>
                <w:szCs w:val="20"/>
                <w:lang w:eastAsia="en-US"/>
              </w:rPr>
              <w:t>DJELOMIČNO</w:t>
            </w:r>
            <w:r>
              <w:rPr>
                <w:rFonts w:ascii="Arial" w:hAnsi="Arial"/>
                <w:b/>
                <w:bCs/>
                <w:sz w:val="20"/>
                <w:szCs w:val="20"/>
                <w:vertAlign w:val="superscript"/>
                <w:lang w:eastAsia="en-US"/>
              </w:rPr>
              <w:footnoteReference w:id="6"/>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3D04F0A" w14:textId="77777777" w:rsidR="00200BF9" w:rsidRDefault="00200BF9" w:rsidP="00B16BA4">
            <w:pPr>
              <w:rPr>
                <w:rFonts w:ascii="Arial" w:hAnsi="Arial" w:cs="Arial"/>
                <w:b/>
                <w:bCs/>
                <w:sz w:val="20"/>
                <w:szCs w:val="20"/>
                <w:lang w:eastAsia="en-US"/>
              </w:rPr>
            </w:pPr>
          </w:p>
        </w:tc>
      </w:tr>
      <w:tr w:rsidR="00200BF9" w14:paraId="6C585AEA" w14:textId="77777777" w:rsidTr="0063775E">
        <w:trPr>
          <w:trHeight w:val="650"/>
        </w:trPr>
        <w:tc>
          <w:tcPr>
            <w:tcW w:w="9797" w:type="dxa"/>
            <w:gridSpan w:val="6"/>
            <w:tcBorders>
              <w:top w:val="single" w:sz="4" w:space="0" w:color="auto"/>
              <w:left w:val="single" w:sz="4" w:space="0" w:color="auto"/>
              <w:bottom w:val="single" w:sz="4" w:space="0" w:color="auto"/>
              <w:right w:val="single" w:sz="4" w:space="0" w:color="auto"/>
            </w:tcBorders>
            <w:vAlign w:val="center"/>
            <w:hideMark/>
          </w:tcPr>
          <w:p w14:paraId="550803B9" w14:textId="77777777" w:rsidR="00200BF9" w:rsidRDefault="00200BF9" w:rsidP="00B16BA4">
            <w:pPr>
              <w:rPr>
                <w:rFonts w:ascii="Arial" w:hAnsi="Arial" w:cs="Arial"/>
                <w:b/>
                <w:sz w:val="20"/>
                <w:szCs w:val="20"/>
                <w:lang w:eastAsia="en-US"/>
              </w:rPr>
            </w:pPr>
            <w:r>
              <w:rPr>
                <w:rFonts w:ascii="Arial" w:hAnsi="Arial" w:cs="Arial"/>
                <w:b/>
                <w:sz w:val="20"/>
                <w:szCs w:val="20"/>
                <w:lang w:eastAsia="en-US"/>
              </w:rPr>
              <w:t xml:space="preserve">JAVNA NABAVA </w:t>
            </w:r>
          </w:p>
        </w:tc>
        <w:tc>
          <w:tcPr>
            <w:tcW w:w="4946" w:type="dxa"/>
            <w:tcBorders>
              <w:top w:val="single" w:sz="4" w:space="0" w:color="auto"/>
              <w:left w:val="single" w:sz="4" w:space="0" w:color="auto"/>
              <w:bottom w:val="single" w:sz="4" w:space="0" w:color="auto"/>
              <w:right w:val="single" w:sz="4" w:space="0" w:color="auto"/>
            </w:tcBorders>
          </w:tcPr>
          <w:p w14:paraId="2F83BF8D" w14:textId="39AD69FB" w:rsidR="00200BF9" w:rsidRDefault="00200BF9" w:rsidP="00B16BA4">
            <w:pPr>
              <w:jc w:val="both"/>
              <w:rPr>
                <w:rFonts w:ascii="Arial" w:hAnsi="Arial" w:cs="Arial"/>
                <w:color w:val="969696"/>
                <w:sz w:val="20"/>
                <w:szCs w:val="20"/>
                <w:lang w:eastAsia="en-US"/>
              </w:rPr>
            </w:pPr>
          </w:p>
        </w:tc>
      </w:tr>
      <w:tr w:rsidR="00200BF9" w14:paraId="454DB921" w14:textId="77777777" w:rsidTr="0063775E">
        <w:trPr>
          <w:trHeight w:val="510"/>
        </w:trPr>
        <w:tc>
          <w:tcPr>
            <w:tcW w:w="772" w:type="dxa"/>
            <w:tcBorders>
              <w:top w:val="single" w:sz="4" w:space="0" w:color="auto"/>
              <w:left w:val="single" w:sz="4" w:space="0" w:color="auto"/>
              <w:bottom w:val="single" w:sz="4" w:space="0" w:color="auto"/>
              <w:right w:val="single" w:sz="4" w:space="0" w:color="auto"/>
            </w:tcBorders>
            <w:noWrap/>
            <w:vAlign w:val="center"/>
            <w:hideMark/>
          </w:tcPr>
          <w:p w14:paraId="14A4A2EB" w14:textId="77777777" w:rsidR="00200BF9" w:rsidRDefault="00200BF9" w:rsidP="00B16BA4">
            <w:pPr>
              <w:rPr>
                <w:rFonts w:ascii="Arial" w:hAnsi="Arial" w:cs="Arial"/>
                <w:sz w:val="20"/>
                <w:szCs w:val="20"/>
                <w:lang w:eastAsia="en-US"/>
              </w:rPr>
            </w:pPr>
            <w:r>
              <w:rPr>
                <w:rFonts w:ascii="Arial" w:hAnsi="Arial" w:cs="Arial"/>
                <w:sz w:val="20"/>
                <w:szCs w:val="20"/>
                <w:lang w:eastAsia="en-US"/>
              </w:rPr>
              <w:t>30.</w:t>
            </w:r>
          </w:p>
        </w:tc>
        <w:tc>
          <w:tcPr>
            <w:tcW w:w="5432" w:type="dxa"/>
            <w:tcBorders>
              <w:top w:val="single" w:sz="4" w:space="0" w:color="auto"/>
              <w:left w:val="single" w:sz="4" w:space="0" w:color="auto"/>
              <w:bottom w:val="single" w:sz="4" w:space="0" w:color="auto"/>
              <w:right w:val="single" w:sz="4" w:space="0" w:color="auto"/>
            </w:tcBorders>
            <w:hideMark/>
          </w:tcPr>
          <w:p w14:paraId="0B0AD808" w14:textId="77777777" w:rsidR="00200BF9" w:rsidRDefault="00200BF9" w:rsidP="00B16BA4">
            <w:pPr>
              <w:jc w:val="both"/>
              <w:rPr>
                <w:rFonts w:ascii="Arial" w:hAnsi="Arial" w:cs="Arial"/>
                <w:sz w:val="20"/>
                <w:szCs w:val="20"/>
                <w:lang w:eastAsia="en-US"/>
              </w:rPr>
            </w:pPr>
            <w:r>
              <w:rPr>
                <w:rFonts w:ascii="Arial" w:hAnsi="Arial" w:cs="Arial"/>
                <w:sz w:val="20"/>
                <w:szCs w:val="20"/>
                <w:lang w:eastAsia="en-US"/>
              </w:rPr>
              <w:t>U zaključenim ugovorima o nabavama velike vrijednosti ugovoreni su instrumenti za osiguranje urednog ispunjenja ugovornih obveza ili odredbe o ugovornoj kazni</w:t>
            </w:r>
          </w:p>
        </w:tc>
        <w:tc>
          <w:tcPr>
            <w:tcW w:w="560" w:type="dxa"/>
            <w:tcBorders>
              <w:top w:val="single" w:sz="4" w:space="0" w:color="auto"/>
              <w:left w:val="single" w:sz="4" w:space="0" w:color="auto"/>
              <w:bottom w:val="single" w:sz="4" w:space="0" w:color="auto"/>
              <w:right w:val="single" w:sz="4" w:space="0" w:color="auto"/>
            </w:tcBorders>
            <w:noWrap/>
            <w:vAlign w:val="bottom"/>
          </w:tcPr>
          <w:p w14:paraId="3A0E6966" w14:textId="4603C73A" w:rsidR="00200BF9" w:rsidRDefault="006C2543" w:rsidP="00B16BA4">
            <w:pPr>
              <w:rPr>
                <w:rFonts w:ascii="Arial" w:hAnsi="Arial" w:cs="Arial"/>
                <w:sz w:val="20"/>
                <w:szCs w:val="20"/>
                <w:lang w:eastAsia="en-US"/>
              </w:rPr>
            </w:pPr>
            <w:r>
              <w:rPr>
                <w:rFonts w:ascii="Arial" w:hAnsi="Arial" w:cs="Arial"/>
                <w:sz w:val="20"/>
                <w:szCs w:val="20"/>
                <w:lang w:eastAsia="en-US"/>
              </w:rPr>
              <w:t>X</w:t>
            </w:r>
          </w:p>
        </w:tc>
        <w:tc>
          <w:tcPr>
            <w:tcW w:w="608" w:type="dxa"/>
            <w:tcBorders>
              <w:top w:val="single" w:sz="4" w:space="0" w:color="auto"/>
              <w:left w:val="single" w:sz="4" w:space="0" w:color="auto"/>
              <w:bottom w:val="single" w:sz="4" w:space="0" w:color="auto"/>
              <w:right w:val="single" w:sz="4" w:space="0" w:color="auto"/>
            </w:tcBorders>
            <w:noWrap/>
            <w:vAlign w:val="bottom"/>
          </w:tcPr>
          <w:p w14:paraId="55EE3443" w14:textId="77777777" w:rsidR="00200BF9" w:rsidRDefault="00200BF9" w:rsidP="00B16BA4">
            <w:pPr>
              <w:rPr>
                <w:rFonts w:ascii="Arial" w:hAnsi="Arial" w:cs="Arial"/>
                <w:sz w:val="20"/>
                <w:szCs w:val="20"/>
                <w:lang w:eastAsia="en-US"/>
              </w:rPr>
            </w:pPr>
          </w:p>
        </w:tc>
        <w:tc>
          <w:tcPr>
            <w:tcW w:w="708" w:type="dxa"/>
            <w:tcBorders>
              <w:top w:val="single" w:sz="4" w:space="0" w:color="auto"/>
              <w:left w:val="single" w:sz="4" w:space="0" w:color="auto"/>
              <w:bottom w:val="single" w:sz="4" w:space="0" w:color="auto"/>
              <w:right w:val="single" w:sz="4" w:space="0" w:color="auto"/>
            </w:tcBorders>
            <w:noWrap/>
            <w:vAlign w:val="bottom"/>
          </w:tcPr>
          <w:p w14:paraId="2E57CFBF" w14:textId="5E78734D" w:rsidR="00200BF9" w:rsidRDefault="00200BF9" w:rsidP="00B16BA4">
            <w:pPr>
              <w:rPr>
                <w:rFonts w:ascii="Arial" w:hAnsi="Arial" w:cs="Arial"/>
                <w:sz w:val="20"/>
                <w:szCs w:val="20"/>
                <w:lang w:eastAsia="en-US"/>
              </w:rPr>
            </w:pPr>
          </w:p>
        </w:tc>
        <w:tc>
          <w:tcPr>
            <w:tcW w:w="1717" w:type="dxa"/>
            <w:tcBorders>
              <w:top w:val="single" w:sz="4" w:space="0" w:color="auto"/>
              <w:left w:val="single" w:sz="4" w:space="0" w:color="auto"/>
              <w:bottom w:val="single" w:sz="4" w:space="0" w:color="auto"/>
              <w:right w:val="single" w:sz="4" w:space="0" w:color="auto"/>
            </w:tcBorders>
            <w:noWrap/>
            <w:vAlign w:val="bottom"/>
          </w:tcPr>
          <w:p w14:paraId="79C9B151" w14:textId="77777777" w:rsidR="00200BF9" w:rsidRDefault="00200BF9" w:rsidP="00B16BA4">
            <w:pPr>
              <w:rPr>
                <w:rFonts w:ascii="Arial" w:hAnsi="Arial" w:cs="Arial"/>
                <w:sz w:val="20"/>
                <w:szCs w:val="20"/>
                <w:lang w:eastAsia="en-US"/>
              </w:rPr>
            </w:pPr>
          </w:p>
        </w:tc>
        <w:tc>
          <w:tcPr>
            <w:tcW w:w="4946" w:type="dxa"/>
            <w:tcBorders>
              <w:top w:val="single" w:sz="4" w:space="0" w:color="auto"/>
              <w:left w:val="single" w:sz="4" w:space="0" w:color="auto"/>
              <w:bottom w:val="single" w:sz="4" w:space="0" w:color="auto"/>
              <w:right w:val="single" w:sz="4" w:space="0" w:color="auto"/>
            </w:tcBorders>
          </w:tcPr>
          <w:p w14:paraId="49A475F3" w14:textId="4837B545" w:rsidR="00200BF9" w:rsidRDefault="0063775E" w:rsidP="00B16BA4">
            <w:pPr>
              <w:jc w:val="both"/>
              <w:rPr>
                <w:rFonts w:ascii="Arial" w:hAnsi="Arial" w:cs="Arial"/>
                <w:color w:val="969696"/>
                <w:sz w:val="20"/>
                <w:szCs w:val="20"/>
                <w:lang w:eastAsia="en-US"/>
              </w:rPr>
            </w:pPr>
            <w:r>
              <w:rPr>
                <w:rFonts w:ascii="Arial" w:hAnsi="Arial" w:cs="Arial"/>
                <w:color w:val="969696"/>
                <w:sz w:val="20"/>
                <w:szCs w:val="20"/>
                <w:lang w:eastAsia="en-US"/>
              </w:rPr>
              <w:t>Nije bilo takvih nabava</w:t>
            </w:r>
          </w:p>
        </w:tc>
      </w:tr>
      <w:tr w:rsidR="00200BF9" w14:paraId="11A64C83" w14:textId="77777777" w:rsidTr="0063775E">
        <w:trPr>
          <w:trHeight w:val="790"/>
        </w:trPr>
        <w:tc>
          <w:tcPr>
            <w:tcW w:w="772" w:type="dxa"/>
            <w:tcBorders>
              <w:top w:val="single" w:sz="4" w:space="0" w:color="auto"/>
              <w:left w:val="single" w:sz="4" w:space="0" w:color="auto"/>
              <w:bottom w:val="single" w:sz="4" w:space="0" w:color="auto"/>
              <w:right w:val="single" w:sz="4" w:space="0" w:color="auto"/>
            </w:tcBorders>
            <w:noWrap/>
            <w:vAlign w:val="center"/>
            <w:hideMark/>
          </w:tcPr>
          <w:p w14:paraId="51C3F643" w14:textId="77777777" w:rsidR="00200BF9" w:rsidRDefault="00200BF9" w:rsidP="00B16BA4">
            <w:pPr>
              <w:rPr>
                <w:rFonts w:ascii="Arial" w:hAnsi="Arial" w:cs="Arial"/>
                <w:sz w:val="20"/>
                <w:szCs w:val="20"/>
                <w:lang w:eastAsia="en-US"/>
              </w:rPr>
            </w:pPr>
            <w:r>
              <w:rPr>
                <w:rFonts w:ascii="Arial" w:hAnsi="Arial" w:cs="Arial"/>
                <w:sz w:val="20"/>
                <w:szCs w:val="20"/>
                <w:lang w:eastAsia="en-US"/>
              </w:rPr>
              <w:t>31.</w:t>
            </w:r>
          </w:p>
        </w:tc>
        <w:tc>
          <w:tcPr>
            <w:tcW w:w="5432" w:type="dxa"/>
            <w:tcBorders>
              <w:top w:val="single" w:sz="4" w:space="0" w:color="auto"/>
              <w:left w:val="single" w:sz="4" w:space="0" w:color="auto"/>
              <w:bottom w:val="single" w:sz="4" w:space="0" w:color="auto"/>
              <w:right w:val="single" w:sz="4" w:space="0" w:color="auto"/>
            </w:tcBorders>
            <w:hideMark/>
          </w:tcPr>
          <w:p w14:paraId="65CB48EC" w14:textId="77777777" w:rsidR="00200BF9" w:rsidRDefault="00200BF9" w:rsidP="00B16BA4">
            <w:pPr>
              <w:jc w:val="both"/>
              <w:rPr>
                <w:rFonts w:ascii="Arial" w:hAnsi="Arial" w:cs="Arial"/>
                <w:sz w:val="20"/>
                <w:szCs w:val="20"/>
                <w:lang w:eastAsia="en-US"/>
              </w:rPr>
            </w:pPr>
            <w:r>
              <w:rPr>
                <w:rFonts w:ascii="Arial" w:hAnsi="Arial" w:cs="Arial"/>
                <w:sz w:val="20"/>
                <w:szCs w:val="20"/>
                <w:lang w:eastAsia="en-US"/>
              </w:rPr>
              <w:t xml:space="preserve">Ugovori o javnoj nabavi zaključeni su u skladu s uvjetima određenim u dokumentaciji o nabavi </w:t>
            </w:r>
          </w:p>
        </w:tc>
        <w:tc>
          <w:tcPr>
            <w:tcW w:w="560" w:type="dxa"/>
            <w:tcBorders>
              <w:top w:val="single" w:sz="4" w:space="0" w:color="auto"/>
              <w:left w:val="single" w:sz="4" w:space="0" w:color="auto"/>
              <w:bottom w:val="single" w:sz="4" w:space="0" w:color="auto"/>
              <w:right w:val="single" w:sz="4" w:space="0" w:color="auto"/>
            </w:tcBorders>
            <w:noWrap/>
            <w:vAlign w:val="bottom"/>
          </w:tcPr>
          <w:p w14:paraId="42B964BE" w14:textId="19FEC92D" w:rsidR="00200BF9" w:rsidRDefault="006C2543" w:rsidP="00B16BA4">
            <w:pPr>
              <w:rPr>
                <w:rFonts w:ascii="Arial" w:hAnsi="Arial" w:cs="Arial"/>
                <w:sz w:val="20"/>
                <w:szCs w:val="20"/>
                <w:lang w:eastAsia="en-US"/>
              </w:rPr>
            </w:pPr>
            <w:r>
              <w:rPr>
                <w:rFonts w:ascii="Arial" w:hAnsi="Arial" w:cs="Arial"/>
                <w:sz w:val="20"/>
                <w:szCs w:val="20"/>
                <w:lang w:eastAsia="en-US"/>
              </w:rPr>
              <w:t>X</w:t>
            </w:r>
          </w:p>
        </w:tc>
        <w:tc>
          <w:tcPr>
            <w:tcW w:w="608" w:type="dxa"/>
            <w:tcBorders>
              <w:top w:val="single" w:sz="4" w:space="0" w:color="auto"/>
              <w:left w:val="single" w:sz="4" w:space="0" w:color="auto"/>
              <w:bottom w:val="single" w:sz="4" w:space="0" w:color="auto"/>
              <w:right w:val="single" w:sz="4" w:space="0" w:color="auto"/>
            </w:tcBorders>
            <w:noWrap/>
            <w:vAlign w:val="bottom"/>
          </w:tcPr>
          <w:p w14:paraId="5D5AB326" w14:textId="77777777" w:rsidR="00200BF9" w:rsidRDefault="00200BF9" w:rsidP="00B16BA4">
            <w:pPr>
              <w:rPr>
                <w:rFonts w:ascii="Arial" w:hAnsi="Arial" w:cs="Arial"/>
                <w:sz w:val="20"/>
                <w:szCs w:val="20"/>
                <w:lang w:eastAsia="en-US"/>
              </w:rPr>
            </w:pPr>
          </w:p>
        </w:tc>
        <w:tc>
          <w:tcPr>
            <w:tcW w:w="708" w:type="dxa"/>
            <w:tcBorders>
              <w:top w:val="single" w:sz="4" w:space="0" w:color="auto"/>
              <w:left w:val="single" w:sz="4" w:space="0" w:color="auto"/>
              <w:bottom w:val="single" w:sz="4" w:space="0" w:color="auto"/>
              <w:right w:val="single" w:sz="4" w:space="0" w:color="auto"/>
            </w:tcBorders>
            <w:noWrap/>
            <w:vAlign w:val="bottom"/>
          </w:tcPr>
          <w:p w14:paraId="7B97A8BF" w14:textId="4DEC3467" w:rsidR="00200BF9" w:rsidRDefault="00200BF9" w:rsidP="00B16BA4">
            <w:pPr>
              <w:rPr>
                <w:rFonts w:ascii="Arial" w:hAnsi="Arial" w:cs="Arial"/>
                <w:sz w:val="20"/>
                <w:szCs w:val="20"/>
                <w:lang w:eastAsia="en-US"/>
              </w:rPr>
            </w:pPr>
          </w:p>
        </w:tc>
        <w:tc>
          <w:tcPr>
            <w:tcW w:w="1717" w:type="dxa"/>
            <w:tcBorders>
              <w:top w:val="single" w:sz="4" w:space="0" w:color="auto"/>
              <w:left w:val="single" w:sz="4" w:space="0" w:color="auto"/>
              <w:bottom w:val="single" w:sz="4" w:space="0" w:color="auto"/>
              <w:right w:val="single" w:sz="4" w:space="0" w:color="auto"/>
            </w:tcBorders>
            <w:noWrap/>
            <w:vAlign w:val="bottom"/>
          </w:tcPr>
          <w:p w14:paraId="04318F77" w14:textId="77777777" w:rsidR="00200BF9" w:rsidRDefault="00200BF9" w:rsidP="00B16BA4">
            <w:pPr>
              <w:rPr>
                <w:rFonts w:ascii="Arial" w:hAnsi="Arial" w:cs="Arial"/>
                <w:sz w:val="20"/>
                <w:szCs w:val="20"/>
                <w:lang w:eastAsia="en-US"/>
              </w:rPr>
            </w:pPr>
          </w:p>
        </w:tc>
        <w:tc>
          <w:tcPr>
            <w:tcW w:w="4946" w:type="dxa"/>
            <w:tcBorders>
              <w:top w:val="single" w:sz="4" w:space="0" w:color="auto"/>
              <w:left w:val="single" w:sz="4" w:space="0" w:color="auto"/>
              <w:bottom w:val="single" w:sz="4" w:space="0" w:color="auto"/>
              <w:right w:val="single" w:sz="4" w:space="0" w:color="auto"/>
            </w:tcBorders>
          </w:tcPr>
          <w:p w14:paraId="7C59873E" w14:textId="35B919F6" w:rsidR="00200BF9" w:rsidRDefault="0063775E" w:rsidP="00B16BA4">
            <w:pPr>
              <w:jc w:val="both"/>
              <w:rPr>
                <w:rFonts w:ascii="Arial" w:hAnsi="Arial" w:cs="Arial"/>
                <w:color w:val="969696"/>
                <w:sz w:val="20"/>
                <w:szCs w:val="20"/>
                <w:lang w:eastAsia="en-US"/>
              </w:rPr>
            </w:pPr>
            <w:r>
              <w:rPr>
                <w:rFonts w:ascii="Arial" w:hAnsi="Arial" w:cs="Arial"/>
                <w:color w:val="969696"/>
                <w:sz w:val="20"/>
                <w:szCs w:val="20"/>
                <w:lang w:eastAsia="en-US"/>
              </w:rPr>
              <w:t>Nije bilo takvih nabava</w:t>
            </w:r>
          </w:p>
        </w:tc>
      </w:tr>
      <w:tr w:rsidR="00200BF9" w14:paraId="7F033544" w14:textId="77777777" w:rsidTr="0063775E">
        <w:trPr>
          <w:trHeight w:val="1020"/>
        </w:trPr>
        <w:tc>
          <w:tcPr>
            <w:tcW w:w="772" w:type="dxa"/>
            <w:tcBorders>
              <w:top w:val="single" w:sz="4" w:space="0" w:color="auto"/>
              <w:left w:val="single" w:sz="4" w:space="0" w:color="auto"/>
              <w:bottom w:val="single" w:sz="4" w:space="0" w:color="auto"/>
              <w:right w:val="single" w:sz="4" w:space="0" w:color="auto"/>
            </w:tcBorders>
            <w:noWrap/>
            <w:vAlign w:val="center"/>
            <w:hideMark/>
          </w:tcPr>
          <w:p w14:paraId="33D20226" w14:textId="77777777" w:rsidR="00200BF9" w:rsidRDefault="00200BF9" w:rsidP="00B16BA4">
            <w:pPr>
              <w:rPr>
                <w:rFonts w:ascii="Arial" w:hAnsi="Arial" w:cs="Arial"/>
                <w:sz w:val="20"/>
                <w:szCs w:val="20"/>
                <w:lang w:eastAsia="en-US"/>
              </w:rPr>
            </w:pPr>
            <w:r>
              <w:rPr>
                <w:rFonts w:ascii="Arial" w:hAnsi="Arial" w:cs="Arial"/>
                <w:sz w:val="20"/>
                <w:szCs w:val="20"/>
                <w:lang w:eastAsia="en-US"/>
              </w:rPr>
              <w:t>32.</w:t>
            </w:r>
          </w:p>
        </w:tc>
        <w:tc>
          <w:tcPr>
            <w:tcW w:w="5432" w:type="dxa"/>
            <w:tcBorders>
              <w:top w:val="single" w:sz="4" w:space="0" w:color="auto"/>
              <w:left w:val="single" w:sz="4" w:space="0" w:color="auto"/>
              <w:bottom w:val="single" w:sz="4" w:space="0" w:color="auto"/>
              <w:right w:val="single" w:sz="4" w:space="0" w:color="auto"/>
            </w:tcBorders>
            <w:hideMark/>
          </w:tcPr>
          <w:p w14:paraId="1AA94D5D" w14:textId="77777777" w:rsidR="00200BF9" w:rsidRDefault="00200BF9" w:rsidP="00B16BA4">
            <w:pPr>
              <w:jc w:val="both"/>
              <w:rPr>
                <w:rFonts w:ascii="Arial" w:hAnsi="Arial" w:cs="Arial"/>
                <w:sz w:val="20"/>
                <w:szCs w:val="20"/>
                <w:lang w:eastAsia="en-US"/>
              </w:rPr>
            </w:pPr>
            <w:r>
              <w:rPr>
                <w:rFonts w:ascii="Arial" w:hAnsi="Arial" w:cs="Arial"/>
                <w:sz w:val="20"/>
                <w:szCs w:val="20"/>
                <w:lang w:eastAsia="en-US"/>
              </w:rPr>
              <w:t>Za sve predmete javne nabave čija je procijenjena vrijednost jednaka ili veća od 200.000,00 kuna</w:t>
            </w:r>
            <w:r>
              <w:rPr>
                <w:sz w:val="20"/>
                <w:szCs w:val="20"/>
                <w:lang w:eastAsia="en-US"/>
              </w:rPr>
              <w:t xml:space="preserve"> </w:t>
            </w:r>
            <w:r>
              <w:rPr>
                <w:rFonts w:ascii="Arial" w:hAnsi="Arial" w:cs="Arial"/>
                <w:sz w:val="20"/>
                <w:szCs w:val="20"/>
                <w:lang w:eastAsia="en-US"/>
              </w:rPr>
              <w:t>za nabavu robe i usluga, odnosno za nabavu radova jednaka ili veća od 500.000,00 kuna provedeni su postupci javne nabave sukladno odredbama Zakona o javnoj nabavi</w:t>
            </w:r>
          </w:p>
        </w:tc>
        <w:tc>
          <w:tcPr>
            <w:tcW w:w="560" w:type="dxa"/>
            <w:tcBorders>
              <w:top w:val="single" w:sz="4" w:space="0" w:color="auto"/>
              <w:left w:val="single" w:sz="4" w:space="0" w:color="auto"/>
              <w:bottom w:val="single" w:sz="4" w:space="0" w:color="auto"/>
              <w:right w:val="single" w:sz="4" w:space="0" w:color="auto"/>
            </w:tcBorders>
            <w:noWrap/>
            <w:vAlign w:val="bottom"/>
          </w:tcPr>
          <w:p w14:paraId="6C09AF4A" w14:textId="79A32EAD" w:rsidR="00200BF9" w:rsidRDefault="006C2543" w:rsidP="00B16BA4">
            <w:pPr>
              <w:rPr>
                <w:rFonts w:ascii="Arial" w:hAnsi="Arial" w:cs="Arial"/>
                <w:sz w:val="20"/>
                <w:szCs w:val="20"/>
                <w:lang w:eastAsia="en-US"/>
              </w:rPr>
            </w:pPr>
            <w:r>
              <w:rPr>
                <w:rFonts w:ascii="Arial" w:hAnsi="Arial" w:cs="Arial"/>
                <w:sz w:val="20"/>
                <w:szCs w:val="20"/>
                <w:lang w:eastAsia="en-US"/>
              </w:rPr>
              <w:t>X</w:t>
            </w:r>
          </w:p>
        </w:tc>
        <w:tc>
          <w:tcPr>
            <w:tcW w:w="608" w:type="dxa"/>
            <w:tcBorders>
              <w:top w:val="single" w:sz="4" w:space="0" w:color="auto"/>
              <w:left w:val="single" w:sz="4" w:space="0" w:color="auto"/>
              <w:bottom w:val="single" w:sz="4" w:space="0" w:color="auto"/>
              <w:right w:val="single" w:sz="4" w:space="0" w:color="auto"/>
            </w:tcBorders>
            <w:noWrap/>
            <w:vAlign w:val="bottom"/>
          </w:tcPr>
          <w:p w14:paraId="4A96A72A" w14:textId="77777777" w:rsidR="00200BF9" w:rsidRDefault="00200BF9" w:rsidP="00B16BA4">
            <w:pPr>
              <w:rPr>
                <w:rFonts w:ascii="Arial" w:hAnsi="Arial" w:cs="Arial"/>
                <w:sz w:val="20"/>
                <w:szCs w:val="20"/>
                <w:lang w:eastAsia="en-US"/>
              </w:rPr>
            </w:pPr>
          </w:p>
        </w:tc>
        <w:tc>
          <w:tcPr>
            <w:tcW w:w="708" w:type="dxa"/>
            <w:tcBorders>
              <w:top w:val="single" w:sz="4" w:space="0" w:color="auto"/>
              <w:left w:val="single" w:sz="4" w:space="0" w:color="auto"/>
              <w:bottom w:val="single" w:sz="4" w:space="0" w:color="auto"/>
              <w:right w:val="single" w:sz="4" w:space="0" w:color="auto"/>
            </w:tcBorders>
            <w:noWrap/>
            <w:vAlign w:val="bottom"/>
          </w:tcPr>
          <w:p w14:paraId="1097C4B6" w14:textId="0442AC32" w:rsidR="00200BF9" w:rsidRDefault="00200BF9" w:rsidP="00B16BA4">
            <w:pPr>
              <w:rPr>
                <w:rFonts w:ascii="Arial" w:hAnsi="Arial" w:cs="Arial"/>
                <w:sz w:val="20"/>
                <w:szCs w:val="20"/>
                <w:lang w:eastAsia="en-US"/>
              </w:rPr>
            </w:pPr>
          </w:p>
        </w:tc>
        <w:tc>
          <w:tcPr>
            <w:tcW w:w="1717" w:type="dxa"/>
            <w:tcBorders>
              <w:top w:val="single" w:sz="4" w:space="0" w:color="auto"/>
              <w:left w:val="single" w:sz="4" w:space="0" w:color="auto"/>
              <w:bottom w:val="single" w:sz="4" w:space="0" w:color="auto"/>
              <w:right w:val="single" w:sz="4" w:space="0" w:color="auto"/>
            </w:tcBorders>
            <w:noWrap/>
            <w:vAlign w:val="bottom"/>
          </w:tcPr>
          <w:p w14:paraId="2962346A" w14:textId="77777777" w:rsidR="00200BF9" w:rsidRDefault="00200BF9" w:rsidP="00B16BA4">
            <w:pPr>
              <w:rPr>
                <w:rFonts w:ascii="Arial" w:hAnsi="Arial" w:cs="Arial"/>
                <w:sz w:val="20"/>
                <w:szCs w:val="20"/>
                <w:lang w:eastAsia="en-US"/>
              </w:rPr>
            </w:pPr>
          </w:p>
        </w:tc>
        <w:tc>
          <w:tcPr>
            <w:tcW w:w="4946" w:type="dxa"/>
            <w:tcBorders>
              <w:top w:val="single" w:sz="4" w:space="0" w:color="auto"/>
              <w:left w:val="single" w:sz="4" w:space="0" w:color="auto"/>
              <w:bottom w:val="single" w:sz="4" w:space="0" w:color="auto"/>
              <w:right w:val="single" w:sz="4" w:space="0" w:color="auto"/>
            </w:tcBorders>
          </w:tcPr>
          <w:p w14:paraId="3781861F" w14:textId="3C9FB584" w:rsidR="00200BF9" w:rsidRDefault="0063775E" w:rsidP="00B16BA4">
            <w:pPr>
              <w:jc w:val="both"/>
              <w:rPr>
                <w:rFonts w:ascii="Arial" w:hAnsi="Arial" w:cs="Arial"/>
                <w:color w:val="969696"/>
                <w:sz w:val="20"/>
                <w:szCs w:val="20"/>
                <w:lang w:eastAsia="en-US"/>
              </w:rPr>
            </w:pPr>
            <w:r>
              <w:rPr>
                <w:rFonts w:ascii="Arial" w:hAnsi="Arial" w:cs="Arial"/>
                <w:color w:val="969696"/>
                <w:sz w:val="20"/>
                <w:szCs w:val="20"/>
                <w:lang w:eastAsia="en-US"/>
              </w:rPr>
              <w:t>Nije bilo takvih nabava</w:t>
            </w:r>
          </w:p>
        </w:tc>
      </w:tr>
      <w:tr w:rsidR="00200BF9" w14:paraId="32B6871D" w14:textId="77777777" w:rsidTr="00B16BA4">
        <w:trPr>
          <w:trHeight w:val="765"/>
        </w:trPr>
        <w:tc>
          <w:tcPr>
            <w:tcW w:w="772" w:type="dxa"/>
            <w:tcBorders>
              <w:top w:val="single" w:sz="4" w:space="0" w:color="auto"/>
              <w:left w:val="single" w:sz="4" w:space="0" w:color="auto"/>
              <w:bottom w:val="single" w:sz="4" w:space="0" w:color="auto"/>
              <w:right w:val="single" w:sz="4" w:space="0" w:color="auto"/>
            </w:tcBorders>
            <w:noWrap/>
            <w:vAlign w:val="center"/>
            <w:hideMark/>
          </w:tcPr>
          <w:p w14:paraId="391F6205" w14:textId="77777777" w:rsidR="00200BF9" w:rsidRDefault="00200BF9" w:rsidP="00B16BA4">
            <w:pPr>
              <w:rPr>
                <w:rFonts w:ascii="Arial" w:hAnsi="Arial" w:cs="Arial"/>
                <w:sz w:val="20"/>
                <w:szCs w:val="20"/>
                <w:lang w:eastAsia="en-US"/>
              </w:rPr>
            </w:pPr>
            <w:r>
              <w:rPr>
                <w:rFonts w:ascii="Arial" w:hAnsi="Arial" w:cs="Arial"/>
                <w:sz w:val="20"/>
                <w:szCs w:val="20"/>
                <w:lang w:eastAsia="en-US"/>
              </w:rPr>
              <w:t>33.</w:t>
            </w:r>
          </w:p>
        </w:tc>
        <w:tc>
          <w:tcPr>
            <w:tcW w:w="5432" w:type="dxa"/>
            <w:tcBorders>
              <w:top w:val="single" w:sz="4" w:space="0" w:color="auto"/>
              <w:left w:val="single" w:sz="4" w:space="0" w:color="auto"/>
              <w:bottom w:val="single" w:sz="4" w:space="0" w:color="auto"/>
              <w:right w:val="single" w:sz="4" w:space="0" w:color="auto"/>
            </w:tcBorders>
            <w:hideMark/>
          </w:tcPr>
          <w:p w14:paraId="04003E73" w14:textId="77777777" w:rsidR="00200BF9" w:rsidRDefault="00200BF9" w:rsidP="00B16BA4">
            <w:pPr>
              <w:jc w:val="both"/>
              <w:rPr>
                <w:rFonts w:ascii="Arial" w:hAnsi="Arial" w:cs="Arial"/>
                <w:sz w:val="20"/>
                <w:szCs w:val="20"/>
                <w:lang w:eastAsia="en-US"/>
              </w:rPr>
            </w:pPr>
            <w:r>
              <w:rPr>
                <w:rFonts w:ascii="Arial" w:hAnsi="Arial" w:cs="Arial"/>
                <w:sz w:val="20"/>
                <w:szCs w:val="20"/>
                <w:lang w:eastAsia="en-US"/>
              </w:rPr>
              <w:t>Za ugovore o javnoj nabavi koji su se tijekom njegova trajanja značajno izmijenili, proveden je novi postupak javne nabave u skladu s odredbama Zakona o javnoj nabavi</w:t>
            </w:r>
          </w:p>
        </w:tc>
        <w:tc>
          <w:tcPr>
            <w:tcW w:w="560" w:type="dxa"/>
            <w:tcBorders>
              <w:top w:val="single" w:sz="4" w:space="0" w:color="auto"/>
              <w:left w:val="single" w:sz="4" w:space="0" w:color="auto"/>
              <w:bottom w:val="single" w:sz="4" w:space="0" w:color="auto"/>
              <w:right w:val="single" w:sz="4" w:space="0" w:color="auto"/>
            </w:tcBorders>
            <w:noWrap/>
            <w:vAlign w:val="bottom"/>
          </w:tcPr>
          <w:p w14:paraId="18687315" w14:textId="55CB819D" w:rsidR="00200BF9" w:rsidRDefault="006C2543" w:rsidP="00B16BA4">
            <w:pPr>
              <w:rPr>
                <w:rFonts w:ascii="Arial" w:hAnsi="Arial" w:cs="Arial"/>
                <w:sz w:val="20"/>
                <w:szCs w:val="20"/>
                <w:lang w:eastAsia="en-US"/>
              </w:rPr>
            </w:pPr>
            <w:r>
              <w:rPr>
                <w:rFonts w:ascii="Arial" w:hAnsi="Arial" w:cs="Arial"/>
                <w:sz w:val="20"/>
                <w:szCs w:val="20"/>
                <w:lang w:eastAsia="en-US"/>
              </w:rPr>
              <w:t>X</w:t>
            </w:r>
          </w:p>
        </w:tc>
        <w:tc>
          <w:tcPr>
            <w:tcW w:w="608" w:type="dxa"/>
            <w:tcBorders>
              <w:top w:val="single" w:sz="4" w:space="0" w:color="auto"/>
              <w:left w:val="single" w:sz="4" w:space="0" w:color="auto"/>
              <w:bottom w:val="single" w:sz="4" w:space="0" w:color="auto"/>
              <w:right w:val="single" w:sz="4" w:space="0" w:color="auto"/>
            </w:tcBorders>
            <w:noWrap/>
            <w:vAlign w:val="bottom"/>
          </w:tcPr>
          <w:p w14:paraId="7A13B408" w14:textId="77777777" w:rsidR="00200BF9" w:rsidRDefault="00200BF9" w:rsidP="00B16BA4">
            <w:pPr>
              <w:rPr>
                <w:rFonts w:ascii="Arial" w:hAnsi="Arial" w:cs="Arial"/>
                <w:sz w:val="20"/>
                <w:szCs w:val="20"/>
                <w:lang w:eastAsia="en-US"/>
              </w:rPr>
            </w:pPr>
          </w:p>
        </w:tc>
        <w:tc>
          <w:tcPr>
            <w:tcW w:w="708" w:type="dxa"/>
            <w:tcBorders>
              <w:top w:val="single" w:sz="4" w:space="0" w:color="auto"/>
              <w:left w:val="single" w:sz="4" w:space="0" w:color="auto"/>
              <w:bottom w:val="single" w:sz="4" w:space="0" w:color="auto"/>
              <w:right w:val="single" w:sz="4" w:space="0" w:color="auto"/>
            </w:tcBorders>
            <w:noWrap/>
            <w:vAlign w:val="bottom"/>
          </w:tcPr>
          <w:p w14:paraId="60EE9B14" w14:textId="0CD4ABB2" w:rsidR="00200BF9" w:rsidRDefault="00200BF9" w:rsidP="00B16BA4">
            <w:pPr>
              <w:rPr>
                <w:rFonts w:ascii="Arial" w:hAnsi="Arial" w:cs="Arial"/>
                <w:sz w:val="20"/>
                <w:szCs w:val="20"/>
                <w:lang w:eastAsia="en-US"/>
              </w:rPr>
            </w:pPr>
          </w:p>
        </w:tc>
        <w:tc>
          <w:tcPr>
            <w:tcW w:w="1717" w:type="dxa"/>
            <w:tcBorders>
              <w:top w:val="single" w:sz="4" w:space="0" w:color="auto"/>
              <w:left w:val="single" w:sz="4" w:space="0" w:color="auto"/>
              <w:bottom w:val="single" w:sz="4" w:space="0" w:color="auto"/>
              <w:right w:val="single" w:sz="4" w:space="0" w:color="auto"/>
            </w:tcBorders>
            <w:noWrap/>
            <w:vAlign w:val="bottom"/>
          </w:tcPr>
          <w:p w14:paraId="3CC037FD" w14:textId="77777777" w:rsidR="00200BF9" w:rsidRDefault="00200BF9" w:rsidP="00B16BA4">
            <w:pPr>
              <w:rPr>
                <w:rFonts w:ascii="Arial" w:hAnsi="Arial" w:cs="Arial"/>
                <w:sz w:val="20"/>
                <w:szCs w:val="20"/>
                <w:lang w:eastAsia="en-US"/>
              </w:rPr>
            </w:pPr>
          </w:p>
        </w:tc>
        <w:tc>
          <w:tcPr>
            <w:tcW w:w="4946" w:type="dxa"/>
            <w:tcBorders>
              <w:top w:val="single" w:sz="4" w:space="0" w:color="auto"/>
              <w:left w:val="single" w:sz="4" w:space="0" w:color="auto"/>
              <w:bottom w:val="single" w:sz="4" w:space="0" w:color="auto"/>
              <w:right w:val="single" w:sz="4" w:space="0" w:color="auto"/>
            </w:tcBorders>
            <w:hideMark/>
          </w:tcPr>
          <w:p w14:paraId="2BC4A9E5" w14:textId="18B2B3BA" w:rsidR="00200BF9" w:rsidRDefault="0063775E" w:rsidP="00B16BA4">
            <w:pPr>
              <w:jc w:val="both"/>
              <w:rPr>
                <w:rFonts w:ascii="Arial" w:hAnsi="Arial" w:cs="Arial"/>
                <w:color w:val="969696"/>
                <w:sz w:val="20"/>
                <w:szCs w:val="20"/>
                <w:lang w:eastAsia="en-US"/>
              </w:rPr>
            </w:pPr>
            <w:r>
              <w:rPr>
                <w:rFonts w:ascii="Arial" w:hAnsi="Arial" w:cs="Arial"/>
                <w:color w:val="969696"/>
                <w:sz w:val="20"/>
                <w:szCs w:val="20"/>
                <w:lang w:eastAsia="en-US"/>
              </w:rPr>
              <w:t>Nije bilo takvih nabava</w:t>
            </w:r>
          </w:p>
        </w:tc>
      </w:tr>
      <w:tr w:rsidR="00200BF9" w14:paraId="1E778A43" w14:textId="77777777" w:rsidTr="00B16BA4">
        <w:trPr>
          <w:trHeight w:val="510"/>
        </w:trPr>
        <w:tc>
          <w:tcPr>
            <w:tcW w:w="772" w:type="dxa"/>
            <w:tcBorders>
              <w:top w:val="single" w:sz="4" w:space="0" w:color="auto"/>
              <w:left w:val="single" w:sz="4" w:space="0" w:color="auto"/>
              <w:bottom w:val="single" w:sz="4" w:space="0" w:color="auto"/>
              <w:right w:val="single" w:sz="4" w:space="0" w:color="auto"/>
            </w:tcBorders>
            <w:noWrap/>
            <w:vAlign w:val="center"/>
            <w:hideMark/>
          </w:tcPr>
          <w:p w14:paraId="1F6A43F8" w14:textId="77777777" w:rsidR="00200BF9" w:rsidRDefault="00200BF9" w:rsidP="00B16BA4">
            <w:pPr>
              <w:rPr>
                <w:rFonts w:ascii="Arial" w:hAnsi="Arial" w:cs="Arial"/>
                <w:sz w:val="20"/>
                <w:szCs w:val="20"/>
                <w:lang w:eastAsia="en-US"/>
              </w:rPr>
            </w:pPr>
            <w:r>
              <w:rPr>
                <w:rFonts w:ascii="Arial" w:hAnsi="Arial" w:cs="Arial"/>
                <w:sz w:val="20"/>
                <w:szCs w:val="20"/>
                <w:lang w:eastAsia="en-US"/>
              </w:rPr>
              <w:t>34.</w:t>
            </w:r>
          </w:p>
        </w:tc>
        <w:tc>
          <w:tcPr>
            <w:tcW w:w="5432" w:type="dxa"/>
            <w:tcBorders>
              <w:top w:val="single" w:sz="4" w:space="0" w:color="auto"/>
              <w:left w:val="single" w:sz="4" w:space="0" w:color="auto"/>
              <w:bottom w:val="single" w:sz="4" w:space="0" w:color="auto"/>
              <w:right w:val="single" w:sz="4" w:space="0" w:color="auto"/>
            </w:tcBorders>
          </w:tcPr>
          <w:p w14:paraId="4ABE522A" w14:textId="77777777" w:rsidR="00200BF9" w:rsidRDefault="00200BF9" w:rsidP="00B16BA4">
            <w:pPr>
              <w:jc w:val="both"/>
              <w:rPr>
                <w:rFonts w:ascii="Arial" w:hAnsi="Arial" w:cs="Arial"/>
                <w:sz w:val="20"/>
                <w:szCs w:val="20"/>
                <w:lang w:eastAsia="en-US"/>
              </w:rPr>
            </w:pPr>
          </w:p>
          <w:p w14:paraId="026303A2" w14:textId="77777777" w:rsidR="00200BF9" w:rsidRDefault="00200BF9" w:rsidP="00B16BA4">
            <w:pPr>
              <w:jc w:val="both"/>
              <w:rPr>
                <w:rFonts w:ascii="Arial" w:hAnsi="Arial" w:cs="Arial"/>
                <w:sz w:val="20"/>
                <w:szCs w:val="20"/>
                <w:lang w:eastAsia="en-US"/>
              </w:rPr>
            </w:pPr>
            <w:r>
              <w:rPr>
                <w:rFonts w:ascii="Arial" w:hAnsi="Arial" w:cs="Arial"/>
                <w:sz w:val="20"/>
                <w:szCs w:val="20"/>
                <w:lang w:eastAsia="en-US"/>
              </w:rPr>
              <w:t>Donesen je i redovito ažuriran plan nabave koji je objavljen na mrežnim stranicama u skladu s propisima o javnoj nabavi</w:t>
            </w:r>
          </w:p>
        </w:tc>
        <w:tc>
          <w:tcPr>
            <w:tcW w:w="560" w:type="dxa"/>
            <w:tcBorders>
              <w:top w:val="single" w:sz="4" w:space="0" w:color="auto"/>
              <w:left w:val="single" w:sz="4" w:space="0" w:color="auto"/>
              <w:bottom w:val="single" w:sz="4" w:space="0" w:color="auto"/>
              <w:right w:val="single" w:sz="4" w:space="0" w:color="auto"/>
            </w:tcBorders>
            <w:noWrap/>
            <w:vAlign w:val="bottom"/>
          </w:tcPr>
          <w:p w14:paraId="2B8F0052" w14:textId="77777777" w:rsidR="00200BF9" w:rsidRDefault="00200BF9" w:rsidP="00B16BA4">
            <w:pPr>
              <w:rPr>
                <w:rFonts w:ascii="Arial" w:hAnsi="Arial" w:cs="Arial"/>
                <w:sz w:val="20"/>
                <w:szCs w:val="20"/>
                <w:lang w:eastAsia="en-US"/>
              </w:rPr>
            </w:pPr>
          </w:p>
        </w:tc>
        <w:tc>
          <w:tcPr>
            <w:tcW w:w="608" w:type="dxa"/>
            <w:tcBorders>
              <w:top w:val="single" w:sz="4" w:space="0" w:color="auto"/>
              <w:left w:val="single" w:sz="4" w:space="0" w:color="auto"/>
              <w:bottom w:val="single" w:sz="4" w:space="0" w:color="auto"/>
              <w:right w:val="single" w:sz="4" w:space="0" w:color="auto"/>
            </w:tcBorders>
            <w:noWrap/>
            <w:vAlign w:val="bottom"/>
          </w:tcPr>
          <w:p w14:paraId="280C128C" w14:textId="28D7441F" w:rsidR="00200BF9" w:rsidRDefault="00F9450C" w:rsidP="00B16BA4">
            <w:pPr>
              <w:rPr>
                <w:rFonts w:ascii="Arial" w:hAnsi="Arial" w:cs="Arial"/>
                <w:sz w:val="20"/>
                <w:szCs w:val="20"/>
                <w:lang w:eastAsia="en-US"/>
              </w:rPr>
            </w:pPr>
            <w:r>
              <w:rPr>
                <w:rFonts w:ascii="Arial" w:hAnsi="Arial" w:cs="Arial"/>
                <w:sz w:val="20"/>
                <w:szCs w:val="20"/>
                <w:lang w:eastAsia="en-US"/>
              </w:rPr>
              <w:t>X</w:t>
            </w:r>
          </w:p>
        </w:tc>
        <w:tc>
          <w:tcPr>
            <w:tcW w:w="708" w:type="dxa"/>
            <w:tcBorders>
              <w:top w:val="single" w:sz="4" w:space="0" w:color="auto"/>
              <w:left w:val="single" w:sz="4" w:space="0" w:color="auto"/>
              <w:bottom w:val="single" w:sz="4" w:space="0" w:color="auto"/>
              <w:right w:val="single" w:sz="4" w:space="0" w:color="auto"/>
            </w:tcBorders>
            <w:noWrap/>
            <w:vAlign w:val="bottom"/>
          </w:tcPr>
          <w:p w14:paraId="72305DA6" w14:textId="77777777" w:rsidR="00200BF9" w:rsidRDefault="00200BF9" w:rsidP="00B16BA4">
            <w:pPr>
              <w:rPr>
                <w:rFonts w:ascii="Arial" w:hAnsi="Arial" w:cs="Arial"/>
                <w:sz w:val="20"/>
                <w:szCs w:val="20"/>
                <w:lang w:eastAsia="en-US"/>
              </w:rPr>
            </w:pPr>
          </w:p>
        </w:tc>
        <w:tc>
          <w:tcPr>
            <w:tcW w:w="1717" w:type="dxa"/>
            <w:tcBorders>
              <w:top w:val="single" w:sz="4" w:space="0" w:color="auto"/>
              <w:left w:val="single" w:sz="4" w:space="0" w:color="auto"/>
              <w:bottom w:val="single" w:sz="4" w:space="0" w:color="auto"/>
              <w:right w:val="single" w:sz="4" w:space="0" w:color="auto"/>
            </w:tcBorders>
            <w:shd w:val="clear" w:color="auto" w:fill="A6A6A6"/>
            <w:noWrap/>
            <w:vAlign w:val="bottom"/>
          </w:tcPr>
          <w:p w14:paraId="44858C83" w14:textId="77777777" w:rsidR="00200BF9" w:rsidRDefault="00200BF9" w:rsidP="00B16BA4">
            <w:pPr>
              <w:rPr>
                <w:rFonts w:ascii="Arial" w:hAnsi="Arial" w:cs="Arial"/>
                <w:sz w:val="20"/>
                <w:szCs w:val="20"/>
                <w:lang w:eastAsia="en-US"/>
              </w:rPr>
            </w:pPr>
          </w:p>
        </w:tc>
        <w:tc>
          <w:tcPr>
            <w:tcW w:w="4946" w:type="dxa"/>
            <w:tcBorders>
              <w:top w:val="single" w:sz="4" w:space="0" w:color="auto"/>
              <w:left w:val="single" w:sz="4" w:space="0" w:color="auto"/>
              <w:bottom w:val="single" w:sz="4" w:space="0" w:color="auto"/>
              <w:right w:val="single" w:sz="4" w:space="0" w:color="auto"/>
            </w:tcBorders>
            <w:hideMark/>
          </w:tcPr>
          <w:p w14:paraId="3AE48359" w14:textId="77777777" w:rsidR="00200BF9" w:rsidRDefault="00200BF9" w:rsidP="00B16BA4">
            <w:pPr>
              <w:jc w:val="both"/>
              <w:rPr>
                <w:rFonts w:ascii="Arial" w:hAnsi="Arial" w:cs="Arial"/>
                <w:color w:val="969696"/>
                <w:sz w:val="20"/>
                <w:szCs w:val="20"/>
                <w:lang w:eastAsia="en-US"/>
              </w:rPr>
            </w:pPr>
          </w:p>
          <w:p w14:paraId="526C43F2" w14:textId="4AE7A6BD" w:rsidR="00147F2F" w:rsidRDefault="00147F2F" w:rsidP="00B16BA4">
            <w:pPr>
              <w:jc w:val="both"/>
              <w:rPr>
                <w:rFonts w:ascii="Arial" w:hAnsi="Arial" w:cs="Arial"/>
                <w:color w:val="969696"/>
                <w:sz w:val="20"/>
                <w:szCs w:val="20"/>
                <w:lang w:eastAsia="en-US"/>
              </w:rPr>
            </w:pPr>
            <w:r>
              <w:rPr>
                <w:rFonts w:ascii="Arial" w:hAnsi="Arial" w:cs="Arial"/>
                <w:color w:val="969696"/>
                <w:sz w:val="20"/>
                <w:szCs w:val="20"/>
                <w:lang w:eastAsia="en-US"/>
              </w:rPr>
              <w:t>dv.tratincica.hr</w:t>
            </w:r>
          </w:p>
        </w:tc>
      </w:tr>
      <w:tr w:rsidR="00200BF9" w14:paraId="2E8D8127" w14:textId="77777777" w:rsidTr="00F9450C">
        <w:trPr>
          <w:trHeight w:val="999"/>
        </w:trPr>
        <w:tc>
          <w:tcPr>
            <w:tcW w:w="772" w:type="dxa"/>
            <w:tcBorders>
              <w:top w:val="single" w:sz="4" w:space="0" w:color="auto"/>
              <w:left w:val="single" w:sz="4" w:space="0" w:color="auto"/>
              <w:bottom w:val="single" w:sz="4" w:space="0" w:color="auto"/>
              <w:right w:val="single" w:sz="4" w:space="0" w:color="auto"/>
            </w:tcBorders>
            <w:noWrap/>
            <w:vAlign w:val="center"/>
            <w:hideMark/>
          </w:tcPr>
          <w:p w14:paraId="6AFFDCAB" w14:textId="77777777" w:rsidR="00200BF9" w:rsidRDefault="00200BF9" w:rsidP="00B16BA4">
            <w:pPr>
              <w:rPr>
                <w:rFonts w:ascii="Arial" w:hAnsi="Arial" w:cs="Arial"/>
                <w:sz w:val="20"/>
                <w:szCs w:val="20"/>
                <w:lang w:eastAsia="en-US"/>
              </w:rPr>
            </w:pPr>
            <w:r>
              <w:rPr>
                <w:rFonts w:ascii="Arial" w:hAnsi="Arial" w:cs="Arial"/>
                <w:sz w:val="20"/>
                <w:szCs w:val="20"/>
                <w:lang w:eastAsia="en-US"/>
              </w:rPr>
              <w:t>35.</w:t>
            </w:r>
          </w:p>
        </w:tc>
        <w:tc>
          <w:tcPr>
            <w:tcW w:w="5432" w:type="dxa"/>
            <w:tcBorders>
              <w:top w:val="single" w:sz="4" w:space="0" w:color="auto"/>
              <w:left w:val="single" w:sz="4" w:space="0" w:color="auto"/>
              <w:bottom w:val="single" w:sz="4" w:space="0" w:color="auto"/>
              <w:right w:val="single" w:sz="4" w:space="0" w:color="auto"/>
            </w:tcBorders>
            <w:hideMark/>
          </w:tcPr>
          <w:p w14:paraId="74C16C07" w14:textId="77777777" w:rsidR="00200BF9" w:rsidRDefault="00200BF9" w:rsidP="00B16BA4">
            <w:pPr>
              <w:jc w:val="both"/>
              <w:rPr>
                <w:rFonts w:ascii="Arial" w:hAnsi="Arial" w:cs="Arial"/>
                <w:sz w:val="20"/>
                <w:szCs w:val="20"/>
                <w:lang w:eastAsia="en-US"/>
              </w:rPr>
            </w:pPr>
            <w:r>
              <w:rPr>
                <w:rFonts w:ascii="Arial" w:hAnsi="Arial" w:cs="Arial"/>
                <w:sz w:val="20"/>
                <w:szCs w:val="20"/>
                <w:lang w:eastAsia="en-US"/>
              </w:rPr>
              <w:t>Donesena je interna odluka kojom je imenovano stručno povjerenstvo za javnu nabavu koje je pripremalo i provodilo postupak javne nabave, a najmanje jedan član stručnog povjerenstva imao je važeći certifikat u području javne nabave u skladu s propisima o javnoj nabavi</w:t>
            </w:r>
          </w:p>
        </w:tc>
        <w:tc>
          <w:tcPr>
            <w:tcW w:w="560" w:type="dxa"/>
            <w:tcBorders>
              <w:top w:val="single" w:sz="4" w:space="0" w:color="auto"/>
              <w:left w:val="single" w:sz="4" w:space="0" w:color="auto"/>
              <w:bottom w:val="single" w:sz="4" w:space="0" w:color="auto"/>
              <w:right w:val="single" w:sz="4" w:space="0" w:color="auto"/>
            </w:tcBorders>
            <w:noWrap/>
            <w:vAlign w:val="bottom"/>
          </w:tcPr>
          <w:p w14:paraId="3B5A3590" w14:textId="77777777" w:rsidR="00200BF9" w:rsidRDefault="00200BF9" w:rsidP="00B16BA4">
            <w:pPr>
              <w:rPr>
                <w:rFonts w:ascii="Arial" w:hAnsi="Arial" w:cs="Arial"/>
                <w:sz w:val="20"/>
                <w:szCs w:val="20"/>
                <w:lang w:eastAsia="en-US"/>
              </w:rPr>
            </w:pPr>
          </w:p>
        </w:tc>
        <w:tc>
          <w:tcPr>
            <w:tcW w:w="608" w:type="dxa"/>
            <w:tcBorders>
              <w:top w:val="single" w:sz="4" w:space="0" w:color="auto"/>
              <w:left w:val="single" w:sz="4" w:space="0" w:color="auto"/>
              <w:bottom w:val="single" w:sz="4" w:space="0" w:color="auto"/>
              <w:right w:val="single" w:sz="4" w:space="0" w:color="auto"/>
            </w:tcBorders>
            <w:noWrap/>
            <w:vAlign w:val="bottom"/>
          </w:tcPr>
          <w:p w14:paraId="0EC5BA3F" w14:textId="655D138E" w:rsidR="00200BF9" w:rsidRDefault="00F9450C" w:rsidP="00B16BA4">
            <w:pPr>
              <w:rPr>
                <w:rFonts w:ascii="Arial" w:hAnsi="Arial" w:cs="Arial"/>
                <w:sz w:val="20"/>
                <w:szCs w:val="20"/>
                <w:lang w:eastAsia="en-US"/>
              </w:rPr>
            </w:pPr>
            <w:r>
              <w:rPr>
                <w:rFonts w:ascii="Arial" w:hAnsi="Arial" w:cs="Arial"/>
                <w:sz w:val="20"/>
                <w:szCs w:val="20"/>
                <w:lang w:eastAsia="en-US"/>
              </w:rPr>
              <w:t>X</w:t>
            </w:r>
          </w:p>
        </w:tc>
        <w:tc>
          <w:tcPr>
            <w:tcW w:w="708" w:type="dxa"/>
            <w:tcBorders>
              <w:top w:val="single" w:sz="4" w:space="0" w:color="auto"/>
              <w:left w:val="single" w:sz="4" w:space="0" w:color="auto"/>
              <w:bottom w:val="single" w:sz="4" w:space="0" w:color="auto"/>
              <w:right w:val="single" w:sz="4" w:space="0" w:color="auto"/>
            </w:tcBorders>
            <w:noWrap/>
            <w:vAlign w:val="bottom"/>
          </w:tcPr>
          <w:p w14:paraId="5286A9B3" w14:textId="77777777" w:rsidR="00200BF9" w:rsidRDefault="00200BF9" w:rsidP="00B16BA4">
            <w:pPr>
              <w:rPr>
                <w:rFonts w:ascii="Arial" w:hAnsi="Arial" w:cs="Arial"/>
                <w:sz w:val="20"/>
                <w:szCs w:val="20"/>
                <w:lang w:eastAsia="en-US"/>
              </w:rPr>
            </w:pPr>
          </w:p>
        </w:tc>
        <w:tc>
          <w:tcPr>
            <w:tcW w:w="1717" w:type="dxa"/>
            <w:tcBorders>
              <w:top w:val="single" w:sz="4" w:space="0" w:color="auto"/>
              <w:left w:val="single" w:sz="4" w:space="0" w:color="auto"/>
              <w:bottom w:val="single" w:sz="4" w:space="0" w:color="auto"/>
              <w:right w:val="single" w:sz="4" w:space="0" w:color="auto"/>
            </w:tcBorders>
            <w:noWrap/>
            <w:vAlign w:val="bottom"/>
          </w:tcPr>
          <w:p w14:paraId="13291551" w14:textId="77777777" w:rsidR="00200BF9" w:rsidRDefault="00200BF9" w:rsidP="00B16BA4">
            <w:pPr>
              <w:rPr>
                <w:rFonts w:ascii="Arial" w:hAnsi="Arial" w:cs="Arial"/>
                <w:sz w:val="20"/>
                <w:szCs w:val="20"/>
                <w:lang w:eastAsia="en-US"/>
              </w:rPr>
            </w:pPr>
          </w:p>
        </w:tc>
        <w:tc>
          <w:tcPr>
            <w:tcW w:w="4946" w:type="dxa"/>
            <w:tcBorders>
              <w:top w:val="single" w:sz="4" w:space="0" w:color="auto"/>
              <w:left w:val="single" w:sz="4" w:space="0" w:color="auto"/>
              <w:bottom w:val="single" w:sz="4" w:space="0" w:color="auto"/>
              <w:right w:val="single" w:sz="4" w:space="0" w:color="auto"/>
            </w:tcBorders>
          </w:tcPr>
          <w:p w14:paraId="38BBD1CD" w14:textId="77777777" w:rsidR="00200BF9" w:rsidRDefault="00F9450C" w:rsidP="00B16BA4">
            <w:pPr>
              <w:jc w:val="both"/>
              <w:rPr>
                <w:rFonts w:ascii="Arial" w:hAnsi="Arial" w:cs="Arial"/>
                <w:color w:val="969696"/>
                <w:sz w:val="20"/>
                <w:szCs w:val="20"/>
                <w:lang w:eastAsia="en-US"/>
              </w:rPr>
            </w:pPr>
            <w:r>
              <w:rPr>
                <w:rFonts w:ascii="Arial" w:hAnsi="Arial" w:cs="Arial"/>
                <w:color w:val="969696"/>
                <w:sz w:val="20"/>
                <w:szCs w:val="20"/>
                <w:lang w:eastAsia="en-US"/>
              </w:rPr>
              <w:t>KLASA:406-09/25-01/01</w:t>
            </w:r>
          </w:p>
          <w:p w14:paraId="2A237D5F" w14:textId="717BC744" w:rsidR="00F9450C" w:rsidRDefault="00F9450C" w:rsidP="00B16BA4">
            <w:pPr>
              <w:jc w:val="both"/>
              <w:rPr>
                <w:rFonts w:ascii="Arial" w:hAnsi="Arial" w:cs="Arial"/>
                <w:color w:val="969696"/>
                <w:sz w:val="20"/>
                <w:szCs w:val="20"/>
                <w:lang w:eastAsia="en-US"/>
              </w:rPr>
            </w:pPr>
            <w:r>
              <w:rPr>
                <w:rFonts w:ascii="Arial" w:hAnsi="Arial" w:cs="Arial"/>
                <w:color w:val="969696"/>
                <w:sz w:val="20"/>
                <w:szCs w:val="20"/>
                <w:lang w:eastAsia="en-US"/>
              </w:rPr>
              <w:t>URBROJ:2125-44-25-01-01</w:t>
            </w:r>
          </w:p>
        </w:tc>
      </w:tr>
      <w:tr w:rsidR="00200BF9" w14:paraId="4FCC1F1B" w14:textId="77777777" w:rsidTr="00F9450C">
        <w:trPr>
          <w:trHeight w:val="786"/>
        </w:trPr>
        <w:tc>
          <w:tcPr>
            <w:tcW w:w="772" w:type="dxa"/>
            <w:tcBorders>
              <w:top w:val="single" w:sz="4" w:space="0" w:color="auto"/>
              <w:left w:val="single" w:sz="4" w:space="0" w:color="auto"/>
              <w:bottom w:val="single" w:sz="4" w:space="0" w:color="auto"/>
              <w:right w:val="single" w:sz="4" w:space="0" w:color="auto"/>
            </w:tcBorders>
            <w:noWrap/>
            <w:vAlign w:val="center"/>
            <w:hideMark/>
          </w:tcPr>
          <w:p w14:paraId="05A06E44" w14:textId="77777777" w:rsidR="00200BF9" w:rsidRDefault="00200BF9" w:rsidP="00B16BA4">
            <w:pPr>
              <w:rPr>
                <w:rFonts w:ascii="Arial" w:hAnsi="Arial" w:cs="Arial"/>
                <w:sz w:val="20"/>
                <w:szCs w:val="20"/>
                <w:lang w:eastAsia="en-US"/>
              </w:rPr>
            </w:pPr>
            <w:r>
              <w:rPr>
                <w:rFonts w:ascii="Arial" w:hAnsi="Arial" w:cs="Arial"/>
                <w:sz w:val="20"/>
                <w:szCs w:val="20"/>
                <w:lang w:eastAsia="en-US"/>
              </w:rPr>
              <w:t>36.</w:t>
            </w:r>
          </w:p>
        </w:tc>
        <w:tc>
          <w:tcPr>
            <w:tcW w:w="5432" w:type="dxa"/>
            <w:tcBorders>
              <w:top w:val="single" w:sz="4" w:space="0" w:color="auto"/>
              <w:left w:val="single" w:sz="4" w:space="0" w:color="auto"/>
              <w:bottom w:val="single" w:sz="4" w:space="0" w:color="auto"/>
              <w:right w:val="single" w:sz="4" w:space="0" w:color="auto"/>
            </w:tcBorders>
          </w:tcPr>
          <w:p w14:paraId="76B2E9E9" w14:textId="77777777" w:rsidR="00200BF9" w:rsidRDefault="00200BF9" w:rsidP="00B16BA4">
            <w:pPr>
              <w:jc w:val="both"/>
              <w:rPr>
                <w:rFonts w:ascii="Arial" w:hAnsi="Arial" w:cs="Arial"/>
                <w:sz w:val="20"/>
                <w:szCs w:val="20"/>
                <w:lang w:eastAsia="en-US"/>
              </w:rPr>
            </w:pPr>
          </w:p>
          <w:p w14:paraId="48C48D39" w14:textId="77777777" w:rsidR="00200BF9" w:rsidRDefault="00200BF9" w:rsidP="00B16BA4">
            <w:pPr>
              <w:jc w:val="both"/>
              <w:rPr>
                <w:rFonts w:ascii="Arial" w:hAnsi="Arial" w:cs="Arial"/>
                <w:sz w:val="20"/>
                <w:szCs w:val="20"/>
                <w:lang w:eastAsia="en-US"/>
              </w:rPr>
            </w:pPr>
            <w:r>
              <w:rPr>
                <w:rFonts w:ascii="Arial" w:hAnsi="Arial" w:cs="Arial"/>
                <w:sz w:val="20"/>
                <w:szCs w:val="20"/>
                <w:lang w:eastAsia="en-US"/>
              </w:rPr>
              <w:t>Osobe koje prate provedbu ugovora različite su od osoba koje su bile članovi stručnog povjerenstva</w:t>
            </w:r>
          </w:p>
        </w:tc>
        <w:tc>
          <w:tcPr>
            <w:tcW w:w="560" w:type="dxa"/>
            <w:tcBorders>
              <w:top w:val="single" w:sz="4" w:space="0" w:color="auto"/>
              <w:left w:val="single" w:sz="4" w:space="0" w:color="auto"/>
              <w:bottom w:val="single" w:sz="4" w:space="0" w:color="auto"/>
              <w:right w:val="single" w:sz="4" w:space="0" w:color="auto"/>
            </w:tcBorders>
            <w:noWrap/>
            <w:vAlign w:val="bottom"/>
          </w:tcPr>
          <w:p w14:paraId="376AAE08" w14:textId="77777777" w:rsidR="00200BF9" w:rsidRDefault="00200BF9" w:rsidP="00B16BA4">
            <w:pPr>
              <w:rPr>
                <w:rFonts w:ascii="Arial" w:hAnsi="Arial" w:cs="Arial"/>
                <w:sz w:val="20"/>
                <w:szCs w:val="20"/>
                <w:lang w:eastAsia="en-US"/>
              </w:rPr>
            </w:pPr>
          </w:p>
        </w:tc>
        <w:tc>
          <w:tcPr>
            <w:tcW w:w="608" w:type="dxa"/>
            <w:tcBorders>
              <w:top w:val="single" w:sz="4" w:space="0" w:color="auto"/>
              <w:left w:val="single" w:sz="4" w:space="0" w:color="auto"/>
              <w:bottom w:val="single" w:sz="4" w:space="0" w:color="auto"/>
              <w:right w:val="single" w:sz="4" w:space="0" w:color="auto"/>
            </w:tcBorders>
            <w:noWrap/>
            <w:vAlign w:val="bottom"/>
          </w:tcPr>
          <w:p w14:paraId="12A33915" w14:textId="3EC41490" w:rsidR="00200BF9" w:rsidRDefault="00F9450C" w:rsidP="00B16BA4">
            <w:pPr>
              <w:rPr>
                <w:rFonts w:ascii="Arial" w:hAnsi="Arial" w:cs="Arial"/>
                <w:sz w:val="20"/>
                <w:szCs w:val="20"/>
                <w:lang w:eastAsia="en-US"/>
              </w:rPr>
            </w:pPr>
            <w:r>
              <w:rPr>
                <w:rFonts w:ascii="Arial" w:hAnsi="Arial" w:cs="Arial"/>
                <w:sz w:val="20"/>
                <w:szCs w:val="20"/>
                <w:lang w:eastAsia="en-US"/>
              </w:rPr>
              <w:t>X</w:t>
            </w:r>
          </w:p>
        </w:tc>
        <w:tc>
          <w:tcPr>
            <w:tcW w:w="708" w:type="dxa"/>
            <w:tcBorders>
              <w:top w:val="single" w:sz="4" w:space="0" w:color="auto"/>
              <w:left w:val="single" w:sz="4" w:space="0" w:color="auto"/>
              <w:bottom w:val="single" w:sz="4" w:space="0" w:color="auto"/>
              <w:right w:val="single" w:sz="4" w:space="0" w:color="auto"/>
            </w:tcBorders>
            <w:noWrap/>
            <w:vAlign w:val="bottom"/>
          </w:tcPr>
          <w:p w14:paraId="1AD19BBF" w14:textId="77777777" w:rsidR="00200BF9" w:rsidRDefault="00200BF9" w:rsidP="00B16BA4">
            <w:pPr>
              <w:rPr>
                <w:rFonts w:ascii="Arial" w:hAnsi="Arial" w:cs="Arial"/>
                <w:sz w:val="20"/>
                <w:szCs w:val="20"/>
                <w:lang w:eastAsia="en-US"/>
              </w:rPr>
            </w:pPr>
          </w:p>
        </w:tc>
        <w:tc>
          <w:tcPr>
            <w:tcW w:w="1717" w:type="dxa"/>
            <w:tcBorders>
              <w:top w:val="single" w:sz="4" w:space="0" w:color="auto"/>
              <w:left w:val="single" w:sz="4" w:space="0" w:color="auto"/>
              <w:bottom w:val="single" w:sz="4" w:space="0" w:color="auto"/>
              <w:right w:val="single" w:sz="4" w:space="0" w:color="auto"/>
            </w:tcBorders>
            <w:noWrap/>
            <w:vAlign w:val="bottom"/>
          </w:tcPr>
          <w:p w14:paraId="76509BF1" w14:textId="77777777" w:rsidR="00200BF9" w:rsidRDefault="00200BF9" w:rsidP="00B16BA4">
            <w:pPr>
              <w:rPr>
                <w:rFonts w:ascii="Arial" w:hAnsi="Arial" w:cs="Arial"/>
                <w:sz w:val="20"/>
                <w:szCs w:val="20"/>
                <w:lang w:eastAsia="en-US"/>
              </w:rPr>
            </w:pPr>
          </w:p>
        </w:tc>
        <w:tc>
          <w:tcPr>
            <w:tcW w:w="4946" w:type="dxa"/>
            <w:tcBorders>
              <w:top w:val="single" w:sz="4" w:space="0" w:color="auto"/>
              <w:left w:val="single" w:sz="4" w:space="0" w:color="auto"/>
              <w:bottom w:val="single" w:sz="4" w:space="0" w:color="auto"/>
              <w:right w:val="single" w:sz="4" w:space="0" w:color="auto"/>
            </w:tcBorders>
          </w:tcPr>
          <w:p w14:paraId="2F700E48" w14:textId="77777777" w:rsidR="00200BF9" w:rsidRDefault="00F9450C" w:rsidP="00B16BA4">
            <w:pPr>
              <w:jc w:val="both"/>
              <w:rPr>
                <w:rFonts w:ascii="Arial" w:hAnsi="Arial" w:cs="Arial"/>
                <w:color w:val="969696"/>
                <w:sz w:val="20"/>
                <w:szCs w:val="20"/>
                <w:lang w:eastAsia="en-US"/>
              </w:rPr>
            </w:pPr>
            <w:r>
              <w:rPr>
                <w:rFonts w:ascii="Arial" w:hAnsi="Arial" w:cs="Arial"/>
                <w:color w:val="969696"/>
                <w:sz w:val="20"/>
                <w:szCs w:val="20"/>
                <w:lang w:eastAsia="en-US"/>
              </w:rPr>
              <w:t>Krešo Vuković-predsjednik</w:t>
            </w:r>
          </w:p>
          <w:p w14:paraId="03339DD6" w14:textId="77777777" w:rsidR="00F9450C" w:rsidRDefault="00F9450C" w:rsidP="00B16BA4">
            <w:pPr>
              <w:jc w:val="both"/>
              <w:rPr>
                <w:rFonts w:ascii="Arial" w:hAnsi="Arial" w:cs="Arial"/>
                <w:color w:val="969696"/>
                <w:sz w:val="20"/>
                <w:szCs w:val="20"/>
                <w:lang w:eastAsia="en-US"/>
              </w:rPr>
            </w:pPr>
            <w:r>
              <w:rPr>
                <w:rFonts w:ascii="Arial" w:hAnsi="Arial" w:cs="Arial"/>
                <w:color w:val="969696"/>
                <w:sz w:val="20"/>
                <w:szCs w:val="20"/>
                <w:lang w:eastAsia="en-US"/>
              </w:rPr>
              <w:t>Marija Pavlović-član</w:t>
            </w:r>
          </w:p>
          <w:p w14:paraId="0D7B572D" w14:textId="37E9F08D" w:rsidR="00F9450C" w:rsidRDefault="00F9450C" w:rsidP="00B16BA4">
            <w:pPr>
              <w:jc w:val="both"/>
              <w:rPr>
                <w:rFonts w:ascii="Arial" w:hAnsi="Arial" w:cs="Arial"/>
                <w:color w:val="969696"/>
                <w:sz w:val="20"/>
                <w:szCs w:val="20"/>
                <w:lang w:eastAsia="en-US"/>
              </w:rPr>
            </w:pPr>
            <w:r>
              <w:rPr>
                <w:rFonts w:ascii="Arial" w:hAnsi="Arial" w:cs="Arial"/>
                <w:color w:val="969696"/>
                <w:sz w:val="20"/>
                <w:szCs w:val="20"/>
                <w:lang w:eastAsia="en-US"/>
              </w:rPr>
              <w:t>Antonija Ugarković- član</w:t>
            </w:r>
          </w:p>
        </w:tc>
      </w:tr>
      <w:tr w:rsidR="00200BF9" w14:paraId="26C6641C" w14:textId="77777777" w:rsidTr="00B16BA4">
        <w:trPr>
          <w:trHeight w:val="742"/>
        </w:trPr>
        <w:tc>
          <w:tcPr>
            <w:tcW w:w="772" w:type="dxa"/>
            <w:tcBorders>
              <w:top w:val="single" w:sz="4" w:space="0" w:color="auto"/>
              <w:left w:val="single" w:sz="4" w:space="0" w:color="auto"/>
              <w:bottom w:val="single" w:sz="4" w:space="0" w:color="auto"/>
              <w:right w:val="single" w:sz="4" w:space="0" w:color="auto"/>
            </w:tcBorders>
            <w:noWrap/>
            <w:vAlign w:val="center"/>
            <w:hideMark/>
          </w:tcPr>
          <w:p w14:paraId="64D22CC4" w14:textId="77777777" w:rsidR="00200BF9" w:rsidRDefault="00200BF9" w:rsidP="00B16BA4">
            <w:pPr>
              <w:rPr>
                <w:rFonts w:ascii="Arial" w:hAnsi="Arial" w:cs="Arial"/>
                <w:sz w:val="20"/>
                <w:szCs w:val="20"/>
                <w:lang w:eastAsia="en-US"/>
              </w:rPr>
            </w:pPr>
            <w:r>
              <w:rPr>
                <w:rFonts w:ascii="Arial" w:hAnsi="Arial" w:cs="Arial"/>
                <w:sz w:val="20"/>
                <w:szCs w:val="20"/>
                <w:lang w:eastAsia="en-US"/>
              </w:rPr>
              <w:lastRenderedPageBreak/>
              <w:t>37.</w:t>
            </w:r>
          </w:p>
        </w:tc>
        <w:tc>
          <w:tcPr>
            <w:tcW w:w="5432" w:type="dxa"/>
            <w:tcBorders>
              <w:top w:val="single" w:sz="4" w:space="0" w:color="auto"/>
              <w:left w:val="single" w:sz="4" w:space="0" w:color="auto"/>
              <w:bottom w:val="single" w:sz="4" w:space="0" w:color="auto"/>
              <w:right w:val="single" w:sz="4" w:space="0" w:color="auto"/>
            </w:tcBorders>
          </w:tcPr>
          <w:p w14:paraId="6E0C52DC" w14:textId="77777777" w:rsidR="00200BF9" w:rsidRDefault="00200BF9" w:rsidP="00B16BA4">
            <w:pPr>
              <w:jc w:val="both"/>
              <w:rPr>
                <w:rFonts w:ascii="Arial" w:hAnsi="Arial" w:cs="Arial"/>
                <w:sz w:val="20"/>
                <w:szCs w:val="20"/>
                <w:lang w:eastAsia="en-US"/>
              </w:rPr>
            </w:pPr>
          </w:p>
          <w:p w14:paraId="69D3C532" w14:textId="77777777" w:rsidR="00200BF9" w:rsidRDefault="00200BF9" w:rsidP="00B16BA4">
            <w:pPr>
              <w:jc w:val="both"/>
              <w:rPr>
                <w:rFonts w:ascii="Arial" w:hAnsi="Arial" w:cs="Arial"/>
                <w:sz w:val="20"/>
                <w:szCs w:val="20"/>
                <w:lang w:eastAsia="en-US"/>
              </w:rPr>
            </w:pPr>
            <w:r>
              <w:rPr>
                <w:rFonts w:ascii="Arial" w:hAnsi="Arial" w:cs="Arial"/>
                <w:sz w:val="20"/>
                <w:szCs w:val="20"/>
                <w:lang w:eastAsia="en-US"/>
              </w:rPr>
              <w:t xml:space="preserve">Naručitelj vodi registar ugovora o javnoj nabavi i okvirnih sporazuma koji je objavljen na mrežnim stranicama, a sadrži podatke u skladu s propisima o javnoj nabavi </w:t>
            </w:r>
          </w:p>
        </w:tc>
        <w:tc>
          <w:tcPr>
            <w:tcW w:w="560" w:type="dxa"/>
            <w:tcBorders>
              <w:top w:val="single" w:sz="4" w:space="0" w:color="auto"/>
              <w:left w:val="single" w:sz="4" w:space="0" w:color="auto"/>
              <w:bottom w:val="single" w:sz="4" w:space="0" w:color="auto"/>
              <w:right w:val="single" w:sz="4" w:space="0" w:color="auto"/>
            </w:tcBorders>
            <w:noWrap/>
            <w:vAlign w:val="bottom"/>
          </w:tcPr>
          <w:p w14:paraId="7C40F1FE" w14:textId="77777777" w:rsidR="00200BF9" w:rsidRDefault="00200BF9" w:rsidP="00B16BA4">
            <w:pPr>
              <w:rPr>
                <w:rFonts w:ascii="Arial" w:hAnsi="Arial" w:cs="Arial"/>
                <w:sz w:val="20"/>
                <w:szCs w:val="20"/>
                <w:lang w:eastAsia="en-US"/>
              </w:rPr>
            </w:pPr>
          </w:p>
        </w:tc>
        <w:tc>
          <w:tcPr>
            <w:tcW w:w="608" w:type="dxa"/>
            <w:tcBorders>
              <w:top w:val="single" w:sz="4" w:space="0" w:color="auto"/>
              <w:left w:val="single" w:sz="4" w:space="0" w:color="auto"/>
              <w:bottom w:val="single" w:sz="4" w:space="0" w:color="auto"/>
              <w:right w:val="single" w:sz="4" w:space="0" w:color="auto"/>
            </w:tcBorders>
            <w:noWrap/>
            <w:vAlign w:val="bottom"/>
          </w:tcPr>
          <w:p w14:paraId="62908D84" w14:textId="24BE2DE9" w:rsidR="00200BF9" w:rsidRDefault="00F9450C" w:rsidP="00B16BA4">
            <w:pPr>
              <w:rPr>
                <w:rFonts w:ascii="Arial" w:hAnsi="Arial" w:cs="Arial"/>
                <w:sz w:val="20"/>
                <w:szCs w:val="20"/>
                <w:lang w:eastAsia="en-US"/>
              </w:rPr>
            </w:pPr>
            <w:r>
              <w:rPr>
                <w:rFonts w:ascii="Arial" w:hAnsi="Arial" w:cs="Arial"/>
                <w:sz w:val="20"/>
                <w:szCs w:val="20"/>
                <w:lang w:eastAsia="en-US"/>
              </w:rPr>
              <w:t>X</w:t>
            </w:r>
          </w:p>
        </w:tc>
        <w:tc>
          <w:tcPr>
            <w:tcW w:w="708" w:type="dxa"/>
            <w:tcBorders>
              <w:top w:val="single" w:sz="4" w:space="0" w:color="auto"/>
              <w:left w:val="single" w:sz="4" w:space="0" w:color="auto"/>
              <w:bottom w:val="single" w:sz="4" w:space="0" w:color="auto"/>
              <w:right w:val="single" w:sz="4" w:space="0" w:color="auto"/>
            </w:tcBorders>
            <w:noWrap/>
            <w:vAlign w:val="bottom"/>
          </w:tcPr>
          <w:p w14:paraId="5E91DEB0" w14:textId="77777777" w:rsidR="00200BF9" w:rsidRDefault="00200BF9" w:rsidP="00B16BA4">
            <w:pPr>
              <w:rPr>
                <w:rFonts w:ascii="Arial" w:hAnsi="Arial" w:cs="Arial"/>
                <w:sz w:val="20"/>
                <w:szCs w:val="20"/>
                <w:lang w:eastAsia="en-US"/>
              </w:rPr>
            </w:pPr>
          </w:p>
        </w:tc>
        <w:tc>
          <w:tcPr>
            <w:tcW w:w="1717" w:type="dxa"/>
            <w:tcBorders>
              <w:top w:val="single" w:sz="4" w:space="0" w:color="auto"/>
              <w:left w:val="single" w:sz="4" w:space="0" w:color="auto"/>
              <w:bottom w:val="single" w:sz="4" w:space="0" w:color="auto"/>
              <w:right w:val="single" w:sz="4" w:space="0" w:color="auto"/>
            </w:tcBorders>
            <w:shd w:val="clear" w:color="auto" w:fill="A6A6A6"/>
            <w:noWrap/>
            <w:vAlign w:val="bottom"/>
          </w:tcPr>
          <w:p w14:paraId="1D18E8B2" w14:textId="77777777" w:rsidR="00200BF9" w:rsidRDefault="00200BF9" w:rsidP="00B16BA4">
            <w:pPr>
              <w:rPr>
                <w:rFonts w:ascii="Arial" w:hAnsi="Arial" w:cs="Arial"/>
                <w:sz w:val="20"/>
                <w:szCs w:val="20"/>
                <w:lang w:eastAsia="en-US"/>
              </w:rPr>
            </w:pPr>
          </w:p>
        </w:tc>
        <w:tc>
          <w:tcPr>
            <w:tcW w:w="4946" w:type="dxa"/>
            <w:tcBorders>
              <w:top w:val="single" w:sz="4" w:space="0" w:color="auto"/>
              <w:left w:val="single" w:sz="4" w:space="0" w:color="auto"/>
              <w:bottom w:val="single" w:sz="4" w:space="0" w:color="auto"/>
              <w:right w:val="single" w:sz="4" w:space="0" w:color="auto"/>
            </w:tcBorders>
            <w:hideMark/>
          </w:tcPr>
          <w:p w14:paraId="5FA3B793" w14:textId="77777777" w:rsidR="00200BF9" w:rsidRDefault="00200BF9" w:rsidP="00B16BA4">
            <w:pPr>
              <w:jc w:val="both"/>
              <w:rPr>
                <w:rFonts w:ascii="Arial" w:hAnsi="Arial" w:cs="Arial"/>
                <w:color w:val="969696"/>
                <w:sz w:val="20"/>
                <w:szCs w:val="20"/>
                <w:lang w:eastAsia="en-US"/>
              </w:rPr>
            </w:pPr>
            <w:r>
              <w:rPr>
                <w:rFonts w:ascii="Arial" w:hAnsi="Arial" w:cs="Arial"/>
                <w:color w:val="969696"/>
                <w:sz w:val="20"/>
                <w:szCs w:val="20"/>
                <w:lang w:eastAsia="en-US"/>
              </w:rPr>
              <w:t>adresa mrežne stranice gdje je objavljen registar ugovora o javnoj nabavi i okvirnih sporazuma  i poveznica na objavljeni registar ugovora u Elektroničkom oglasniku javne nabave za predmete nabave čija je procijenjena vrijednost nabave jednaka ili veća od 20.000,00 kn</w:t>
            </w:r>
          </w:p>
        </w:tc>
      </w:tr>
      <w:tr w:rsidR="00200BF9" w14:paraId="46E82F8F" w14:textId="77777777" w:rsidTr="00B16BA4">
        <w:trPr>
          <w:trHeight w:val="847"/>
        </w:trPr>
        <w:tc>
          <w:tcPr>
            <w:tcW w:w="772" w:type="dxa"/>
            <w:tcBorders>
              <w:top w:val="single" w:sz="4" w:space="0" w:color="auto"/>
              <w:left w:val="single" w:sz="4" w:space="0" w:color="auto"/>
              <w:bottom w:val="single" w:sz="4" w:space="0" w:color="auto"/>
              <w:right w:val="single" w:sz="4" w:space="0" w:color="auto"/>
            </w:tcBorders>
            <w:noWrap/>
            <w:vAlign w:val="center"/>
            <w:hideMark/>
          </w:tcPr>
          <w:p w14:paraId="23FB5A9E" w14:textId="77777777" w:rsidR="00200BF9" w:rsidRDefault="00200BF9" w:rsidP="00B16BA4">
            <w:pPr>
              <w:rPr>
                <w:rFonts w:ascii="Arial" w:hAnsi="Arial" w:cs="Arial"/>
                <w:sz w:val="20"/>
                <w:szCs w:val="20"/>
                <w:lang w:eastAsia="en-US"/>
              </w:rPr>
            </w:pPr>
            <w:r>
              <w:rPr>
                <w:rFonts w:ascii="Arial" w:hAnsi="Arial" w:cs="Arial"/>
                <w:sz w:val="20"/>
                <w:szCs w:val="20"/>
                <w:lang w:eastAsia="en-US"/>
              </w:rPr>
              <w:t>38.</w:t>
            </w:r>
          </w:p>
        </w:tc>
        <w:tc>
          <w:tcPr>
            <w:tcW w:w="5432" w:type="dxa"/>
            <w:tcBorders>
              <w:top w:val="single" w:sz="4" w:space="0" w:color="auto"/>
              <w:left w:val="single" w:sz="4" w:space="0" w:color="auto"/>
              <w:bottom w:val="single" w:sz="4" w:space="0" w:color="auto"/>
              <w:right w:val="single" w:sz="4" w:space="0" w:color="auto"/>
            </w:tcBorders>
            <w:hideMark/>
          </w:tcPr>
          <w:p w14:paraId="7CD02E12" w14:textId="77777777" w:rsidR="00200BF9" w:rsidRDefault="00200BF9" w:rsidP="00B16BA4">
            <w:pPr>
              <w:jc w:val="both"/>
              <w:rPr>
                <w:rFonts w:ascii="Arial" w:hAnsi="Arial" w:cs="Arial"/>
                <w:sz w:val="20"/>
                <w:szCs w:val="20"/>
                <w:lang w:eastAsia="en-US"/>
              </w:rPr>
            </w:pPr>
            <w:r>
              <w:rPr>
                <w:rFonts w:ascii="Arial" w:hAnsi="Arial" w:cs="Arial"/>
                <w:sz w:val="20"/>
                <w:szCs w:val="20"/>
                <w:lang w:eastAsia="en-US"/>
              </w:rPr>
              <w:t xml:space="preserve">Do 31. ožujka tijelu nadležnom za politiku javne nabave dostavljeno je statističko izvješće o javnoj nabavi za prethodnu godinu koje sadrži podatke sukladno Zakonu o javnoj nabavi </w:t>
            </w:r>
          </w:p>
        </w:tc>
        <w:tc>
          <w:tcPr>
            <w:tcW w:w="560" w:type="dxa"/>
            <w:tcBorders>
              <w:top w:val="single" w:sz="4" w:space="0" w:color="auto"/>
              <w:left w:val="single" w:sz="4" w:space="0" w:color="auto"/>
              <w:bottom w:val="single" w:sz="4" w:space="0" w:color="auto"/>
              <w:right w:val="single" w:sz="4" w:space="0" w:color="auto"/>
            </w:tcBorders>
            <w:noWrap/>
            <w:vAlign w:val="bottom"/>
          </w:tcPr>
          <w:p w14:paraId="59845E1A" w14:textId="77777777" w:rsidR="00200BF9" w:rsidRDefault="00200BF9" w:rsidP="00B16BA4">
            <w:pPr>
              <w:rPr>
                <w:rFonts w:ascii="Arial" w:hAnsi="Arial" w:cs="Arial"/>
                <w:sz w:val="20"/>
                <w:szCs w:val="20"/>
                <w:lang w:eastAsia="en-US"/>
              </w:rPr>
            </w:pPr>
          </w:p>
        </w:tc>
        <w:tc>
          <w:tcPr>
            <w:tcW w:w="608" w:type="dxa"/>
            <w:tcBorders>
              <w:top w:val="single" w:sz="4" w:space="0" w:color="auto"/>
              <w:left w:val="single" w:sz="4" w:space="0" w:color="auto"/>
              <w:bottom w:val="single" w:sz="4" w:space="0" w:color="auto"/>
              <w:right w:val="single" w:sz="4" w:space="0" w:color="auto"/>
            </w:tcBorders>
            <w:noWrap/>
            <w:vAlign w:val="bottom"/>
          </w:tcPr>
          <w:p w14:paraId="461AE522" w14:textId="2EF41192" w:rsidR="00200BF9" w:rsidRDefault="00F9450C" w:rsidP="00B16BA4">
            <w:pPr>
              <w:rPr>
                <w:rFonts w:ascii="Arial" w:hAnsi="Arial" w:cs="Arial"/>
                <w:sz w:val="20"/>
                <w:szCs w:val="20"/>
                <w:lang w:eastAsia="en-US"/>
              </w:rPr>
            </w:pPr>
            <w:r>
              <w:rPr>
                <w:rFonts w:ascii="Arial" w:hAnsi="Arial" w:cs="Arial"/>
                <w:sz w:val="20"/>
                <w:szCs w:val="20"/>
                <w:lang w:eastAsia="en-US"/>
              </w:rPr>
              <w:t>X</w:t>
            </w:r>
          </w:p>
        </w:tc>
        <w:tc>
          <w:tcPr>
            <w:tcW w:w="708" w:type="dxa"/>
            <w:tcBorders>
              <w:top w:val="single" w:sz="4" w:space="0" w:color="auto"/>
              <w:left w:val="single" w:sz="4" w:space="0" w:color="auto"/>
              <w:bottom w:val="single" w:sz="4" w:space="0" w:color="auto"/>
              <w:right w:val="single" w:sz="4" w:space="0" w:color="auto"/>
            </w:tcBorders>
            <w:noWrap/>
            <w:vAlign w:val="bottom"/>
          </w:tcPr>
          <w:p w14:paraId="10D53374" w14:textId="77777777" w:rsidR="00200BF9" w:rsidRDefault="00200BF9" w:rsidP="00B16BA4">
            <w:pPr>
              <w:rPr>
                <w:rFonts w:ascii="Arial" w:hAnsi="Arial" w:cs="Arial"/>
                <w:sz w:val="20"/>
                <w:szCs w:val="20"/>
                <w:lang w:eastAsia="en-US"/>
              </w:rPr>
            </w:pPr>
          </w:p>
        </w:tc>
        <w:tc>
          <w:tcPr>
            <w:tcW w:w="1717" w:type="dxa"/>
            <w:tcBorders>
              <w:top w:val="single" w:sz="4" w:space="0" w:color="auto"/>
              <w:left w:val="single" w:sz="4" w:space="0" w:color="auto"/>
              <w:bottom w:val="single" w:sz="4" w:space="0" w:color="auto"/>
              <w:right w:val="single" w:sz="4" w:space="0" w:color="auto"/>
            </w:tcBorders>
            <w:shd w:val="clear" w:color="auto" w:fill="A6A6A6"/>
            <w:noWrap/>
            <w:vAlign w:val="bottom"/>
          </w:tcPr>
          <w:p w14:paraId="5E23A468" w14:textId="77777777" w:rsidR="00200BF9" w:rsidRDefault="00200BF9" w:rsidP="00B16BA4">
            <w:pPr>
              <w:rPr>
                <w:rFonts w:ascii="Arial" w:hAnsi="Arial" w:cs="Arial"/>
                <w:sz w:val="20"/>
                <w:szCs w:val="20"/>
                <w:lang w:eastAsia="en-US"/>
              </w:rPr>
            </w:pPr>
          </w:p>
        </w:tc>
        <w:tc>
          <w:tcPr>
            <w:tcW w:w="4946" w:type="dxa"/>
            <w:tcBorders>
              <w:top w:val="single" w:sz="4" w:space="0" w:color="auto"/>
              <w:left w:val="single" w:sz="4" w:space="0" w:color="auto"/>
              <w:bottom w:val="single" w:sz="4" w:space="0" w:color="auto"/>
              <w:right w:val="single" w:sz="4" w:space="0" w:color="auto"/>
            </w:tcBorders>
            <w:hideMark/>
          </w:tcPr>
          <w:p w14:paraId="18671DA0" w14:textId="77777777" w:rsidR="00200BF9" w:rsidRDefault="00200BF9" w:rsidP="00B16BA4">
            <w:pPr>
              <w:jc w:val="both"/>
              <w:rPr>
                <w:rFonts w:ascii="Arial" w:hAnsi="Arial" w:cs="Arial"/>
                <w:color w:val="969696"/>
                <w:sz w:val="20"/>
                <w:szCs w:val="20"/>
                <w:lang w:eastAsia="en-US"/>
              </w:rPr>
            </w:pPr>
            <w:r>
              <w:rPr>
                <w:rFonts w:ascii="Arial" w:hAnsi="Arial" w:cs="Arial"/>
                <w:color w:val="969696"/>
                <w:sz w:val="20"/>
                <w:szCs w:val="20"/>
                <w:lang w:eastAsia="en-US"/>
              </w:rPr>
              <w:t>preslika, odnosno referenca izvješća u EOJN, preslika, odnosno referenca izvješća o javnoj nabavi koje sadrži i ukupan iznos jednostavne nabave prema vrsti predmeta nabave (roba, usluga i radovi)</w:t>
            </w:r>
          </w:p>
        </w:tc>
      </w:tr>
      <w:tr w:rsidR="00200BF9" w14:paraId="1955592F" w14:textId="77777777" w:rsidTr="00B16BA4">
        <w:trPr>
          <w:trHeight w:val="694"/>
        </w:trPr>
        <w:tc>
          <w:tcPr>
            <w:tcW w:w="772" w:type="dxa"/>
            <w:tcBorders>
              <w:top w:val="single" w:sz="4" w:space="0" w:color="auto"/>
              <w:left w:val="single" w:sz="4" w:space="0" w:color="auto"/>
              <w:bottom w:val="single" w:sz="4" w:space="0" w:color="auto"/>
              <w:right w:val="single" w:sz="4" w:space="0" w:color="auto"/>
            </w:tcBorders>
            <w:noWrap/>
            <w:vAlign w:val="center"/>
            <w:hideMark/>
          </w:tcPr>
          <w:p w14:paraId="54754FC6" w14:textId="77777777" w:rsidR="00200BF9" w:rsidRDefault="00200BF9" w:rsidP="00B16BA4">
            <w:pPr>
              <w:rPr>
                <w:rFonts w:ascii="Arial" w:hAnsi="Arial" w:cs="Arial"/>
                <w:sz w:val="20"/>
                <w:szCs w:val="20"/>
                <w:lang w:eastAsia="en-US"/>
              </w:rPr>
            </w:pPr>
            <w:r>
              <w:rPr>
                <w:rFonts w:ascii="Arial" w:hAnsi="Arial" w:cs="Arial"/>
                <w:sz w:val="20"/>
                <w:szCs w:val="20"/>
                <w:lang w:eastAsia="en-US"/>
              </w:rPr>
              <w:t>39.</w:t>
            </w:r>
          </w:p>
        </w:tc>
        <w:tc>
          <w:tcPr>
            <w:tcW w:w="5432" w:type="dxa"/>
            <w:tcBorders>
              <w:top w:val="single" w:sz="4" w:space="0" w:color="auto"/>
              <w:left w:val="single" w:sz="4" w:space="0" w:color="auto"/>
              <w:bottom w:val="single" w:sz="4" w:space="0" w:color="auto"/>
              <w:right w:val="single" w:sz="4" w:space="0" w:color="auto"/>
            </w:tcBorders>
            <w:hideMark/>
          </w:tcPr>
          <w:p w14:paraId="33823C11" w14:textId="77777777" w:rsidR="00200BF9" w:rsidRDefault="00200BF9" w:rsidP="00B16BA4">
            <w:pPr>
              <w:jc w:val="both"/>
              <w:rPr>
                <w:rFonts w:ascii="Arial" w:hAnsi="Arial" w:cs="Arial"/>
                <w:sz w:val="20"/>
                <w:szCs w:val="20"/>
                <w:lang w:eastAsia="en-US"/>
              </w:rPr>
            </w:pPr>
            <w:r>
              <w:rPr>
                <w:rFonts w:ascii="Arial" w:hAnsi="Arial" w:cs="Arial"/>
                <w:sz w:val="20"/>
                <w:szCs w:val="20"/>
                <w:lang w:eastAsia="en-US"/>
              </w:rPr>
              <w:t xml:space="preserve">Donesen je akt kojim su uređena pitanja jednostavne nabave za nabavu robe i usluga, odnosno za nabavu radova na koje se ne primjenjuje Zakon o javnoj nabavi te je akt objavljen na mrežnim stranicama </w:t>
            </w:r>
          </w:p>
        </w:tc>
        <w:tc>
          <w:tcPr>
            <w:tcW w:w="560" w:type="dxa"/>
            <w:tcBorders>
              <w:top w:val="single" w:sz="4" w:space="0" w:color="auto"/>
              <w:left w:val="single" w:sz="4" w:space="0" w:color="auto"/>
              <w:bottom w:val="single" w:sz="4" w:space="0" w:color="auto"/>
              <w:right w:val="single" w:sz="4" w:space="0" w:color="auto"/>
            </w:tcBorders>
            <w:noWrap/>
            <w:vAlign w:val="bottom"/>
          </w:tcPr>
          <w:p w14:paraId="2647298D" w14:textId="77777777" w:rsidR="00200BF9" w:rsidRDefault="00200BF9" w:rsidP="00B16BA4">
            <w:pPr>
              <w:rPr>
                <w:rFonts w:ascii="Arial" w:hAnsi="Arial" w:cs="Arial"/>
                <w:sz w:val="20"/>
                <w:szCs w:val="20"/>
                <w:lang w:eastAsia="en-US"/>
              </w:rPr>
            </w:pPr>
          </w:p>
        </w:tc>
        <w:tc>
          <w:tcPr>
            <w:tcW w:w="608" w:type="dxa"/>
            <w:tcBorders>
              <w:top w:val="single" w:sz="4" w:space="0" w:color="auto"/>
              <w:left w:val="single" w:sz="4" w:space="0" w:color="auto"/>
              <w:bottom w:val="single" w:sz="4" w:space="0" w:color="auto"/>
              <w:right w:val="single" w:sz="4" w:space="0" w:color="auto"/>
            </w:tcBorders>
            <w:noWrap/>
            <w:vAlign w:val="bottom"/>
          </w:tcPr>
          <w:p w14:paraId="1311C3BE" w14:textId="6452E448" w:rsidR="00200BF9" w:rsidRDefault="00F9450C" w:rsidP="00B16BA4">
            <w:pPr>
              <w:rPr>
                <w:rFonts w:ascii="Arial" w:hAnsi="Arial" w:cs="Arial"/>
                <w:sz w:val="20"/>
                <w:szCs w:val="20"/>
                <w:lang w:eastAsia="en-US"/>
              </w:rPr>
            </w:pPr>
            <w:r>
              <w:rPr>
                <w:rFonts w:ascii="Arial" w:hAnsi="Arial" w:cs="Arial"/>
                <w:sz w:val="20"/>
                <w:szCs w:val="20"/>
                <w:lang w:eastAsia="en-US"/>
              </w:rPr>
              <w:t>X</w:t>
            </w:r>
          </w:p>
        </w:tc>
        <w:tc>
          <w:tcPr>
            <w:tcW w:w="708" w:type="dxa"/>
            <w:tcBorders>
              <w:top w:val="single" w:sz="4" w:space="0" w:color="auto"/>
              <w:left w:val="single" w:sz="4" w:space="0" w:color="auto"/>
              <w:bottom w:val="single" w:sz="4" w:space="0" w:color="auto"/>
              <w:right w:val="single" w:sz="4" w:space="0" w:color="auto"/>
            </w:tcBorders>
            <w:noWrap/>
            <w:vAlign w:val="bottom"/>
          </w:tcPr>
          <w:p w14:paraId="2B8F085F" w14:textId="77777777" w:rsidR="00200BF9" w:rsidRDefault="00200BF9" w:rsidP="00B16BA4">
            <w:pPr>
              <w:rPr>
                <w:rFonts w:ascii="Arial" w:hAnsi="Arial" w:cs="Arial"/>
                <w:sz w:val="20"/>
                <w:szCs w:val="20"/>
                <w:lang w:eastAsia="en-US"/>
              </w:rPr>
            </w:pPr>
          </w:p>
        </w:tc>
        <w:tc>
          <w:tcPr>
            <w:tcW w:w="1717" w:type="dxa"/>
            <w:tcBorders>
              <w:top w:val="single" w:sz="4" w:space="0" w:color="auto"/>
              <w:left w:val="single" w:sz="4" w:space="0" w:color="auto"/>
              <w:bottom w:val="single" w:sz="4" w:space="0" w:color="auto"/>
              <w:right w:val="single" w:sz="4" w:space="0" w:color="auto"/>
            </w:tcBorders>
            <w:shd w:val="clear" w:color="auto" w:fill="A6A6A6"/>
            <w:noWrap/>
            <w:vAlign w:val="bottom"/>
          </w:tcPr>
          <w:p w14:paraId="2940EEC4" w14:textId="77777777" w:rsidR="00200BF9" w:rsidRDefault="00200BF9" w:rsidP="00B16BA4">
            <w:pPr>
              <w:rPr>
                <w:rFonts w:ascii="Arial" w:hAnsi="Arial" w:cs="Arial"/>
                <w:sz w:val="20"/>
                <w:szCs w:val="20"/>
                <w:lang w:eastAsia="en-US"/>
              </w:rPr>
            </w:pPr>
          </w:p>
        </w:tc>
        <w:tc>
          <w:tcPr>
            <w:tcW w:w="4946" w:type="dxa"/>
            <w:tcBorders>
              <w:top w:val="single" w:sz="4" w:space="0" w:color="auto"/>
              <w:left w:val="single" w:sz="4" w:space="0" w:color="auto"/>
              <w:bottom w:val="single" w:sz="4" w:space="0" w:color="auto"/>
              <w:right w:val="single" w:sz="4" w:space="0" w:color="auto"/>
            </w:tcBorders>
            <w:hideMark/>
          </w:tcPr>
          <w:p w14:paraId="3B14AF44" w14:textId="77777777" w:rsidR="00200BF9" w:rsidRDefault="00200BF9" w:rsidP="00B16BA4">
            <w:pPr>
              <w:jc w:val="both"/>
              <w:rPr>
                <w:rFonts w:ascii="Arial" w:hAnsi="Arial" w:cs="Arial"/>
                <w:color w:val="969696"/>
                <w:sz w:val="20"/>
                <w:szCs w:val="20"/>
                <w:lang w:eastAsia="en-US"/>
              </w:rPr>
            </w:pPr>
            <w:r>
              <w:rPr>
                <w:rFonts w:ascii="Arial" w:hAnsi="Arial" w:cs="Arial"/>
                <w:color w:val="969696"/>
                <w:sz w:val="20"/>
                <w:szCs w:val="20"/>
                <w:lang w:eastAsia="en-US"/>
              </w:rPr>
              <w:t>preslika, odnosno referenca akta</w:t>
            </w:r>
          </w:p>
          <w:p w14:paraId="2394AA48" w14:textId="77777777" w:rsidR="00200BF9" w:rsidRDefault="00200BF9" w:rsidP="00B16BA4">
            <w:pPr>
              <w:jc w:val="both"/>
              <w:rPr>
                <w:rFonts w:ascii="Arial" w:hAnsi="Arial" w:cs="Arial"/>
                <w:color w:val="969696"/>
                <w:sz w:val="20"/>
                <w:szCs w:val="20"/>
                <w:lang w:eastAsia="en-US"/>
              </w:rPr>
            </w:pPr>
            <w:r>
              <w:rPr>
                <w:rFonts w:ascii="Arial" w:hAnsi="Arial" w:cs="Arial"/>
                <w:color w:val="969696"/>
                <w:sz w:val="20"/>
                <w:szCs w:val="20"/>
                <w:lang w:eastAsia="en-US"/>
              </w:rPr>
              <w:t>adresa mrežne stranice na kojoj je objavljen akt</w:t>
            </w:r>
          </w:p>
        </w:tc>
      </w:tr>
    </w:tbl>
    <w:p w14:paraId="7A4B2F6C" w14:textId="77777777" w:rsidR="00200BF9" w:rsidRDefault="00200BF9" w:rsidP="00200BF9">
      <w:pPr>
        <w:rPr>
          <w:rFonts w:ascii="Arial" w:hAnsi="Arial" w:cs="Arial"/>
          <w:b/>
          <w:bCs/>
          <w:sz w:val="20"/>
          <w:szCs w:val="20"/>
        </w:rPr>
      </w:pPr>
      <w:r>
        <w:rPr>
          <w:rFonts w:ascii="Arial" w:hAnsi="Arial" w:cs="Arial"/>
          <w:b/>
          <w:bCs/>
          <w:sz w:val="20"/>
          <w:szCs w:val="20"/>
        </w:rPr>
        <w:t xml:space="preserve">Napomena: </w:t>
      </w:r>
    </w:p>
    <w:p w14:paraId="316729C9" w14:textId="77777777" w:rsidR="00200BF9" w:rsidRDefault="00200BF9" w:rsidP="00200BF9">
      <w:pPr>
        <w:rPr>
          <w:rFonts w:ascii="Arial" w:hAnsi="Arial" w:cs="Arial"/>
          <w:sz w:val="20"/>
          <w:szCs w:val="20"/>
        </w:rPr>
      </w:pPr>
      <w:r>
        <w:rPr>
          <w:rFonts w:ascii="Arial" w:hAnsi="Arial" w:cs="Arial"/>
          <w:sz w:val="20"/>
          <w:szCs w:val="20"/>
        </w:rPr>
        <w:t>Sva pitanja u Upitniku moraju biti odgovorena upisivanjem oznake "X" u odgovarajući stupac</w:t>
      </w:r>
    </w:p>
    <w:p w14:paraId="5DBADF0E" w14:textId="77777777" w:rsidR="00200BF9" w:rsidRDefault="00200BF9" w:rsidP="00200BF9">
      <w:pPr>
        <w:rPr>
          <w:rFonts w:ascii="Arial" w:hAnsi="Arial" w:cs="Arial"/>
          <w:sz w:val="20"/>
          <w:szCs w:val="20"/>
        </w:rPr>
      </w:pPr>
      <w:r>
        <w:rPr>
          <w:rFonts w:ascii="Arial" w:hAnsi="Arial" w:cs="Arial"/>
          <w:sz w:val="20"/>
          <w:szCs w:val="20"/>
        </w:rPr>
        <w:t>Ako pitanje nije primjenjivo na obveznika oznaka "X" stavlja se u stupac N/P</w:t>
      </w:r>
    </w:p>
    <w:p w14:paraId="650C1086" w14:textId="77777777" w:rsidR="00200BF9" w:rsidRDefault="00200BF9" w:rsidP="00200BF9">
      <w:pPr>
        <w:rPr>
          <w:rFonts w:ascii="Arial" w:hAnsi="Arial" w:cs="Arial"/>
          <w:sz w:val="20"/>
          <w:szCs w:val="20"/>
        </w:rPr>
      </w:pPr>
      <w:r>
        <w:rPr>
          <w:rFonts w:ascii="Arial" w:hAnsi="Arial" w:cs="Arial"/>
          <w:color w:val="000000"/>
          <w:sz w:val="20"/>
          <w:szCs w:val="20"/>
        </w:rPr>
        <w:t>Ako je provođenje postupaka javne nabave objedinjeno na razini osnivača, obveznik odgovara „NIJE PRIMJENJIVO – N/P“</w:t>
      </w:r>
    </w:p>
    <w:p w14:paraId="1AE2C8DD" w14:textId="77777777" w:rsidR="00200BF9" w:rsidRDefault="00200BF9" w:rsidP="00200BF9">
      <w:pPr>
        <w:rPr>
          <w:rFonts w:ascii="Arial" w:hAnsi="Arial" w:cs="Arial"/>
          <w:sz w:val="20"/>
          <w:szCs w:val="20"/>
        </w:rPr>
      </w:pPr>
      <w:r>
        <w:rPr>
          <w:rFonts w:ascii="Arial" w:hAnsi="Arial" w:cs="Arial"/>
          <w:sz w:val="20"/>
          <w:szCs w:val="20"/>
        </w:rPr>
        <w:t>Ako se u različitim pitanjima traži isti dokaz, potrebno ga je priložiti samo jednom</w:t>
      </w:r>
    </w:p>
    <w:p w14:paraId="09407425" w14:textId="77777777" w:rsidR="00200BF9" w:rsidRDefault="00200BF9" w:rsidP="00200BF9">
      <w:pPr>
        <w:rPr>
          <w:rFonts w:ascii="Arial" w:hAnsi="Arial" w:cs="Arial"/>
          <w:sz w:val="20"/>
          <w:szCs w:val="20"/>
        </w:rPr>
      </w:pPr>
      <w:r>
        <w:rPr>
          <w:rFonts w:ascii="Arial" w:hAnsi="Arial" w:cs="Arial"/>
          <w:sz w:val="20"/>
          <w:szCs w:val="20"/>
        </w:rPr>
        <w:t>U ćelije označene sivom bojom nije dozvoljeno upisivati odgovor</w:t>
      </w:r>
    </w:p>
    <w:p w14:paraId="08B46937" w14:textId="77777777" w:rsidR="00200BF9" w:rsidRDefault="00200BF9" w:rsidP="00200BF9">
      <w:pPr>
        <w:rPr>
          <w:b/>
          <w:sz w:val="20"/>
          <w:szCs w:val="20"/>
        </w:rPr>
      </w:pPr>
    </w:p>
    <w:p w14:paraId="0C35182F" w14:textId="77777777" w:rsidR="00200BF9" w:rsidRDefault="00200BF9" w:rsidP="00200BF9">
      <w:pPr>
        <w:rPr>
          <w:b/>
          <w:sz w:val="20"/>
          <w:szCs w:val="20"/>
        </w:rPr>
      </w:pPr>
      <w:r>
        <w:rPr>
          <w:b/>
          <w:sz w:val="20"/>
          <w:szCs w:val="20"/>
        </w:rPr>
        <w:br w:type="page"/>
      </w:r>
    </w:p>
    <w:tbl>
      <w:tblPr>
        <w:tblW w:w="14459"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1"/>
        <w:gridCol w:w="5703"/>
        <w:gridCol w:w="560"/>
        <w:gridCol w:w="505"/>
        <w:gridCol w:w="567"/>
        <w:gridCol w:w="2097"/>
        <w:gridCol w:w="4176"/>
      </w:tblGrid>
      <w:tr w:rsidR="00200BF9" w14:paraId="20B5AE2C" w14:textId="77777777" w:rsidTr="00B16BA4">
        <w:trPr>
          <w:trHeight w:val="255"/>
        </w:trPr>
        <w:tc>
          <w:tcPr>
            <w:tcW w:w="851" w:type="dxa"/>
            <w:vMerge w:val="restart"/>
            <w:tcBorders>
              <w:top w:val="single" w:sz="4" w:space="0" w:color="auto"/>
              <w:left w:val="single" w:sz="4" w:space="0" w:color="auto"/>
              <w:bottom w:val="single" w:sz="4" w:space="0" w:color="auto"/>
              <w:right w:val="single" w:sz="4" w:space="0" w:color="auto"/>
            </w:tcBorders>
            <w:shd w:val="clear" w:color="auto" w:fill="C0C0C0"/>
            <w:vAlign w:val="center"/>
            <w:hideMark/>
          </w:tcPr>
          <w:p w14:paraId="6BED7533" w14:textId="77777777" w:rsidR="00200BF9" w:rsidRDefault="00200BF9" w:rsidP="00B16BA4">
            <w:pPr>
              <w:jc w:val="center"/>
              <w:rPr>
                <w:rFonts w:ascii="Arial" w:hAnsi="Arial" w:cs="Arial"/>
                <w:b/>
                <w:bCs/>
                <w:sz w:val="20"/>
                <w:szCs w:val="20"/>
                <w:lang w:eastAsia="en-US"/>
              </w:rPr>
            </w:pPr>
            <w:r>
              <w:rPr>
                <w:rFonts w:ascii="Arial" w:hAnsi="Arial" w:cs="Arial"/>
                <w:b/>
                <w:bCs/>
                <w:sz w:val="20"/>
                <w:szCs w:val="20"/>
                <w:lang w:eastAsia="en-US"/>
              </w:rPr>
              <w:lastRenderedPageBreak/>
              <w:t>Redni broj</w:t>
            </w:r>
          </w:p>
        </w:tc>
        <w:tc>
          <w:tcPr>
            <w:tcW w:w="5703" w:type="dxa"/>
            <w:vMerge w:val="restart"/>
            <w:tcBorders>
              <w:top w:val="single" w:sz="4" w:space="0" w:color="auto"/>
              <w:left w:val="single" w:sz="4" w:space="0" w:color="auto"/>
              <w:bottom w:val="single" w:sz="4" w:space="0" w:color="auto"/>
              <w:right w:val="single" w:sz="4" w:space="0" w:color="auto"/>
            </w:tcBorders>
            <w:shd w:val="clear" w:color="auto" w:fill="C0C0C0"/>
            <w:noWrap/>
            <w:vAlign w:val="center"/>
            <w:hideMark/>
          </w:tcPr>
          <w:p w14:paraId="0FB6133A" w14:textId="77777777" w:rsidR="00200BF9" w:rsidRDefault="00200BF9" w:rsidP="00B16BA4">
            <w:pPr>
              <w:jc w:val="center"/>
              <w:rPr>
                <w:rFonts w:ascii="Arial" w:hAnsi="Arial" w:cs="Arial"/>
                <w:b/>
                <w:bCs/>
                <w:sz w:val="20"/>
                <w:szCs w:val="20"/>
                <w:lang w:eastAsia="en-US"/>
              </w:rPr>
            </w:pPr>
            <w:r>
              <w:rPr>
                <w:rFonts w:ascii="Arial" w:hAnsi="Arial" w:cs="Arial"/>
                <w:b/>
                <w:bCs/>
                <w:sz w:val="20"/>
                <w:szCs w:val="20"/>
                <w:lang w:eastAsia="en-US"/>
              </w:rPr>
              <w:t xml:space="preserve">Pitanje </w:t>
            </w:r>
          </w:p>
        </w:tc>
        <w:tc>
          <w:tcPr>
            <w:tcW w:w="3729" w:type="dxa"/>
            <w:gridSpan w:val="4"/>
            <w:tcBorders>
              <w:top w:val="single" w:sz="4" w:space="0" w:color="auto"/>
              <w:left w:val="single" w:sz="4" w:space="0" w:color="auto"/>
              <w:bottom w:val="single" w:sz="4" w:space="0" w:color="auto"/>
              <w:right w:val="single" w:sz="4" w:space="0" w:color="auto"/>
            </w:tcBorders>
            <w:shd w:val="clear" w:color="auto" w:fill="C0C0C0"/>
            <w:noWrap/>
            <w:vAlign w:val="center"/>
            <w:hideMark/>
          </w:tcPr>
          <w:p w14:paraId="570C488C" w14:textId="77777777" w:rsidR="00200BF9" w:rsidRDefault="00200BF9" w:rsidP="00B16BA4">
            <w:pPr>
              <w:jc w:val="center"/>
              <w:rPr>
                <w:rFonts w:ascii="Arial" w:hAnsi="Arial" w:cs="Arial"/>
                <w:b/>
                <w:bCs/>
                <w:sz w:val="20"/>
                <w:szCs w:val="20"/>
                <w:lang w:eastAsia="en-US"/>
              </w:rPr>
            </w:pPr>
            <w:r>
              <w:rPr>
                <w:rFonts w:ascii="Arial" w:hAnsi="Arial" w:cs="Arial"/>
                <w:b/>
                <w:bCs/>
                <w:sz w:val="20"/>
                <w:szCs w:val="20"/>
                <w:lang w:eastAsia="en-US"/>
              </w:rPr>
              <w:t>Odgovor</w:t>
            </w:r>
          </w:p>
        </w:tc>
        <w:tc>
          <w:tcPr>
            <w:tcW w:w="4176" w:type="dxa"/>
            <w:vMerge w:val="restart"/>
            <w:tcBorders>
              <w:top w:val="single" w:sz="4" w:space="0" w:color="auto"/>
              <w:left w:val="single" w:sz="4" w:space="0" w:color="auto"/>
              <w:bottom w:val="single" w:sz="4" w:space="0" w:color="auto"/>
              <w:right w:val="single" w:sz="4" w:space="0" w:color="auto"/>
            </w:tcBorders>
            <w:shd w:val="clear" w:color="auto" w:fill="C0C0C0"/>
            <w:vAlign w:val="center"/>
            <w:hideMark/>
          </w:tcPr>
          <w:p w14:paraId="0D4810B5" w14:textId="77777777" w:rsidR="00200BF9" w:rsidRDefault="00200BF9" w:rsidP="00B16BA4">
            <w:pPr>
              <w:jc w:val="center"/>
              <w:rPr>
                <w:rFonts w:ascii="Arial" w:hAnsi="Arial" w:cs="Arial"/>
                <w:b/>
                <w:bCs/>
                <w:sz w:val="20"/>
                <w:szCs w:val="20"/>
                <w:lang w:eastAsia="en-US"/>
              </w:rPr>
            </w:pPr>
            <w:r>
              <w:rPr>
                <w:rFonts w:ascii="Arial" w:hAnsi="Arial" w:cs="Arial"/>
                <w:b/>
                <w:bCs/>
                <w:sz w:val="20"/>
                <w:szCs w:val="20"/>
                <w:lang w:eastAsia="en-US"/>
              </w:rPr>
              <w:t>Referenca</w:t>
            </w:r>
          </w:p>
        </w:tc>
      </w:tr>
      <w:tr w:rsidR="00200BF9" w14:paraId="5A855D49" w14:textId="77777777" w:rsidTr="00B16BA4">
        <w:trPr>
          <w:trHeight w:val="54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4E78D39" w14:textId="77777777" w:rsidR="00200BF9" w:rsidRDefault="00200BF9" w:rsidP="00B16BA4">
            <w:pPr>
              <w:rPr>
                <w:rFonts w:ascii="Arial" w:hAnsi="Arial" w:cs="Arial"/>
                <w:b/>
                <w:bCs/>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221A93B" w14:textId="77777777" w:rsidR="00200BF9" w:rsidRDefault="00200BF9" w:rsidP="00B16BA4">
            <w:pPr>
              <w:rPr>
                <w:rFonts w:ascii="Arial" w:hAnsi="Arial" w:cs="Arial"/>
                <w:b/>
                <w:bCs/>
                <w:sz w:val="20"/>
                <w:szCs w:val="20"/>
                <w:lang w:eastAsia="en-US"/>
              </w:rPr>
            </w:pPr>
          </w:p>
        </w:tc>
        <w:tc>
          <w:tcPr>
            <w:tcW w:w="560" w:type="dxa"/>
            <w:tcBorders>
              <w:top w:val="single" w:sz="4" w:space="0" w:color="auto"/>
              <w:left w:val="single" w:sz="4" w:space="0" w:color="auto"/>
              <w:bottom w:val="single" w:sz="4" w:space="0" w:color="auto"/>
              <w:right w:val="single" w:sz="4" w:space="0" w:color="auto"/>
            </w:tcBorders>
            <w:shd w:val="clear" w:color="auto" w:fill="C0C0C0"/>
            <w:noWrap/>
            <w:vAlign w:val="center"/>
            <w:hideMark/>
          </w:tcPr>
          <w:p w14:paraId="1066416F" w14:textId="77777777" w:rsidR="00200BF9" w:rsidRDefault="00200BF9" w:rsidP="00B16BA4">
            <w:pPr>
              <w:jc w:val="center"/>
              <w:rPr>
                <w:rFonts w:ascii="Arial" w:hAnsi="Arial" w:cs="Arial"/>
                <w:b/>
                <w:bCs/>
                <w:sz w:val="20"/>
                <w:szCs w:val="20"/>
                <w:lang w:eastAsia="en-US"/>
              </w:rPr>
            </w:pPr>
            <w:r>
              <w:rPr>
                <w:rFonts w:ascii="Arial" w:hAnsi="Arial" w:cs="Arial"/>
                <w:b/>
                <w:bCs/>
                <w:sz w:val="20"/>
                <w:szCs w:val="20"/>
                <w:lang w:eastAsia="en-US"/>
              </w:rPr>
              <w:t>N/P</w:t>
            </w:r>
          </w:p>
        </w:tc>
        <w:tc>
          <w:tcPr>
            <w:tcW w:w="505" w:type="dxa"/>
            <w:tcBorders>
              <w:top w:val="single" w:sz="4" w:space="0" w:color="auto"/>
              <w:left w:val="single" w:sz="4" w:space="0" w:color="auto"/>
              <w:bottom w:val="single" w:sz="4" w:space="0" w:color="auto"/>
              <w:right w:val="single" w:sz="4" w:space="0" w:color="auto"/>
            </w:tcBorders>
            <w:shd w:val="clear" w:color="auto" w:fill="C0C0C0"/>
            <w:noWrap/>
            <w:vAlign w:val="center"/>
            <w:hideMark/>
          </w:tcPr>
          <w:p w14:paraId="3DE902AF" w14:textId="77777777" w:rsidR="00200BF9" w:rsidRDefault="00200BF9" w:rsidP="00B16BA4">
            <w:pPr>
              <w:jc w:val="center"/>
              <w:rPr>
                <w:rFonts w:ascii="Arial" w:hAnsi="Arial" w:cs="Arial"/>
                <w:b/>
                <w:bCs/>
                <w:sz w:val="20"/>
                <w:szCs w:val="20"/>
                <w:lang w:eastAsia="en-US"/>
              </w:rPr>
            </w:pPr>
            <w:r>
              <w:rPr>
                <w:rFonts w:ascii="Arial" w:hAnsi="Arial" w:cs="Arial"/>
                <w:b/>
                <w:bCs/>
                <w:sz w:val="20"/>
                <w:szCs w:val="20"/>
                <w:lang w:eastAsia="en-US"/>
              </w:rPr>
              <w:t>DA</w:t>
            </w:r>
          </w:p>
        </w:tc>
        <w:tc>
          <w:tcPr>
            <w:tcW w:w="567" w:type="dxa"/>
            <w:tcBorders>
              <w:top w:val="single" w:sz="4" w:space="0" w:color="auto"/>
              <w:left w:val="single" w:sz="4" w:space="0" w:color="auto"/>
              <w:bottom w:val="single" w:sz="4" w:space="0" w:color="auto"/>
              <w:right w:val="single" w:sz="4" w:space="0" w:color="auto"/>
            </w:tcBorders>
            <w:shd w:val="clear" w:color="auto" w:fill="C0C0C0"/>
            <w:noWrap/>
            <w:vAlign w:val="center"/>
            <w:hideMark/>
          </w:tcPr>
          <w:p w14:paraId="2F18D8BB" w14:textId="77777777" w:rsidR="00200BF9" w:rsidRDefault="00200BF9" w:rsidP="00B16BA4">
            <w:pPr>
              <w:jc w:val="center"/>
              <w:rPr>
                <w:rFonts w:ascii="Arial" w:hAnsi="Arial" w:cs="Arial"/>
                <w:b/>
                <w:bCs/>
                <w:sz w:val="20"/>
                <w:szCs w:val="20"/>
                <w:lang w:eastAsia="en-US"/>
              </w:rPr>
            </w:pPr>
            <w:r>
              <w:rPr>
                <w:rFonts w:ascii="Arial" w:hAnsi="Arial" w:cs="Arial"/>
                <w:b/>
                <w:bCs/>
                <w:sz w:val="20"/>
                <w:szCs w:val="20"/>
                <w:lang w:eastAsia="en-US"/>
              </w:rPr>
              <w:t>NE</w:t>
            </w:r>
            <w:r>
              <w:rPr>
                <w:rFonts w:ascii="Arial" w:hAnsi="Arial"/>
                <w:b/>
                <w:bCs/>
                <w:sz w:val="20"/>
                <w:szCs w:val="20"/>
                <w:vertAlign w:val="superscript"/>
                <w:lang w:eastAsia="en-US"/>
              </w:rPr>
              <w:footnoteReference w:id="7"/>
            </w:r>
            <w:r>
              <w:rPr>
                <w:rFonts w:ascii="Arial" w:hAnsi="Arial" w:cs="Arial"/>
                <w:b/>
                <w:bCs/>
                <w:sz w:val="20"/>
                <w:szCs w:val="20"/>
                <w:lang w:eastAsia="en-US"/>
              </w:rPr>
              <w:t xml:space="preserve"> </w:t>
            </w:r>
          </w:p>
        </w:tc>
        <w:tc>
          <w:tcPr>
            <w:tcW w:w="2097" w:type="dxa"/>
            <w:tcBorders>
              <w:top w:val="single" w:sz="4" w:space="0" w:color="auto"/>
              <w:left w:val="single" w:sz="4" w:space="0" w:color="auto"/>
              <w:bottom w:val="single" w:sz="4" w:space="0" w:color="auto"/>
              <w:right w:val="single" w:sz="4" w:space="0" w:color="auto"/>
            </w:tcBorders>
            <w:shd w:val="clear" w:color="auto" w:fill="C0C0C0"/>
            <w:noWrap/>
            <w:vAlign w:val="center"/>
            <w:hideMark/>
          </w:tcPr>
          <w:p w14:paraId="673F39A6" w14:textId="77777777" w:rsidR="00200BF9" w:rsidRDefault="00200BF9" w:rsidP="00B16BA4">
            <w:pPr>
              <w:jc w:val="center"/>
              <w:rPr>
                <w:rFonts w:ascii="Arial" w:hAnsi="Arial" w:cs="Arial"/>
                <w:b/>
                <w:bCs/>
                <w:sz w:val="20"/>
                <w:szCs w:val="20"/>
                <w:lang w:eastAsia="en-US"/>
              </w:rPr>
            </w:pPr>
            <w:r>
              <w:rPr>
                <w:rFonts w:ascii="Arial" w:hAnsi="Arial" w:cs="Arial"/>
                <w:b/>
                <w:bCs/>
                <w:sz w:val="20"/>
                <w:szCs w:val="20"/>
                <w:lang w:eastAsia="en-US"/>
              </w:rPr>
              <w:t>DJELOMIČNO</w:t>
            </w:r>
            <w:r>
              <w:rPr>
                <w:rFonts w:ascii="Arial" w:hAnsi="Arial"/>
                <w:b/>
                <w:bCs/>
                <w:sz w:val="20"/>
                <w:szCs w:val="20"/>
                <w:vertAlign w:val="superscript"/>
                <w:lang w:eastAsia="en-US"/>
              </w:rPr>
              <w:footnoteReference w:id="8"/>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F938C96" w14:textId="77777777" w:rsidR="00200BF9" w:rsidRDefault="00200BF9" w:rsidP="00B16BA4">
            <w:pPr>
              <w:rPr>
                <w:rFonts w:ascii="Arial" w:hAnsi="Arial" w:cs="Arial"/>
                <w:b/>
                <w:bCs/>
                <w:sz w:val="20"/>
                <w:szCs w:val="20"/>
                <w:lang w:eastAsia="en-US"/>
              </w:rPr>
            </w:pPr>
          </w:p>
        </w:tc>
      </w:tr>
      <w:tr w:rsidR="00200BF9" w14:paraId="6A8C4EE1" w14:textId="77777777" w:rsidTr="00B16BA4">
        <w:trPr>
          <w:trHeight w:val="611"/>
        </w:trPr>
        <w:tc>
          <w:tcPr>
            <w:tcW w:w="14459" w:type="dxa"/>
            <w:gridSpan w:val="7"/>
            <w:tcBorders>
              <w:top w:val="single" w:sz="4" w:space="0" w:color="auto"/>
              <w:left w:val="single" w:sz="4" w:space="0" w:color="auto"/>
              <w:bottom w:val="single" w:sz="4" w:space="0" w:color="auto"/>
              <w:right w:val="single" w:sz="4" w:space="0" w:color="auto"/>
            </w:tcBorders>
            <w:vAlign w:val="center"/>
            <w:hideMark/>
          </w:tcPr>
          <w:p w14:paraId="4958B108" w14:textId="77777777" w:rsidR="00200BF9" w:rsidRDefault="00200BF9" w:rsidP="00B16BA4">
            <w:pPr>
              <w:rPr>
                <w:rFonts w:ascii="Arial" w:hAnsi="Arial" w:cs="Arial"/>
                <w:b/>
                <w:sz w:val="20"/>
                <w:szCs w:val="20"/>
                <w:lang w:eastAsia="en-US"/>
              </w:rPr>
            </w:pPr>
            <w:r>
              <w:rPr>
                <w:rFonts w:ascii="Arial" w:hAnsi="Arial" w:cs="Arial"/>
                <w:b/>
                <w:sz w:val="20"/>
                <w:szCs w:val="20"/>
                <w:lang w:eastAsia="en-US"/>
              </w:rPr>
              <w:t>RAČUNOVODSTVO</w:t>
            </w:r>
          </w:p>
        </w:tc>
      </w:tr>
      <w:tr w:rsidR="00200BF9" w14:paraId="63D134DC" w14:textId="77777777" w:rsidTr="00B16BA4">
        <w:trPr>
          <w:trHeight w:val="1096"/>
        </w:trPr>
        <w:tc>
          <w:tcPr>
            <w:tcW w:w="851" w:type="dxa"/>
            <w:tcBorders>
              <w:top w:val="single" w:sz="4" w:space="0" w:color="auto"/>
              <w:left w:val="single" w:sz="4" w:space="0" w:color="auto"/>
              <w:bottom w:val="single" w:sz="4" w:space="0" w:color="auto"/>
              <w:right w:val="single" w:sz="4" w:space="0" w:color="auto"/>
            </w:tcBorders>
            <w:noWrap/>
            <w:vAlign w:val="center"/>
            <w:hideMark/>
          </w:tcPr>
          <w:p w14:paraId="23BAF8D0" w14:textId="77777777" w:rsidR="00200BF9" w:rsidRDefault="00200BF9" w:rsidP="00B16BA4">
            <w:pPr>
              <w:rPr>
                <w:rFonts w:ascii="Arial" w:hAnsi="Arial" w:cs="Arial"/>
                <w:sz w:val="20"/>
                <w:szCs w:val="20"/>
                <w:lang w:eastAsia="en-US"/>
              </w:rPr>
            </w:pPr>
            <w:r>
              <w:rPr>
                <w:rFonts w:ascii="Arial" w:hAnsi="Arial" w:cs="Arial"/>
                <w:sz w:val="20"/>
                <w:szCs w:val="20"/>
                <w:lang w:eastAsia="en-US"/>
              </w:rPr>
              <w:t>40.</w:t>
            </w:r>
          </w:p>
        </w:tc>
        <w:tc>
          <w:tcPr>
            <w:tcW w:w="5703" w:type="dxa"/>
            <w:tcBorders>
              <w:top w:val="single" w:sz="4" w:space="0" w:color="auto"/>
              <w:left w:val="single" w:sz="4" w:space="0" w:color="auto"/>
              <w:bottom w:val="single" w:sz="4" w:space="0" w:color="auto"/>
              <w:right w:val="single" w:sz="4" w:space="0" w:color="auto"/>
            </w:tcBorders>
            <w:hideMark/>
          </w:tcPr>
          <w:p w14:paraId="56E80CB1" w14:textId="77777777" w:rsidR="00200BF9" w:rsidRDefault="00200BF9" w:rsidP="00B16BA4">
            <w:pPr>
              <w:jc w:val="both"/>
              <w:rPr>
                <w:rFonts w:ascii="Arial" w:hAnsi="Arial" w:cs="Arial"/>
                <w:sz w:val="20"/>
                <w:szCs w:val="20"/>
                <w:lang w:eastAsia="en-US"/>
              </w:rPr>
            </w:pPr>
            <w:r>
              <w:rPr>
                <w:rFonts w:ascii="Arial" w:hAnsi="Arial" w:cs="Arial"/>
                <w:sz w:val="20"/>
                <w:szCs w:val="20"/>
                <w:lang w:eastAsia="en-US"/>
              </w:rPr>
              <w:t>Narudžbenice su valjano ispunjene na način da se vidi tko je nabavu inicirao, tko je nabavu odobrio, koja vrsta roba/usluga/ radova se nabavlja, uz detaljnu specifikaciju jedinica mjere, količina, jediničnih cijena te ukupnih cijena</w:t>
            </w:r>
          </w:p>
        </w:tc>
        <w:tc>
          <w:tcPr>
            <w:tcW w:w="560" w:type="dxa"/>
            <w:tcBorders>
              <w:top w:val="single" w:sz="4" w:space="0" w:color="auto"/>
              <w:left w:val="single" w:sz="4" w:space="0" w:color="auto"/>
              <w:bottom w:val="single" w:sz="4" w:space="0" w:color="auto"/>
              <w:right w:val="single" w:sz="4" w:space="0" w:color="auto"/>
            </w:tcBorders>
            <w:shd w:val="clear" w:color="auto" w:fill="C0C0C0"/>
            <w:noWrap/>
            <w:vAlign w:val="bottom"/>
          </w:tcPr>
          <w:p w14:paraId="1F3BC6EF" w14:textId="77777777" w:rsidR="00200BF9" w:rsidRDefault="00200BF9" w:rsidP="00B16BA4">
            <w:pPr>
              <w:jc w:val="center"/>
              <w:rPr>
                <w:rFonts w:ascii="Arial" w:hAnsi="Arial" w:cs="Arial"/>
                <w:bCs/>
                <w:sz w:val="20"/>
                <w:szCs w:val="20"/>
                <w:lang w:eastAsia="en-US"/>
              </w:rPr>
            </w:pPr>
          </w:p>
        </w:tc>
        <w:tc>
          <w:tcPr>
            <w:tcW w:w="505" w:type="dxa"/>
            <w:tcBorders>
              <w:top w:val="single" w:sz="4" w:space="0" w:color="auto"/>
              <w:left w:val="single" w:sz="4" w:space="0" w:color="auto"/>
              <w:bottom w:val="single" w:sz="4" w:space="0" w:color="auto"/>
              <w:right w:val="single" w:sz="4" w:space="0" w:color="auto"/>
            </w:tcBorders>
            <w:noWrap/>
            <w:vAlign w:val="bottom"/>
          </w:tcPr>
          <w:p w14:paraId="534B7020" w14:textId="5B0C7A9E" w:rsidR="00200BF9" w:rsidRDefault="00F9450C" w:rsidP="00B16BA4">
            <w:pPr>
              <w:rPr>
                <w:rFonts w:ascii="Arial" w:hAnsi="Arial" w:cs="Arial"/>
                <w:sz w:val="20"/>
                <w:szCs w:val="20"/>
                <w:lang w:eastAsia="en-US"/>
              </w:rPr>
            </w:pPr>
            <w:r>
              <w:rPr>
                <w:rFonts w:ascii="Arial" w:hAnsi="Arial" w:cs="Arial"/>
                <w:sz w:val="20"/>
                <w:szCs w:val="20"/>
                <w:lang w:eastAsia="en-US"/>
              </w:rPr>
              <w:t>X</w:t>
            </w:r>
          </w:p>
        </w:tc>
        <w:tc>
          <w:tcPr>
            <w:tcW w:w="567" w:type="dxa"/>
            <w:tcBorders>
              <w:top w:val="single" w:sz="4" w:space="0" w:color="auto"/>
              <w:left w:val="single" w:sz="4" w:space="0" w:color="auto"/>
              <w:bottom w:val="single" w:sz="4" w:space="0" w:color="auto"/>
              <w:right w:val="single" w:sz="4" w:space="0" w:color="auto"/>
            </w:tcBorders>
            <w:noWrap/>
            <w:vAlign w:val="bottom"/>
          </w:tcPr>
          <w:p w14:paraId="10196966" w14:textId="77777777" w:rsidR="00200BF9" w:rsidRDefault="00200BF9" w:rsidP="00B16BA4">
            <w:pPr>
              <w:rPr>
                <w:rFonts w:ascii="Arial" w:hAnsi="Arial" w:cs="Arial"/>
                <w:sz w:val="20"/>
                <w:szCs w:val="20"/>
                <w:lang w:eastAsia="en-US"/>
              </w:rPr>
            </w:pPr>
          </w:p>
        </w:tc>
        <w:tc>
          <w:tcPr>
            <w:tcW w:w="2097" w:type="dxa"/>
            <w:tcBorders>
              <w:top w:val="single" w:sz="4" w:space="0" w:color="auto"/>
              <w:left w:val="single" w:sz="4" w:space="0" w:color="auto"/>
              <w:bottom w:val="single" w:sz="4" w:space="0" w:color="auto"/>
              <w:right w:val="single" w:sz="4" w:space="0" w:color="auto"/>
            </w:tcBorders>
            <w:noWrap/>
            <w:vAlign w:val="bottom"/>
          </w:tcPr>
          <w:p w14:paraId="39ED2581" w14:textId="77777777" w:rsidR="00200BF9" w:rsidRDefault="00200BF9" w:rsidP="00B16BA4">
            <w:pPr>
              <w:rPr>
                <w:rFonts w:ascii="Arial" w:hAnsi="Arial" w:cs="Arial"/>
                <w:sz w:val="20"/>
                <w:szCs w:val="20"/>
                <w:lang w:eastAsia="en-US"/>
              </w:rPr>
            </w:pPr>
          </w:p>
        </w:tc>
        <w:tc>
          <w:tcPr>
            <w:tcW w:w="4176" w:type="dxa"/>
            <w:tcBorders>
              <w:top w:val="single" w:sz="4" w:space="0" w:color="auto"/>
              <w:left w:val="single" w:sz="4" w:space="0" w:color="auto"/>
              <w:bottom w:val="single" w:sz="4" w:space="0" w:color="auto"/>
              <w:right w:val="single" w:sz="4" w:space="0" w:color="auto"/>
            </w:tcBorders>
            <w:hideMark/>
          </w:tcPr>
          <w:p w14:paraId="59C48939" w14:textId="77777777" w:rsidR="00200BF9" w:rsidRDefault="00200BF9" w:rsidP="00B16BA4">
            <w:pPr>
              <w:jc w:val="both"/>
              <w:rPr>
                <w:rFonts w:ascii="Arial" w:hAnsi="Arial" w:cs="Arial"/>
                <w:color w:val="C0C0C0"/>
                <w:sz w:val="20"/>
                <w:szCs w:val="20"/>
                <w:lang w:eastAsia="en-US"/>
              </w:rPr>
            </w:pPr>
            <w:r>
              <w:rPr>
                <w:rFonts w:ascii="Arial" w:hAnsi="Arial" w:cs="Arial"/>
                <w:color w:val="969696"/>
                <w:sz w:val="20"/>
                <w:szCs w:val="20"/>
                <w:lang w:eastAsia="en-US"/>
              </w:rPr>
              <w:t>uzorak 1% svih</w:t>
            </w:r>
            <w:r>
              <w:rPr>
                <w:rFonts w:ascii="Arial" w:hAnsi="Arial" w:cs="Arial"/>
                <w:color w:val="C0C0C0"/>
                <w:sz w:val="20"/>
                <w:szCs w:val="20"/>
                <w:lang w:eastAsia="en-US"/>
              </w:rPr>
              <w:t xml:space="preserve"> </w:t>
            </w:r>
            <w:r>
              <w:rPr>
                <w:rFonts w:ascii="Arial" w:hAnsi="Arial" w:cs="Arial"/>
                <w:color w:val="969696"/>
                <w:sz w:val="20"/>
                <w:szCs w:val="20"/>
                <w:lang w:eastAsia="en-US"/>
              </w:rPr>
              <w:t>narudžbenica, a najviše 100</w:t>
            </w:r>
          </w:p>
        </w:tc>
      </w:tr>
      <w:tr w:rsidR="00200BF9" w14:paraId="7AB43158" w14:textId="77777777" w:rsidTr="00B16BA4">
        <w:trPr>
          <w:trHeight w:val="840"/>
        </w:trPr>
        <w:tc>
          <w:tcPr>
            <w:tcW w:w="851" w:type="dxa"/>
            <w:tcBorders>
              <w:top w:val="single" w:sz="4" w:space="0" w:color="auto"/>
              <w:left w:val="single" w:sz="4" w:space="0" w:color="auto"/>
              <w:bottom w:val="single" w:sz="4" w:space="0" w:color="auto"/>
              <w:right w:val="single" w:sz="4" w:space="0" w:color="auto"/>
            </w:tcBorders>
            <w:noWrap/>
            <w:vAlign w:val="center"/>
            <w:hideMark/>
          </w:tcPr>
          <w:p w14:paraId="6BE5BE00" w14:textId="77777777" w:rsidR="00200BF9" w:rsidRDefault="00200BF9" w:rsidP="00B16BA4">
            <w:pPr>
              <w:rPr>
                <w:rFonts w:ascii="Arial" w:hAnsi="Arial" w:cs="Arial"/>
                <w:sz w:val="20"/>
                <w:szCs w:val="20"/>
                <w:lang w:eastAsia="en-US"/>
              </w:rPr>
            </w:pPr>
            <w:r>
              <w:rPr>
                <w:rFonts w:ascii="Arial" w:hAnsi="Arial" w:cs="Arial"/>
                <w:sz w:val="20"/>
                <w:szCs w:val="20"/>
                <w:lang w:eastAsia="en-US"/>
              </w:rPr>
              <w:t>41.</w:t>
            </w:r>
          </w:p>
        </w:tc>
        <w:tc>
          <w:tcPr>
            <w:tcW w:w="5703" w:type="dxa"/>
            <w:tcBorders>
              <w:top w:val="single" w:sz="4" w:space="0" w:color="auto"/>
              <w:left w:val="single" w:sz="4" w:space="0" w:color="auto"/>
              <w:bottom w:val="single" w:sz="4" w:space="0" w:color="auto"/>
              <w:right w:val="single" w:sz="4" w:space="0" w:color="auto"/>
            </w:tcBorders>
            <w:hideMark/>
          </w:tcPr>
          <w:p w14:paraId="67B6FD49" w14:textId="77777777" w:rsidR="00200BF9" w:rsidRDefault="00200BF9" w:rsidP="00B16BA4">
            <w:pPr>
              <w:jc w:val="both"/>
              <w:rPr>
                <w:rFonts w:ascii="Arial" w:hAnsi="Arial" w:cs="Arial"/>
                <w:sz w:val="20"/>
                <w:szCs w:val="20"/>
                <w:lang w:eastAsia="en-US"/>
              </w:rPr>
            </w:pPr>
            <w:r>
              <w:rPr>
                <w:rFonts w:ascii="Arial" w:hAnsi="Arial" w:cs="Arial"/>
                <w:sz w:val="20"/>
                <w:szCs w:val="20"/>
                <w:lang w:eastAsia="en-US"/>
              </w:rPr>
              <w:t>U potpisanim ugovorima s dobavljačima/pružateljima usluga/izvršiteljima radova detaljno je utvrđena vrsta robe/usluga/radova koji se nabavljaju</w:t>
            </w:r>
          </w:p>
        </w:tc>
        <w:tc>
          <w:tcPr>
            <w:tcW w:w="560" w:type="dxa"/>
            <w:tcBorders>
              <w:top w:val="single" w:sz="4" w:space="0" w:color="auto"/>
              <w:left w:val="single" w:sz="4" w:space="0" w:color="auto"/>
              <w:bottom w:val="single" w:sz="4" w:space="0" w:color="auto"/>
              <w:right w:val="single" w:sz="4" w:space="0" w:color="auto"/>
            </w:tcBorders>
            <w:shd w:val="clear" w:color="auto" w:fill="C0C0C0"/>
            <w:noWrap/>
            <w:vAlign w:val="bottom"/>
          </w:tcPr>
          <w:p w14:paraId="721FB9F3" w14:textId="77777777" w:rsidR="00200BF9" w:rsidRDefault="00200BF9" w:rsidP="00B16BA4">
            <w:pPr>
              <w:jc w:val="center"/>
              <w:rPr>
                <w:rFonts w:ascii="Arial" w:hAnsi="Arial" w:cs="Arial"/>
                <w:bCs/>
                <w:sz w:val="20"/>
                <w:szCs w:val="20"/>
                <w:lang w:eastAsia="en-US"/>
              </w:rPr>
            </w:pPr>
          </w:p>
        </w:tc>
        <w:tc>
          <w:tcPr>
            <w:tcW w:w="505" w:type="dxa"/>
            <w:tcBorders>
              <w:top w:val="single" w:sz="4" w:space="0" w:color="auto"/>
              <w:left w:val="single" w:sz="4" w:space="0" w:color="auto"/>
              <w:bottom w:val="single" w:sz="4" w:space="0" w:color="auto"/>
              <w:right w:val="single" w:sz="4" w:space="0" w:color="auto"/>
            </w:tcBorders>
            <w:noWrap/>
            <w:vAlign w:val="bottom"/>
          </w:tcPr>
          <w:p w14:paraId="462D96B7" w14:textId="08C8DEC9" w:rsidR="00200BF9" w:rsidRDefault="00F9450C" w:rsidP="00B16BA4">
            <w:pPr>
              <w:rPr>
                <w:rFonts w:ascii="Arial" w:hAnsi="Arial" w:cs="Arial"/>
                <w:sz w:val="20"/>
                <w:szCs w:val="20"/>
                <w:lang w:eastAsia="en-US"/>
              </w:rPr>
            </w:pPr>
            <w:r>
              <w:rPr>
                <w:rFonts w:ascii="Arial" w:hAnsi="Arial" w:cs="Arial"/>
                <w:sz w:val="20"/>
                <w:szCs w:val="20"/>
                <w:lang w:eastAsia="en-US"/>
              </w:rPr>
              <w:t>X</w:t>
            </w:r>
          </w:p>
        </w:tc>
        <w:tc>
          <w:tcPr>
            <w:tcW w:w="567" w:type="dxa"/>
            <w:tcBorders>
              <w:top w:val="single" w:sz="4" w:space="0" w:color="auto"/>
              <w:left w:val="single" w:sz="4" w:space="0" w:color="auto"/>
              <w:bottom w:val="single" w:sz="4" w:space="0" w:color="auto"/>
              <w:right w:val="single" w:sz="4" w:space="0" w:color="auto"/>
            </w:tcBorders>
            <w:noWrap/>
            <w:vAlign w:val="bottom"/>
          </w:tcPr>
          <w:p w14:paraId="5DFBB2A3" w14:textId="77777777" w:rsidR="00200BF9" w:rsidRDefault="00200BF9" w:rsidP="00B16BA4">
            <w:pPr>
              <w:rPr>
                <w:rFonts w:ascii="Arial" w:hAnsi="Arial" w:cs="Arial"/>
                <w:sz w:val="20"/>
                <w:szCs w:val="20"/>
                <w:lang w:eastAsia="en-US"/>
              </w:rPr>
            </w:pPr>
          </w:p>
        </w:tc>
        <w:tc>
          <w:tcPr>
            <w:tcW w:w="2097" w:type="dxa"/>
            <w:tcBorders>
              <w:top w:val="single" w:sz="4" w:space="0" w:color="auto"/>
              <w:left w:val="single" w:sz="4" w:space="0" w:color="auto"/>
              <w:bottom w:val="single" w:sz="4" w:space="0" w:color="auto"/>
              <w:right w:val="single" w:sz="4" w:space="0" w:color="auto"/>
            </w:tcBorders>
            <w:noWrap/>
            <w:vAlign w:val="bottom"/>
          </w:tcPr>
          <w:p w14:paraId="1C00EDFC" w14:textId="77777777" w:rsidR="00200BF9" w:rsidRDefault="00200BF9" w:rsidP="00B16BA4">
            <w:pPr>
              <w:rPr>
                <w:rFonts w:ascii="Arial" w:hAnsi="Arial" w:cs="Arial"/>
                <w:sz w:val="20"/>
                <w:szCs w:val="20"/>
                <w:lang w:eastAsia="en-US"/>
              </w:rPr>
            </w:pPr>
          </w:p>
        </w:tc>
        <w:tc>
          <w:tcPr>
            <w:tcW w:w="4176" w:type="dxa"/>
            <w:tcBorders>
              <w:top w:val="single" w:sz="4" w:space="0" w:color="auto"/>
              <w:left w:val="single" w:sz="4" w:space="0" w:color="auto"/>
              <w:bottom w:val="single" w:sz="4" w:space="0" w:color="auto"/>
              <w:right w:val="single" w:sz="4" w:space="0" w:color="auto"/>
            </w:tcBorders>
            <w:hideMark/>
          </w:tcPr>
          <w:p w14:paraId="6AB69D0F" w14:textId="77777777" w:rsidR="00200BF9" w:rsidRDefault="00200BF9" w:rsidP="00B16BA4">
            <w:pPr>
              <w:rPr>
                <w:rFonts w:ascii="Arial" w:hAnsi="Arial" w:cs="Arial"/>
                <w:color w:val="969696"/>
                <w:sz w:val="20"/>
                <w:szCs w:val="20"/>
                <w:lang w:eastAsia="en-US"/>
              </w:rPr>
            </w:pPr>
            <w:r>
              <w:rPr>
                <w:rFonts w:ascii="Arial" w:hAnsi="Arial" w:cs="Arial"/>
                <w:color w:val="969696"/>
                <w:sz w:val="20"/>
                <w:szCs w:val="20"/>
                <w:lang w:eastAsia="en-US"/>
              </w:rPr>
              <w:t>uzorak 5% svih ugovora i minimalno 5% ukupne vrijednosti svih ugovora</w:t>
            </w:r>
          </w:p>
        </w:tc>
      </w:tr>
      <w:tr w:rsidR="00200BF9" w14:paraId="5C683576" w14:textId="77777777" w:rsidTr="00B16BA4">
        <w:trPr>
          <w:trHeight w:val="1275"/>
        </w:trPr>
        <w:tc>
          <w:tcPr>
            <w:tcW w:w="851" w:type="dxa"/>
            <w:tcBorders>
              <w:top w:val="single" w:sz="4" w:space="0" w:color="auto"/>
              <w:left w:val="single" w:sz="4" w:space="0" w:color="auto"/>
              <w:bottom w:val="single" w:sz="4" w:space="0" w:color="auto"/>
              <w:right w:val="single" w:sz="4" w:space="0" w:color="auto"/>
            </w:tcBorders>
            <w:noWrap/>
            <w:vAlign w:val="center"/>
            <w:hideMark/>
          </w:tcPr>
          <w:p w14:paraId="6DD6088F" w14:textId="77777777" w:rsidR="00200BF9" w:rsidRDefault="00200BF9" w:rsidP="00B16BA4">
            <w:pPr>
              <w:rPr>
                <w:rFonts w:ascii="Arial" w:hAnsi="Arial" w:cs="Arial"/>
                <w:sz w:val="20"/>
                <w:szCs w:val="20"/>
                <w:lang w:eastAsia="en-US"/>
              </w:rPr>
            </w:pPr>
            <w:r>
              <w:rPr>
                <w:rFonts w:ascii="Arial" w:hAnsi="Arial" w:cs="Arial"/>
                <w:sz w:val="20"/>
                <w:szCs w:val="20"/>
                <w:lang w:eastAsia="en-US"/>
              </w:rPr>
              <w:t>42.</w:t>
            </w:r>
          </w:p>
        </w:tc>
        <w:tc>
          <w:tcPr>
            <w:tcW w:w="5703" w:type="dxa"/>
            <w:tcBorders>
              <w:top w:val="single" w:sz="4" w:space="0" w:color="auto"/>
              <w:left w:val="single" w:sz="4" w:space="0" w:color="auto"/>
              <w:bottom w:val="single" w:sz="4" w:space="0" w:color="auto"/>
              <w:right w:val="single" w:sz="4" w:space="0" w:color="auto"/>
            </w:tcBorders>
            <w:hideMark/>
          </w:tcPr>
          <w:p w14:paraId="47133F13" w14:textId="77777777" w:rsidR="00200BF9" w:rsidRDefault="00200BF9" w:rsidP="00B16BA4">
            <w:pPr>
              <w:jc w:val="both"/>
              <w:rPr>
                <w:rFonts w:ascii="Arial" w:hAnsi="Arial" w:cs="Arial"/>
                <w:sz w:val="20"/>
                <w:szCs w:val="20"/>
                <w:lang w:eastAsia="en-US"/>
              </w:rPr>
            </w:pPr>
            <w:r>
              <w:rPr>
                <w:rFonts w:ascii="Arial" w:hAnsi="Arial" w:cs="Arial"/>
                <w:sz w:val="20"/>
                <w:szCs w:val="20"/>
                <w:lang w:eastAsia="en-US"/>
              </w:rPr>
              <w:t xml:space="preserve">Iz primke, otpremnice i drugog odgovarajućeg dokumenta potpisanog od skladištara ili druge osobe zadužene za zaprimanje robe i dobavljača vidljivo je da je prilikom preuzimanja robe utvrđena količina, stanje i kvaliteta zaprimljene robe </w:t>
            </w:r>
          </w:p>
        </w:tc>
        <w:tc>
          <w:tcPr>
            <w:tcW w:w="560" w:type="dxa"/>
            <w:tcBorders>
              <w:top w:val="single" w:sz="4" w:space="0" w:color="auto"/>
              <w:left w:val="single" w:sz="4" w:space="0" w:color="auto"/>
              <w:bottom w:val="single" w:sz="4" w:space="0" w:color="auto"/>
              <w:right w:val="single" w:sz="4" w:space="0" w:color="auto"/>
            </w:tcBorders>
            <w:shd w:val="clear" w:color="auto" w:fill="C0C0C0"/>
            <w:noWrap/>
            <w:vAlign w:val="bottom"/>
          </w:tcPr>
          <w:p w14:paraId="48678FBF" w14:textId="77777777" w:rsidR="00200BF9" w:rsidRDefault="00200BF9" w:rsidP="00B16BA4">
            <w:pPr>
              <w:jc w:val="center"/>
              <w:rPr>
                <w:rFonts w:ascii="Arial" w:hAnsi="Arial" w:cs="Arial"/>
                <w:bCs/>
                <w:sz w:val="20"/>
                <w:szCs w:val="20"/>
                <w:lang w:eastAsia="en-US"/>
              </w:rPr>
            </w:pPr>
          </w:p>
        </w:tc>
        <w:tc>
          <w:tcPr>
            <w:tcW w:w="505" w:type="dxa"/>
            <w:tcBorders>
              <w:top w:val="single" w:sz="4" w:space="0" w:color="auto"/>
              <w:left w:val="single" w:sz="4" w:space="0" w:color="auto"/>
              <w:bottom w:val="single" w:sz="4" w:space="0" w:color="auto"/>
              <w:right w:val="single" w:sz="4" w:space="0" w:color="auto"/>
            </w:tcBorders>
            <w:noWrap/>
            <w:vAlign w:val="bottom"/>
          </w:tcPr>
          <w:p w14:paraId="4802760B" w14:textId="1D178144" w:rsidR="00200BF9" w:rsidRDefault="00F9450C" w:rsidP="00B16BA4">
            <w:pPr>
              <w:rPr>
                <w:rFonts w:ascii="Arial" w:hAnsi="Arial" w:cs="Arial"/>
                <w:sz w:val="20"/>
                <w:szCs w:val="20"/>
                <w:lang w:eastAsia="en-US"/>
              </w:rPr>
            </w:pPr>
            <w:r>
              <w:rPr>
                <w:rFonts w:ascii="Arial" w:hAnsi="Arial" w:cs="Arial"/>
                <w:sz w:val="20"/>
                <w:szCs w:val="20"/>
                <w:lang w:eastAsia="en-US"/>
              </w:rPr>
              <w:t>X</w:t>
            </w:r>
          </w:p>
        </w:tc>
        <w:tc>
          <w:tcPr>
            <w:tcW w:w="567" w:type="dxa"/>
            <w:tcBorders>
              <w:top w:val="single" w:sz="4" w:space="0" w:color="auto"/>
              <w:left w:val="single" w:sz="4" w:space="0" w:color="auto"/>
              <w:bottom w:val="single" w:sz="4" w:space="0" w:color="auto"/>
              <w:right w:val="single" w:sz="4" w:space="0" w:color="auto"/>
            </w:tcBorders>
            <w:noWrap/>
            <w:vAlign w:val="bottom"/>
          </w:tcPr>
          <w:p w14:paraId="21774DCD" w14:textId="77777777" w:rsidR="00200BF9" w:rsidRDefault="00200BF9" w:rsidP="00B16BA4">
            <w:pPr>
              <w:rPr>
                <w:rFonts w:ascii="Arial" w:hAnsi="Arial" w:cs="Arial"/>
                <w:sz w:val="20"/>
                <w:szCs w:val="20"/>
                <w:lang w:eastAsia="en-US"/>
              </w:rPr>
            </w:pPr>
          </w:p>
        </w:tc>
        <w:tc>
          <w:tcPr>
            <w:tcW w:w="2097" w:type="dxa"/>
            <w:tcBorders>
              <w:top w:val="single" w:sz="4" w:space="0" w:color="auto"/>
              <w:left w:val="single" w:sz="4" w:space="0" w:color="auto"/>
              <w:bottom w:val="single" w:sz="4" w:space="0" w:color="auto"/>
              <w:right w:val="single" w:sz="4" w:space="0" w:color="auto"/>
            </w:tcBorders>
            <w:noWrap/>
            <w:vAlign w:val="bottom"/>
          </w:tcPr>
          <w:p w14:paraId="78F08816" w14:textId="77777777" w:rsidR="00200BF9" w:rsidRDefault="00200BF9" w:rsidP="00B16BA4">
            <w:pPr>
              <w:rPr>
                <w:rFonts w:ascii="Arial" w:hAnsi="Arial" w:cs="Arial"/>
                <w:sz w:val="20"/>
                <w:szCs w:val="20"/>
                <w:lang w:eastAsia="en-US"/>
              </w:rPr>
            </w:pPr>
          </w:p>
        </w:tc>
        <w:tc>
          <w:tcPr>
            <w:tcW w:w="4176" w:type="dxa"/>
            <w:tcBorders>
              <w:top w:val="single" w:sz="4" w:space="0" w:color="auto"/>
              <w:left w:val="single" w:sz="4" w:space="0" w:color="auto"/>
              <w:bottom w:val="single" w:sz="4" w:space="0" w:color="auto"/>
              <w:right w:val="single" w:sz="4" w:space="0" w:color="auto"/>
            </w:tcBorders>
            <w:hideMark/>
          </w:tcPr>
          <w:p w14:paraId="3EA1B34C" w14:textId="77777777" w:rsidR="00200BF9" w:rsidRDefault="00200BF9" w:rsidP="00B16BA4">
            <w:pPr>
              <w:rPr>
                <w:rFonts w:ascii="Arial" w:hAnsi="Arial" w:cs="Arial"/>
                <w:color w:val="969696"/>
                <w:sz w:val="20"/>
                <w:szCs w:val="20"/>
                <w:lang w:eastAsia="en-US"/>
              </w:rPr>
            </w:pPr>
            <w:r>
              <w:rPr>
                <w:rFonts w:ascii="Arial" w:hAnsi="Arial" w:cs="Arial"/>
                <w:color w:val="969696"/>
                <w:sz w:val="20"/>
                <w:szCs w:val="20"/>
                <w:lang w:eastAsia="en-US"/>
              </w:rPr>
              <w:t>preslike, odnosno reference dokumenata na uzorku 5% svih dokumenata, a najviše 100</w:t>
            </w:r>
          </w:p>
        </w:tc>
      </w:tr>
      <w:tr w:rsidR="00200BF9" w14:paraId="35C6512F" w14:textId="77777777" w:rsidTr="00B16BA4">
        <w:trPr>
          <w:trHeight w:val="344"/>
        </w:trPr>
        <w:tc>
          <w:tcPr>
            <w:tcW w:w="851" w:type="dxa"/>
            <w:tcBorders>
              <w:top w:val="single" w:sz="4" w:space="0" w:color="auto"/>
              <w:left w:val="single" w:sz="4" w:space="0" w:color="auto"/>
              <w:bottom w:val="single" w:sz="4" w:space="0" w:color="auto"/>
              <w:right w:val="single" w:sz="4" w:space="0" w:color="auto"/>
            </w:tcBorders>
            <w:noWrap/>
            <w:vAlign w:val="center"/>
            <w:hideMark/>
          </w:tcPr>
          <w:p w14:paraId="24D7DB51" w14:textId="77777777" w:rsidR="00200BF9" w:rsidRDefault="00200BF9" w:rsidP="00B16BA4">
            <w:pPr>
              <w:rPr>
                <w:rFonts w:ascii="Arial" w:hAnsi="Arial" w:cs="Arial"/>
                <w:sz w:val="20"/>
                <w:szCs w:val="20"/>
                <w:lang w:eastAsia="en-US"/>
              </w:rPr>
            </w:pPr>
            <w:r>
              <w:rPr>
                <w:rFonts w:ascii="Arial" w:hAnsi="Arial" w:cs="Arial"/>
                <w:sz w:val="20"/>
                <w:szCs w:val="20"/>
                <w:lang w:eastAsia="en-US"/>
              </w:rPr>
              <w:t>43.</w:t>
            </w:r>
          </w:p>
        </w:tc>
        <w:tc>
          <w:tcPr>
            <w:tcW w:w="5703" w:type="dxa"/>
            <w:tcBorders>
              <w:top w:val="single" w:sz="4" w:space="0" w:color="auto"/>
              <w:left w:val="single" w:sz="4" w:space="0" w:color="auto"/>
              <w:bottom w:val="single" w:sz="4" w:space="0" w:color="auto"/>
              <w:right w:val="single" w:sz="4" w:space="0" w:color="auto"/>
            </w:tcBorders>
            <w:hideMark/>
          </w:tcPr>
          <w:p w14:paraId="0805780A" w14:textId="77777777" w:rsidR="00200BF9" w:rsidRDefault="00200BF9" w:rsidP="00B16BA4">
            <w:pPr>
              <w:jc w:val="both"/>
              <w:rPr>
                <w:rFonts w:ascii="Arial" w:hAnsi="Arial" w:cs="Arial"/>
                <w:sz w:val="20"/>
                <w:szCs w:val="20"/>
                <w:lang w:eastAsia="en-US"/>
              </w:rPr>
            </w:pPr>
            <w:r>
              <w:rPr>
                <w:rFonts w:ascii="Arial" w:hAnsi="Arial" w:cs="Arial"/>
                <w:sz w:val="20"/>
                <w:szCs w:val="20"/>
                <w:lang w:eastAsia="en-US"/>
              </w:rPr>
              <w:t>Postoji izvještaj o obavljenoj usluzi, odnosno druga vrsta pisanog odobrenja ili dokumentacije kojom se potvrđuje izvršenje usluge</w:t>
            </w:r>
          </w:p>
        </w:tc>
        <w:tc>
          <w:tcPr>
            <w:tcW w:w="560" w:type="dxa"/>
            <w:tcBorders>
              <w:top w:val="single" w:sz="4" w:space="0" w:color="auto"/>
              <w:left w:val="single" w:sz="4" w:space="0" w:color="auto"/>
              <w:bottom w:val="single" w:sz="4" w:space="0" w:color="auto"/>
              <w:right w:val="single" w:sz="4" w:space="0" w:color="auto"/>
            </w:tcBorders>
            <w:shd w:val="clear" w:color="auto" w:fill="C0C0C0"/>
            <w:noWrap/>
            <w:vAlign w:val="bottom"/>
          </w:tcPr>
          <w:p w14:paraId="54DAC14B" w14:textId="77777777" w:rsidR="00200BF9" w:rsidRDefault="00200BF9" w:rsidP="00B16BA4">
            <w:pPr>
              <w:jc w:val="center"/>
              <w:rPr>
                <w:rFonts w:ascii="Arial" w:hAnsi="Arial" w:cs="Arial"/>
                <w:bCs/>
                <w:sz w:val="20"/>
                <w:szCs w:val="20"/>
                <w:lang w:eastAsia="en-US"/>
              </w:rPr>
            </w:pPr>
          </w:p>
        </w:tc>
        <w:tc>
          <w:tcPr>
            <w:tcW w:w="505" w:type="dxa"/>
            <w:tcBorders>
              <w:top w:val="single" w:sz="4" w:space="0" w:color="auto"/>
              <w:left w:val="single" w:sz="4" w:space="0" w:color="auto"/>
              <w:bottom w:val="single" w:sz="4" w:space="0" w:color="auto"/>
              <w:right w:val="single" w:sz="4" w:space="0" w:color="auto"/>
            </w:tcBorders>
            <w:noWrap/>
            <w:vAlign w:val="bottom"/>
          </w:tcPr>
          <w:p w14:paraId="673633C9" w14:textId="29C6C2AE" w:rsidR="00200BF9" w:rsidRDefault="00F9450C" w:rsidP="00B16BA4">
            <w:pPr>
              <w:rPr>
                <w:rFonts w:ascii="Arial" w:hAnsi="Arial" w:cs="Arial"/>
                <w:sz w:val="20"/>
                <w:szCs w:val="20"/>
                <w:lang w:eastAsia="en-US"/>
              </w:rPr>
            </w:pPr>
            <w:r>
              <w:rPr>
                <w:rFonts w:ascii="Arial" w:hAnsi="Arial" w:cs="Arial"/>
                <w:sz w:val="20"/>
                <w:szCs w:val="20"/>
                <w:lang w:eastAsia="en-US"/>
              </w:rPr>
              <w:t>X</w:t>
            </w:r>
          </w:p>
        </w:tc>
        <w:tc>
          <w:tcPr>
            <w:tcW w:w="567" w:type="dxa"/>
            <w:tcBorders>
              <w:top w:val="single" w:sz="4" w:space="0" w:color="auto"/>
              <w:left w:val="single" w:sz="4" w:space="0" w:color="auto"/>
              <w:bottom w:val="single" w:sz="4" w:space="0" w:color="auto"/>
              <w:right w:val="single" w:sz="4" w:space="0" w:color="auto"/>
            </w:tcBorders>
            <w:noWrap/>
            <w:vAlign w:val="bottom"/>
          </w:tcPr>
          <w:p w14:paraId="256D822F" w14:textId="77777777" w:rsidR="00200BF9" w:rsidRDefault="00200BF9" w:rsidP="00B16BA4">
            <w:pPr>
              <w:rPr>
                <w:rFonts w:ascii="Arial" w:hAnsi="Arial" w:cs="Arial"/>
                <w:sz w:val="20"/>
                <w:szCs w:val="20"/>
                <w:lang w:eastAsia="en-US"/>
              </w:rPr>
            </w:pPr>
          </w:p>
        </w:tc>
        <w:tc>
          <w:tcPr>
            <w:tcW w:w="2097" w:type="dxa"/>
            <w:tcBorders>
              <w:top w:val="single" w:sz="4" w:space="0" w:color="auto"/>
              <w:left w:val="single" w:sz="4" w:space="0" w:color="auto"/>
              <w:bottom w:val="single" w:sz="4" w:space="0" w:color="auto"/>
              <w:right w:val="single" w:sz="4" w:space="0" w:color="auto"/>
            </w:tcBorders>
            <w:noWrap/>
            <w:vAlign w:val="bottom"/>
          </w:tcPr>
          <w:p w14:paraId="75280895" w14:textId="77777777" w:rsidR="00200BF9" w:rsidRDefault="00200BF9" w:rsidP="00B16BA4">
            <w:pPr>
              <w:rPr>
                <w:rFonts w:ascii="Arial" w:hAnsi="Arial" w:cs="Arial"/>
                <w:sz w:val="20"/>
                <w:szCs w:val="20"/>
                <w:lang w:eastAsia="en-US"/>
              </w:rPr>
            </w:pPr>
          </w:p>
        </w:tc>
        <w:tc>
          <w:tcPr>
            <w:tcW w:w="4176" w:type="dxa"/>
            <w:tcBorders>
              <w:top w:val="single" w:sz="4" w:space="0" w:color="auto"/>
              <w:left w:val="single" w:sz="4" w:space="0" w:color="auto"/>
              <w:bottom w:val="single" w:sz="4" w:space="0" w:color="auto"/>
              <w:right w:val="single" w:sz="4" w:space="0" w:color="auto"/>
            </w:tcBorders>
            <w:hideMark/>
          </w:tcPr>
          <w:p w14:paraId="1BDE2F39" w14:textId="77777777" w:rsidR="00200BF9" w:rsidRDefault="00200BF9" w:rsidP="00B16BA4">
            <w:pPr>
              <w:jc w:val="both"/>
              <w:rPr>
                <w:rFonts w:ascii="Arial" w:hAnsi="Arial" w:cs="Arial"/>
                <w:color w:val="969696"/>
                <w:sz w:val="20"/>
                <w:szCs w:val="20"/>
                <w:lang w:eastAsia="en-US"/>
              </w:rPr>
            </w:pPr>
            <w:r>
              <w:rPr>
                <w:rFonts w:ascii="Arial" w:hAnsi="Arial" w:cs="Arial"/>
                <w:color w:val="969696"/>
                <w:sz w:val="20"/>
                <w:szCs w:val="20"/>
                <w:lang w:eastAsia="en-US"/>
              </w:rPr>
              <w:t>preslika, odnosno referenca izvještaja ili druge dokumentacije na uzorku 1% izvršenih usluga, a najviše 100</w:t>
            </w:r>
          </w:p>
        </w:tc>
      </w:tr>
      <w:tr w:rsidR="00200BF9" w14:paraId="702D3513" w14:textId="77777777" w:rsidTr="00B16BA4">
        <w:trPr>
          <w:trHeight w:val="840"/>
        </w:trPr>
        <w:tc>
          <w:tcPr>
            <w:tcW w:w="851" w:type="dxa"/>
            <w:tcBorders>
              <w:top w:val="single" w:sz="4" w:space="0" w:color="auto"/>
              <w:left w:val="single" w:sz="4" w:space="0" w:color="auto"/>
              <w:bottom w:val="single" w:sz="4" w:space="0" w:color="auto"/>
              <w:right w:val="single" w:sz="4" w:space="0" w:color="auto"/>
            </w:tcBorders>
            <w:noWrap/>
            <w:vAlign w:val="center"/>
            <w:hideMark/>
          </w:tcPr>
          <w:p w14:paraId="142549C0" w14:textId="77777777" w:rsidR="00200BF9" w:rsidRDefault="00200BF9" w:rsidP="00B16BA4">
            <w:pPr>
              <w:rPr>
                <w:rFonts w:ascii="Arial" w:hAnsi="Arial" w:cs="Arial"/>
                <w:sz w:val="20"/>
                <w:szCs w:val="20"/>
                <w:lang w:eastAsia="en-US"/>
              </w:rPr>
            </w:pPr>
            <w:r>
              <w:rPr>
                <w:rFonts w:ascii="Arial" w:hAnsi="Arial" w:cs="Arial"/>
                <w:sz w:val="20"/>
                <w:szCs w:val="20"/>
                <w:lang w:eastAsia="en-US"/>
              </w:rPr>
              <w:t>44.</w:t>
            </w:r>
          </w:p>
        </w:tc>
        <w:tc>
          <w:tcPr>
            <w:tcW w:w="5703" w:type="dxa"/>
            <w:tcBorders>
              <w:top w:val="single" w:sz="4" w:space="0" w:color="auto"/>
              <w:left w:val="single" w:sz="4" w:space="0" w:color="auto"/>
              <w:bottom w:val="single" w:sz="4" w:space="0" w:color="auto"/>
              <w:right w:val="single" w:sz="4" w:space="0" w:color="auto"/>
            </w:tcBorders>
            <w:hideMark/>
          </w:tcPr>
          <w:p w14:paraId="758AFDC6" w14:textId="77777777" w:rsidR="00200BF9" w:rsidRDefault="00200BF9" w:rsidP="00B16BA4">
            <w:pPr>
              <w:jc w:val="both"/>
              <w:rPr>
                <w:rFonts w:ascii="Arial" w:hAnsi="Arial" w:cs="Arial"/>
                <w:sz w:val="20"/>
                <w:szCs w:val="20"/>
                <w:lang w:eastAsia="en-US"/>
              </w:rPr>
            </w:pPr>
            <w:r>
              <w:rPr>
                <w:rFonts w:ascii="Arial" w:hAnsi="Arial" w:cs="Arial"/>
                <w:sz w:val="20"/>
                <w:szCs w:val="20"/>
                <w:lang w:eastAsia="en-US"/>
              </w:rPr>
              <w:t>O izvedenim radovima, sukladno definiranoj proceduri odobrenja radova, postoji privremena, odnosno konačna obračunska situacija, koju odobrava osoba, odnosno tijelo koje nadzire i odobrava radove</w:t>
            </w:r>
          </w:p>
        </w:tc>
        <w:tc>
          <w:tcPr>
            <w:tcW w:w="560" w:type="dxa"/>
            <w:tcBorders>
              <w:top w:val="single" w:sz="4" w:space="0" w:color="auto"/>
              <w:left w:val="single" w:sz="4" w:space="0" w:color="auto"/>
              <w:bottom w:val="single" w:sz="4" w:space="0" w:color="auto"/>
              <w:right w:val="single" w:sz="4" w:space="0" w:color="auto"/>
            </w:tcBorders>
            <w:noWrap/>
            <w:vAlign w:val="bottom"/>
          </w:tcPr>
          <w:p w14:paraId="70368984" w14:textId="77777777" w:rsidR="00200BF9" w:rsidRDefault="00200BF9" w:rsidP="00B16BA4">
            <w:pPr>
              <w:jc w:val="center"/>
              <w:rPr>
                <w:rFonts w:ascii="Arial" w:hAnsi="Arial" w:cs="Arial"/>
                <w:bCs/>
                <w:sz w:val="20"/>
                <w:szCs w:val="20"/>
                <w:lang w:eastAsia="en-US"/>
              </w:rPr>
            </w:pPr>
          </w:p>
        </w:tc>
        <w:tc>
          <w:tcPr>
            <w:tcW w:w="505" w:type="dxa"/>
            <w:tcBorders>
              <w:top w:val="single" w:sz="4" w:space="0" w:color="auto"/>
              <w:left w:val="single" w:sz="4" w:space="0" w:color="auto"/>
              <w:bottom w:val="single" w:sz="4" w:space="0" w:color="auto"/>
              <w:right w:val="single" w:sz="4" w:space="0" w:color="auto"/>
            </w:tcBorders>
            <w:noWrap/>
            <w:vAlign w:val="bottom"/>
          </w:tcPr>
          <w:p w14:paraId="77467F11" w14:textId="492750CC" w:rsidR="00200BF9" w:rsidRDefault="00F9450C" w:rsidP="00B16BA4">
            <w:pPr>
              <w:rPr>
                <w:rFonts w:ascii="Arial" w:hAnsi="Arial" w:cs="Arial"/>
                <w:sz w:val="20"/>
                <w:szCs w:val="20"/>
                <w:lang w:eastAsia="en-US"/>
              </w:rPr>
            </w:pPr>
            <w:r>
              <w:rPr>
                <w:rFonts w:ascii="Arial" w:hAnsi="Arial" w:cs="Arial"/>
                <w:sz w:val="20"/>
                <w:szCs w:val="20"/>
                <w:lang w:eastAsia="en-US"/>
              </w:rPr>
              <w:t>X</w:t>
            </w:r>
          </w:p>
        </w:tc>
        <w:tc>
          <w:tcPr>
            <w:tcW w:w="567" w:type="dxa"/>
            <w:tcBorders>
              <w:top w:val="single" w:sz="4" w:space="0" w:color="auto"/>
              <w:left w:val="single" w:sz="4" w:space="0" w:color="auto"/>
              <w:bottom w:val="single" w:sz="4" w:space="0" w:color="auto"/>
              <w:right w:val="single" w:sz="4" w:space="0" w:color="auto"/>
            </w:tcBorders>
            <w:noWrap/>
            <w:vAlign w:val="bottom"/>
          </w:tcPr>
          <w:p w14:paraId="6685A197" w14:textId="77777777" w:rsidR="00200BF9" w:rsidRDefault="00200BF9" w:rsidP="00B16BA4">
            <w:pPr>
              <w:rPr>
                <w:rFonts w:ascii="Arial" w:hAnsi="Arial" w:cs="Arial"/>
                <w:sz w:val="20"/>
                <w:szCs w:val="20"/>
                <w:lang w:eastAsia="en-US"/>
              </w:rPr>
            </w:pPr>
          </w:p>
        </w:tc>
        <w:tc>
          <w:tcPr>
            <w:tcW w:w="2097" w:type="dxa"/>
            <w:tcBorders>
              <w:top w:val="single" w:sz="4" w:space="0" w:color="auto"/>
              <w:left w:val="single" w:sz="4" w:space="0" w:color="auto"/>
              <w:bottom w:val="single" w:sz="4" w:space="0" w:color="auto"/>
              <w:right w:val="single" w:sz="4" w:space="0" w:color="auto"/>
            </w:tcBorders>
            <w:noWrap/>
            <w:vAlign w:val="bottom"/>
          </w:tcPr>
          <w:p w14:paraId="2F9505C8" w14:textId="77777777" w:rsidR="00200BF9" w:rsidRDefault="00200BF9" w:rsidP="00B16BA4">
            <w:pPr>
              <w:rPr>
                <w:rFonts w:ascii="Arial" w:hAnsi="Arial" w:cs="Arial"/>
                <w:sz w:val="20"/>
                <w:szCs w:val="20"/>
                <w:lang w:eastAsia="en-US"/>
              </w:rPr>
            </w:pPr>
          </w:p>
        </w:tc>
        <w:tc>
          <w:tcPr>
            <w:tcW w:w="4176" w:type="dxa"/>
            <w:tcBorders>
              <w:top w:val="single" w:sz="4" w:space="0" w:color="auto"/>
              <w:left w:val="single" w:sz="4" w:space="0" w:color="auto"/>
              <w:bottom w:val="single" w:sz="4" w:space="0" w:color="auto"/>
              <w:right w:val="single" w:sz="4" w:space="0" w:color="auto"/>
            </w:tcBorders>
            <w:hideMark/>
          </w:tcPr>
          <w:p w14:paraId="030BA107" w14:textId="77777777" w:rsidR="00200BF9" w:rsidRDefault="00200BF9" w:rsidP="00B16BA4">
            <w:pPr>
              <w:jc w:val="both"/>
              <w:rPr>
                <w:rFonts w:ascii="Arial" w:hAnsi="Arial" w:cs="Arial"/>
                <w:color w:val="969696"/>
                <w:sz w:val="20"/>
                <w:szCs w:val="20"/>
                <w:lang w:eastAsia="en-US"/>
              </w:rPr>
            </w:pPr>
            <w:r>
              <w:rPr>
                <w:rFonts w:ascii="Arial" w:hAnsi="Arial" w:cs="Arial"/>
                <w:color w:val="969696"/>
                <w:sz w:val="20"/>
                <w:szCs w:val="20"/>
                <w:lang w:eastAsia="en-US"/>
              </w:rPr>
              <w:t xml:space="preserve">preslike, odnosno reference odobrenih privremenih, odnosno konačnih situacija na uzorku 5% svih ugovora </w:t>
            </w:r>
          </w:p>
        </w:tc>
      </w:tr>
      <w:tr w:rsidR="00200BF9" w14:paraId="76376592" w14:textId="77777777" w:rsidTr="00B16BA4">
        <w:trPr>
          <w:trHeight w:val="573"/>
        </w:trPr>
        <w:tc>
          <w:tcPr>
            <w:tcW w:w="851" w:type="dxa"/>
            <w:tcBorders>
              <w:top w:val="single" w:sz="4" w:space="0" w:color="auto"/>
              <w:left w:val="single" w:sz="4" w:space="0" w:color="auto"/>
              <w:bottom w:val="single" w:sz="4" w:space="0" w:color="auto"/>
              <w:right w:val="single" w:sz="4" w:space="0" w:color="auto"/>
            </w:tcBorders>
            <w:noWrap/>
            <w:vAlign w:val="center"/>
            <w:hideMark/>
          </w:tcPr>
          <w:p w14:paraId="115A0834" w14:textId="77777777" w:rsidR="00200BF9" w:rsidRDefault="00200BF9" w:rsidP="00B16BA4">
            <w:pPr>
              <w:rPr>
                <w:rFonts w:ascii="Arial" w:hAnsi="Arial" w:cs="Arial"/>
                <w:sz w:val="20"/>
                <w:szCs w:val="20"/>
                <w:lang w:eastAsia="en-US"/>
              </w:rPr>
            </w:pPr>
            <w:r>
              <w:rPr>
                <w:rFonts w:ascii="Arial" w:hAnsi="Arial" w:cs="Arial"/>
                <w:sz w:val="20"/>
                <w:szCs w:val="20"/>
                <w:lang w:eastAsia="en-US"/>
              </w:rPr>
              <w:t>45.</w:t>
            </w:r>
          </w:p>
        </w:tc>
        <w:tc>
          <w:tcPr>
            <w:tcW w:w="5703" w:type="dxa"/>
            <w:tcBorders>
              <w:top w:val="single" w:sz="4" w:space="0" w:color="auto"/>
              <w:left w:val="single" w:sz="4" w:space="0" w:color="auto"/>
              <w:bottom w:val="single" w:sz="4" w:space="0" w:color="auto"/>
              <w:right w:val="single" w:sz="4" w:space="0" w:color="auto"/>
            </w:tcBorders>
            <w:hideMark/>
          </w:tcPr>
          <w:p w14:paraId="45F96578" w14:textId="77777777" w:rsidR="00200BF9" w:rsidRDefault="00200BF9" w:rsidP="00B16BA4">
            <w:pPr>
              <w:jc w:val="both"/>
              <w:rPr>
                <w:rFonts w:ascii="Arial" w:hAnsi="Arial" w:cs="Arial"/>
                <w:sz w:val="20"/>
                <w:szCs w:val="20"/>
                <w:lang w:eastAsia="en-US"/>
              </w:rPr>
            </w:pPr>
            <w:r>
              <w:rPr>
                <w:rFonts w:ascii="Arial" w:hAnsi="Arial" w:cs="Arial"/>
                <w:sz w:val="20"/>
                <w:szCs w:val="20"/>
                <w:lang w:eastAsia="en-US"/>
              </w:rPr>
              <w:t xml:space="preserve">Na zaprimljenim računima navedeni su svi elementi računa u skladu sa zakonskim i podzakonskim propisima </w:t>
            </w:r>
          </w:p>
        </w:tc>
        <w:tc>
          <w:tcPr>
            <w:tcW w:w="560" w:type="dxa"/>
            <w:tcBorders>
              <w:top w:val="single" w:sz="4" w:space="0" w:color="auto"/>
              <w:left w:val="single" w:sz="4" w:space="0" w:color="auto"/>
              <w:bottom w:val="single" w:sz="4" w:space="0" w:color="auto"/>
              <w:right w:val="single" w:sz="4" w:space="0" w:color="auto"/>
            </w:tcBorders>
            <w:shd w:val="clear" w:color="auto" w:fill="C0C0C0"/>
            <w:noWrap/>
            <w:vAlign w:val="bottom"/>
          </w:tcPr>
          <w:p w14:paraId="0BB67760" w14:textId="77777777" w:rsidR="00200BF9" w:rsidRDefault="00200BF9" w:rsidP="00B16BA4">
            <w:pPr>
              <w:jc w:val="center"/>
              <w:rPr>
                <w:rFonts w:ascii="Arial" w:hAnsi="Arial" w:cs="Arial"/>
                <w:bCs/>
                <w:sz w:val="20"/>
                <w:szCs w:val="20"/>
                <w:lang w:eastAsia="en-US"/>
              </w:rPr>
            </w:pPr>
          </w:p>
        </w:tc>
        <w:tc>
          <w:tcPr>
            <w:tcW w:w="505" w:type="dxa"/>
            <w:tcBorders>
              <w:top w:val="single" w:sz="4" w:space="0" w:color="auto"/>
              <w:left w:val="single" w:sz="4" w:space="0" w:color="auto"/>
              <w:bottom w:val="single" w:sz="4" w:space="0" w:color="auto"/>
              <w:right w:val="single" w:sz="4" w:space="0" w:color="auto"/>
            </w:tcBorders>
            <w:noWrap/>
            <w:vAlign w:val="bottom"/>
          </w:tcPr>
          <w:p w14:paraId="720E5BFD" w14:textId="045375CF" w:rsidR="00200BF9" w:rsidRDefault="00F9450C" w:rsidP="00B16BA4">
            <w:pPr>
              <w:rPr>
                <w:rFonts w:ascii="Arial" w:hAnsi="Arial" w:cs="Arial"/>
                <w:sz w:val="20"/>
                <w:szCs w:val="20"/>
                <w:lang w:eastAsia="en-US"/>
              </w:rPr>
            </w:pPr>
            <w:r>
              <w:rPr>
                <w:rFonts w:ascii="Arial" w:hAnsi="Arial" w:cs="Arial"/>
                <w:sz w:val="20"/>
                <w:szCs w:val="20"/>
                <w:lang w:eastAsia="en-US"/>
              </w:rPr>
              <w:t>X</w:t>
            </w:r>
          </w:p>
        </w:tc>
        <w:tc>
          <w:tcPr>
            <w:tcW w:w="567" w:type="dxa"/>
            <w:tcBorders>
              <w:top w:val="single" w:sz="4" w:space="0" w:color="auto"/>
              <w:left w:val="single" w:sz="4" w:space="0" w:color="auto"/>
              <w:bottom w:val="single" w:sz="4" w:space="0" w:color="auto"/>
              <w:right w:val="single" w:sz="4" w:space="0" w:color="auto"/>
            </w:tcBorders>
            <w:noWrap/>
            <w:vAlign w:val="bottom"/>
          </w:tcPr>
          <w:p w14:paraId="2BEBE901" w14:textId="77777777" w:rsidR="00200BF9" w:rsidRDefault="00200BF9" w:rsidP="00B16BA4">
            <w:pPr>
              <w:rPr>
                <w:rFonts w:ascii="Arial" w:hAnsi="Arial" w:cs="Arial"/>
                <w:sz w:val="20"/>
                <w:szCs w:val="20"/>
                <w:lang w:eastAsia="en-US"/>
              </w:rPr>
            </w:pPr>
          </w:p>
        </w:tc>
        <w:tc>
          <w:tcPr>
            <w:tcW w:w="2097" w:type="dxa"/>
            <w:tcBorders>
              <w:top w:val="single" w:sz="4" w:space="0" w:color="auto"/>
              <w:left w:val="single" w:sz="4" w:space="0" w:color="auto"/>
              <w:bottom w:val="single" w:sz="4" w:space="0" w:color="auto"/>
              <w:right w:val="single" w:sz="4" w:space="0" w:color="auto"/>
            </w:tcBorders>
            <w:noWrap/>
            <w:vAlign w:val="bottom"/>
          </w:tcPr>
          <w:p w14:paraId="14569B04" w14:textId="77777777" w:rsidR="00200BF9" w:rsidRDefault="00200BF9" w:rsidP="00B16BA4">
            <w:pPr>
              <w:rPr>
                <w:rFonts w:ascii="Arial" w:hAnsi="Arial" w:cs="Arial"/>
                <w:sz w:val="20"/>
                <w:szCs w:val="20"/>
                <w:lang w:eastAsia="en-US"/>
              </w:rPr>
            </w:pPr>
          </w:p>
        </w:tc>
        <w:tc>
          <w:tcPr>
            <w:tcW w:w="4176" w:type="dxa"/>
            <w:tcBorders>
              <w:top w:val="single" w:sz="4" w:space="0" w:color="auto"/>
              <w:left w:val="single" w:sz="4" w:space="0" w:color="auto"/>
              <w:bottom w:val="single" w:sz="4" w:space="0" w:color="auto"/>
              <w:right w:val="single" w:sz="4" w:space="0" w:color="auto"/>
            </w:tcBorders>
            <w:hideMark/>
          </w:tcPr>
          <w:p w14:paraId="59859F26" w14:textId="77777777" w:rsidR="00200BF9" w:rsidRDefault="00200BF9" w:rsidP="00B16BA4">
            <w:pPr>
              <w:rPr>
                <w:rFonts w:ascii="Arial" w:hAnsi="Arial" w:cs="Arial"/>
                <w:color w:val="969696"/>
                <w:sz w:val="20"/>
                <w:szCs w:val="20"/>
                <w:lang w:eastAsia="en-US"/>
              </w:rPr>
            </w:pPr>
            <w:r>
              <w:rPr>
                <w:rFonts w:ascii="Arial" w:hAnsi="Arial" w:cs="Arial"/>
                <w:color w:val="969696"/>
                <w:sz w:val="20"/>
                <w:szCs w:val="20"/>
                <w:lang w:eastAsia="en-US"/>
              </w:rPr>
              <w:t>uzorak 1% svih računa, a najviše 100</w:t>
            </w:r>
          </w:p>
        </w:tc>
      </w:tr>
      <w:tr w:rsidR="00200BF9" w14:paraId="62962054" w14:textId="77777777" w:rsidTr="00B16BA4">
        <w:trPr>
          <w:trHeight w:val="606"/>
        </w:trPr>
        <w:tc>
          <w:tcPr>
            <w:tcW w:w="851" w:type="dxa"/>
            <w:tcBorders>
              <w:top w:val="single" w:sz="4" w:space="0" w:color="auto"/>
              <w:left w:val="single" w:sz="4" w:space="0" w:color="auto"/>
              <w:bottom w:val="single" w:sz="4" w:space="0" w:color="auto"/>
              <w:right w:val="single" w:sz="4" w:space="0" w:color="auto"/>
            </w:tcBorders>
            <w:noWrap/>
            <w:vAlign w:val="center"/>
            <w:hideMark/>
          </w:tcPr>
          <w:p w14:paraId="46407A0A" w14:textId="77777777" w:rsidR="00200BF9" w:rsidRDefault="00200BF9" w:rsidP="00B16BA4">
            <w:pPr>
              <w:rPr>
                <w:rFonts w:ascii="Arial" w:hAnsi="Arial" w:cs="Arial"/>
                <w:sz w:val="20"/>
                <w:szCs w:val="20"/>
                <w:lang w:eastAsia="en-US"/>
              </w:rPr>
            </w:pPr>
            <w:r>
              <w:rPr>
                <w:rFonts w:ascii="Arial" w:hAnsi="Arial" w:cs="Arial"/>
                <w:sz w:val="20"/>
                <w:szCs w:val="20"/>
                <w:lang w:eastAsia="en-US"/>
              </w:rPr>
              <w:t>46.</w:t>
            </w:r>
          </w:p>
        </w:tc>
        <w:tc>
          <w:tcPr>
            <w:tcW w:w="5703" w:type="dxa"/>
            <w:tcBorders>
              <w:top w:val="single" w:sz="4" w:space="0" w:color="auto"/>
              <w:left w:val="single" w:sz="4" w:space="0" w:color="auto"/>
              <w:bottom w:val="single" w:sz="4" w:space="0" w:color="auto"/>
              <w:right w:val="single" w:sz="4" w:space="0" w:color="auto"/>
            </w:tcBorders>
            <w:hideMark/>
          </w:tcPr>
          <w:p w14:paraId="3296AFF8" w14:textId="77777777" w:rsidR="00200BF9" w:rsidRDefault="00200BF9" w:rsidP="00B16BA4">
            <w:pPr>
              <w:jc w:val="both"/>
              <w:rPr>
                <w:rFonts w:ascii="Arial" w:hAnsi="Arial" w:cs="Arial"/>
                <w:sz w:val="20"/>
                <w:szCs w:val="20"/>
                <w:lang w:eastAsia="en-US"/>
              </w:rPr>
            </w:pPr>
            <w:r>
              <w:rPr>
                <w:rFonts w:ascii="Arial" w:hAnsi="Arial" w:cs="Arial"/>
                <w:sz w:val="20"/>
                <w:szCs w:val="20"/>
                <w:lang w:eastAsia="en-US"/>
              </w:rPr>
              <w:t>Računi sadrže detaljnu specifikaciju roba/usluga/radova koje odgovaraju opisu i specifikaciji roba/usluga/radova definiranih narudžbenicom, odnosno ugovorom</w:t>
            </w:r>
          </w:p>
        </w:tc>
        <w:tc>
          <w:tcPr>
            <w:tcW w:w="560" w:type="dxa"/>
            <w:tcBorders>
              <w:top w:val="single" w:sz="4" w:space="0" w:color="auto"/>
              <w:left w:val="single" w:sz="4" w:space="0" w:color="auto"/>
              <w:bottom w:val="single" w:sz="4" w:space="0" w:color="auto"/>
              <w:right w:val="single" w:sz="4" w:space="0" w:color="auto"/>
            </w:tcBorders>
            <w:shd w:val="clear" w:color="auto" w:fill="C0C0C0"/>
            <w:noWrap/>
            <w:vAlign w:val="bottom"/>
          </w:tcPr>
          <w:p w14:paraId="59E98ADE" w14:textId="77777777" w:rsidR="00200BF9" w:rsidRDefault="00200BF9" w:rsidP="00B16BA4">
            <w:pPr>
              <w:jc w:val="center"/>
              <w:rPr>
                <w:rFonts w:ascii="Arial" w:hAnsi="Arial" w:cs="Arial"/>
                <w:bCs/>
                <w:sz w:val="20"/>
                <w:szCs w:val="20"/>
                <w:lang w:eastAsia="en-US"/>
              </w:rPr>
            </w:pPr>
          </w:p>
        </w:tc>
        <w:tc>
          <w:tcPr>
            <w:tcW w:w="505" w:type="dxa"/>
            <w:tcBorders>
              <w:top w:val="single" w:sz="4" w:space="0" w:color="auto"/>
              <w:left w:val="single" w:sz="4" w:space="0" w:color="auto"/>
              <w:bottom w:val="single" w:sz="4" w:space="0" w:color="auto"/>
              <w:right w:val="single" w:sz="4" w:space="0" w:color="auto"/>
            </w:tcBorders>
            <w:noWrap/>
            <w:vAlign w:val="bottom"/>
          </w:tcPr>
          <w:p w14:paraId="6F815551" w14:textId="10DB358F" w:rsidR="00200BF9" w:rsidRDefault="00F9450C" w:rsidP="00B16BA4">
            <w:pPr>
              <w:rPr>
                <w:rFonts w:ascii="Arial" w:hAnsi="Arial" w:cs="Arial"/>
                <w:sz w:val="20"/>
                <w:szCs w:val="20"/>
                <w:lang w:eastAsia="en-US"/>
              </w:rPr>
            </w:pPr>
            <w:r>
              <w:rPr>
                <w:rFonts w:ascii="Arial" w:hAnsi="Arial" w:cs="Arial"/>
                <w:sz w:val="20"/>
                <w:szCs w:val="20"/>
                <w:lang w:eastAsia="en-US"/>
              </w:rPr>
              <w:t>X</w:t>
            </w:r>
          </w:p>
        </w:tc>
        <w:tc>
          <w:tcPr>
            <w:tcW w:w="567" w:type="dxa"/>
            <w:tcBorders>
              <w:top w:val="single" w:sz="4" w:space="0" w:color="auto"/>
              <w:left w:val="single" w:sz="4" w:space="0" w:color="auto"/>
              <w:bottom w:val="single" w:sz="4" w:space="0" w:color="auto"/>
              <w:right w:val="single" w:sz="4" w:space="0" w:color="auto"/>
            </w:tcBorders>
            <w:noWrap/>
            <w:vAlign w:val="bottom"/>
          </w:tcPr>
          <w:p w14:paraId="4FB2E921" w14:textId="77777777" w:rsidR="00200BF9" w:rsidRDefault="00200BF9" w:rsidP="00B16BA4">
            <w:pPr>
              <w:rPr>
                <w:rFonts w:ascii="Arial" w:hAnsi="Arial" w:cs="Arial"/>
                <w:sz w:val="20"/>
                <w:szCs w:val="20"/>
                <w:lang w:eastAsia="en-US"/>
              </w:rPr>
            </w:pPr>
          </w:p>
        </w:tc>
        <w:tc>
          <w:tcPr>
            <w:tcW w:w="2097" w:type="dxa"/>
            <w:tcBorders>
              <w:top w:val="single" w:sz="4" w:space="0" w:color="auto"/>
              <w:left w:val="single" w:sz="4" w:space="0" w:color="auto"/>
              <w:bottom w:val="single" w:sz="4" w:space="0" w:color="auto"/>
              <w:right w:val="single" w:sz="4" w:space="0" w:color="auto"/>
            </w:tcBorders>
            <w:noWrap/>
            <w:vAlign w:val="bottom"/>
          </w:tcPr>
          <w:p w14:paraId="1DA675A0" w14:textId="77777777" w:rsidR="00200BF9" w:rsidRDefault="00200BF9" w:rsidP="00B16BA4">
            <w:pPr>
              <w:rPr>
                <w:rFonts w:ascii="Arial" w:hAnsi="Arial" w:cs="Arial"/>
                <w:sz w:val="20"/>
                <w:szCs w:val="20"/>
                <w:lang w:eastAsia="en-US"/>
              </w:rPr>
            </w:pPr>
          </w:p>
        </w:tc>
        <w:tc>
          <w:tcPr>
            <w:tcW w:w="4176" w:type="dxa"/>
            <w:tcBorders>
              <w:top w:val="single" w:sz="4" w:space="0" w:color="auto"/>
              <w:left w:val="single" w:sz="4" w:space="0" w:color="auto"/>
              <w:bottom w:val="single" w:sz="4" w:space="0" w:color="auto"/>
              <w:right w:val="single" w:sz="4" w:space="0" w:color="auto"/>
            </w:tcBorders>
            <w:hideMark/>
          </w:tcPr>
          <w:p w14:paraId="15FB3E6A" w14:textId="77777777" w:rsidR="00200BF9" w:rsidRDefault="00200BF9" w:rsidP="00B16BA4">
            <w:pPr>
              <w:rPr>
                <w:rFonts w:ascii="Arial" w:hAnsi="Arial" w:cs="Arial"/>
                <w:color w:val="969696"/>
                <w:sz w:val="20"/>
                <w:szCs w:val="20"/>
                <w:lang w:eastAsia="en-US"/>
              </w:rPr>
            </w:pPr>
            <w:r>
              <w:rPr>
                <w:rFonts w:ascii="Arial" w:hAnsi="Arial" w:cs="Arial"/>
                <w:color w:val="969696"/>
                <w:sz w:val="20"/>
                <w:szCs w:val="20"/>
                <w:lang w:eastAsia="en-US"/>
              </w:rPr>
              <w:t>uzorak 1% svih računa, a najviše 100</w:t>
            </w:r>
          </w:p>
        </w:tc>
      </w:tr>
      <w:tr w:rsidR="00200BF9" w14:paraId="59B70E55" w14:textId="77777777" w:rsidTr="00B16BA4">
        <w:trPr>
          <w:trHeight w:val="475"/>
        </w:trPr>
        <w:tc>
          <w:tcPr>
            <w:tcW w:w="851" w:type="dxa"/>
            <w:tcBorders>
              <w:top w:val="single" w:sz="4" w:space="0" w:color="auto"/>
              <w:left w:val="single" w:sz="4" w:space="0" w:color="auto"/>
              <w:bottom w:val="single" w:sz="4" w:space="0" w:color="auto"/>
              <w:right w:val="single" w:sz="4" w:space="0" w:color="auto"/>
            </w:tcBorders>
            <w:noWrap/>
            <w:vAlign w:val="center"/>
            <w:hideMark/>
          </w:tcPr>
          <w:p w14:paraId="34631CB8" w14:textId="77777777" w:rsidR="00200BF9" w:rsidRDefault="00200BF9" w:rsidP="00B16BA4">
            <w:pPr>
              <w:rPr>
                <w:rFonts w:ascii="Arial" w:hAnsi="Arial" w:cs="Arial"/>
                <w:sz w:val="20"/>
                <w:szCs w:val="20"/>
                <w:lang w:eastAsia="en-US"/>
              </w:rPr>
            </w:pPr>
            <w:r>
              <w:rPr>
                <w:rFonts w:ascii="Arial" w:hAnsi="Arial" w:cs="Arial"/>
                <w:sz w:val="20"/>
                <w:szCs w:val="20"/>
                <w:lang w:eastAsia="en-US"/>
              </w:rPr>
              <w:t>47.</w:t>
            </w:r>
          </w:p>
        </w:tc>
        <w:tc>
          <w:tcPr>
            <w:tcW w:w="5703" w:type="dxa"/>
            <w:tcBorders>
              <w:top w:val="single" w:sz="4" w:space="0" w:color="auto"/>
              <w:left w:val="single" w:sz="4" w:space="0" w:color="auto"/>
              <w:bottom w:val="single" w:sz="4" w:space="0" w:color="auto"/>
              <w:right w:val="single" w:sz="4" w:space="0" w:color="auto"/>
            </w:tcBorders>
            <w:hideMark/>
          </w:tcPr>
          <w:p w14:paraId="59518F64" w14:textId="77777777" w:rsidR="00200BF9" w:rsidRDefault="00200BF9" w:rsidP="00B16BA4">
            <w:pPr>
              <w:jc w:val="both"/>
              <w:rPr>
                <w:rFonts w:ascii="Arial" w:hAnsi="Arial" w:cs="Arial"/>
                <w:sz w:val="20"/>
                <w:szCs w:val="20"/>
                <w:lang w:eastAsia="en-US"/>
              </w:rPr>
            </w:pPr>
            <w:r>
              <w:rPr>
                <w:rFonts w:ascii="Arial" w:hAnsi="Arial" w:cs="Arial"/>
                <w:sz w:val="20"/>
                <w:szCs w:val="20"/>
                <w:lang w:eastAsia="en-US"/>
              </w:rPr>
              <w:t xml:space="preserve">Za svaki račun obavljena je matematička kontrola ispravnosti iznosa koji je zaračunan što je evidentno u postupku obrade računa </w:t>
            </w:r>
          </w:p>
        </w:tc>
        <w:tc>
          <w:tcPr>
            <w:tcW w:w="560" w:type="dxa"/>
            <w:tcBorders>
              <w:top w:val="single" w:sz="4" w:space="0" w:color="auto"/>
              <w:left w:val="single" w:sz="4" w:space="0" w:color="auto"/>
              <w:bottom w:val="single" w:sz="4" w:space="0" w:color="auto"/>
              <w:right w:val="single" w:sz="4" w:space="0" w:color="auto"/>
            </w:tcBorders>
            <w:shd w:val="clear" w:color="auto" w:fill="C0C0C0"/>
            <w:noWrap/>
            <w:vAlign w:val="bottom"/>
          </w:tcPr>
          <w:p w14:paraId="28F6D349" w14:textId="77777777" w:rsidR="00200BF9" w:rsidRDefault="00200BF9" w:rsidP="00B16BA4">
            <w:pPr>
              <w:rPr>
                <w:rFonts w:ascii="Arial" w:hAnsi="Arial" w:cs="Arial"/>
                <w:bCs/>
                <w:sz w:val="20"/>
                <w:szCs w:val="20"/>
                <w:lang w:eastAsia="en-US"/>
              </w:rPr>
            </w:pPr>
          </w:p>
        </w:tc>
        <w:tc>
          <w:tcPr>
            <w:tcW w:w="505" w:type="dxa"/>
            <w:tcBorders>
              <w:top w:val="single" w:sz="4" w:space="0" w:color="auto"/>
              <w:left w:val="single" w:sz="4" w:space="0" w:color="auto"/>
              <w:bottom w:val="single" w:sz="4" w:space="0" w:color="auto"/>
              <w:right w:val="single" w:sz="4" w:space="0" w:color="auto"/>
            </w:tcBorders>
            <w:noWrap/>
            <w:vAlign w:val="bottom"/>
          </w:tcPr>
          <w:p w14:paraId="201456D6" w14:textId="44A25AA2" w:rsidR="00200BF9" w:rsidRDefault="00F9450C" w:rsidP="00B16BA4">
            <w:pPr>
              <w:rPr>
                <w:rFonts w:ascii="Arial" w:hAnsi="Arial" w:cs="Arial"/>
                <w:sz w:val="20"/>
                <w:szCs w:val="20"/>
                <w:lang w:eastAsia="en-US"/>
              </w:rPr>
            </w:pPr>
            <w:r>
              <w:rPr>
                <w:rFonts w:ascii="Arial" w:hAnsi="Arial" w:cs="Arial"/>
                <w:sz w:val="20"/>
                <w:szCs w:val="20"/>
                <w:lang w:eastAsia="en-US"/>
              </w:rPr>
              <w:t>X</w:t>
            </w:r>
          </w:p>
        </w:tc>
        <w:tc>
          <w:tcPr>
            <w:tcW w:w="567" w:type="dxa"/>
            <w:tcBorders>
              <w:top w:val="single" w:sz="4" w:space="0" w:color="auto"/>
              <w:left w:val="single" w:sz="4" w:space="0" w:color="auto"/>
              <w:bottom w:val="single" w:sz="4" w:space="0" w:color="auto"/>
              <w:right w:val="single" w:sz="4" w:space="0" w:color="auto"/>
            </w:tcBorders>
            <w:noWrap/>
            <w:vAlign w:val="bottom"/>
          </w:tcPr>
          <w:p w14:paraId="475415E0" w14:textId="77777777" w:rsidR="00200BF9" w:rsidRDefault="00200BF9" w:rsidP="00B16BA4">
            <w:pPr>
              <w:rPr>
                <w:rFonts w:ascii="Arial" w:hAnsi="Arial" w:cs="Arial"/>
                <w:sz w:val="20"/>
                <w:szCs w:val="20"/>
                <w:lang w:eastAsia="en-US"/>
              </w:rPr>
            </w:pPr>
          </w:p>
        </w:tc>
        <w:tc>
          <w:tcPr>
            <w:tcW w:w="2097" w:type="dxa"/>
            <w:tcBorders>
              <w:top w:val="single" w:sz="4" w:space="0" w:color="auto"/>
              <w:left w:val="single" w:sz="4" w:space="0" w:color="auto"/>
              <w:bottom w:val="single" w:sz="4" w:space="0" w:color="auto"/>
              <w:right w:val="single" w:sz="4" w:space="0" w:color="auto"/>
            </w:tcBorders>
            <w:noWrap/>
            <w:vAlign w:val="bottom"/>
          </w:tcPr>
          <w:p w14:paraId="7FD80CCF" w14:textId="77777777" w:rsidR="00200BF9" w:rsidRDefault="00200BF9" w:rsidP="00B16BA4">
            <w:pPr>
              <w:rPr>
                <w:rFonts w:ascii="Arial" w:hAnsi="Arial" w:cs="Arial"/>
                <w:sz w:val="20"/>
                <w:szCs w:val="20"/>
                <w:lang w:eastAsia="en-US"/>
              </w:rPr>
            </w:pPr>
          </w:p>
        </w:tc>
        <w:tc>
          <w:tcPr>
            <w:tcW w:w="4176" w:type="dxa"/>
            <w:tcBorders>
              <w:top w:val="single" w:sz="4" w:space="0" w:color="auto"/>
              <w:left w:val="single" w:sz="4" w:space="0" w:color="auto"/>
              <w:bottom w:val="single" w:sz="4" w:space="0" w:color="auto"/>
              <w:right w:val="single" w:sz="4" w:space="0" w:color="auto"/>
            </w:tcBorders>
            <w:hideMark/>
          </w:tcPr>
          <w:p w14:paraId="1E706A9F" w14:textId="77777777" w:rsidR="00200BF9" w:rsidRDefault="00200BF9" w:rsidP="00B16BA4">
            <w:pPr>
              <w:rPr>
                <w:rFonts w:ascii="Arial" w:hAnsi="Arial" w:cs="Arial"/>
                <w:color w:val="969696"/>
                <w:sz w:val="20"/>
                <w:szCs w:val="20"/>
                <w:lang w:eastAsia="en-US"/>
              </w:rPr>
            </w:pPr>
            <w:r>
              <w:rPr>
                <w:rFonts w:ascii="Arial" w:hAnsi="Arial" w:cs="Arial"/>
                <w:color w:val="969696"/>
                <w:sz w:val="20"/>
                <w:szCs w:val="20"/>
                <w:lang w:eastAsia="en-US"/>
              </w:rPr>
              <w:t>uzorak 1% svih računa, a najviše 100</w:t>
            </w:r>
          </w:p>
        </w:tc>
      </w:tr>
      <w:tr w:rsidR="00200BF9" w14:paraId="5F21663E" w14:textId="77777777" w:rsidTr="00B16BA4">
        <w:trPr>
          <w:trHeight w:val="497"/>
        </w:trPr>
        <w:tc>
          <w:tcPr>
            <w:tcW w:w="851" w:type="dxa"/>
            <w:tcBorders>
              <w:top w:val="single" w:sz="4" w:space="0" w:color="auto"/>
              <w:left w:val="single" w:sz="4" w:space="0" w:color="auto"/>
              <w:bottom w:val="single" w:sz="4" w:space="0" w:color="auto"/>
              <w:right w:val="single" w:sz="4" w:space="0" w:color="auto"/>
            </w:tcBorders>
            <w:noWrap/>
            <w:vAlign w:val="center"/>
            <w:hideMark/>
          </w:tcPr>
          <w:p w14:paraId="5EADB209" w14:textId="77777777" w:rsidR="00200BF9" w:rsidRDefault="00200BF9" w:rsidP="00B16BA4">
            <w:pPr>
              <w:rPr>
                <w:rFonts w:ascii="Arial" w:hAnsi="Arial" w:cs="Arial"/>
                <w:sz w:val="20"/>
                <w:szCs w:val="20"/>
                <w:lang w:eastAsia="en-US"/>
              </w:rPr>
            </w:pPr>
            <w:r>
              <w:rPr>
                <w:rFonts w:ascii="Arial" w:hAnsi="Arial" w:cs="Arial"/>
                <w:sz w:val="20"/>
                <w:szCs w:val="20"/>
                <w:lang w:eastAsia="en-US"/>
              </w:rPr>
              <w:lastRenderedPageBreak/>
              <w:t>48.</w:t>
            </w:r>
          </w:p>
        </w:tc>
        <w:tc>
          <w:tcPr>
            <w:tcW w:w="5703" w:type="dxa"/>
            <w:tcBorders>
              <w:top w:val="single" w:sz="4" w:space="0" w:color="auto"/>
              <w:left w:val="single" w:sz="4" w:space="0" w:color="auto"/>
              <w:bottom w:val="single" w:sz="4" w:space="0" w:color="auto"/>
              <w:right w:val="single" w:sz="4" w:space="0" w:color="auto"/>
            </w:tcBorders>
            <w:hideMark/>
          </w:tcPr>
          <w:p w14:paraId="4893F755" w14:textId="77777777" w:rsidR="00200BF9" w:rsidRDefault="00200BF9" w:rsidP="00B16BA4">
            <w:pPr>
              <w:jc w:val="both"/>
              <w:rPr>
                <w:rFonts w:ascii="Arial" w:hAnsi="Arial" w:cs="Arial"/>
                <w:sz w:val="20"/>
                <w:szCs w:val="20"/>
                <w:lang w:eastAsia="en-US"/>
              </w:rPr>
            </w:pPr>
            <w:r>
              <w:rPr>
                <w:rFonts w:ascii="Arial" w:hAnsi="Arial" w:cs="Arial"/>
                <w:sz w:val="20"/>
                <w:szCs w:val="20"/>
                <w:lang w:eastAsia="en-US"/>
              </w:rPr>
              <w:t>Provjereno je postojanje potpisa, žiga ili elektroničke oznake kojom se može potvrditi da je račun odobren za plaćanje</w:t>
            </w:r>
          </w:p>
        </w:tc>
        <w:tc>
          <w:tcPr>
            <w:tcW w:w="560" w:type="dxa"/>
            <w:tcBorders>
              <w:top w:val="single" w:sz="4" w:space="0" w:color="auto"/>
              <w:left w:val="single" w:sz="4" w:space="0" w:color="auto"/>
              <w:bottom w:val="single" w:sz="4" w:space="0" w:color="auto"/>
              <w:right w:val="single" w:sz="4" w:space="0" w:color="auto"/>
            </w:tcBorders>
            <w:shd w:val="clear" w:color="auto" w:fill="C0C0C0"/>
            <w:noWrap/>
            <w:vAlign w:val="bottom"/>
          </w:tcPr>
          <w:p w14:paraId="6F845F94" w14:textId="77777777" w:rsidR="00200BF9" w:rsidRDefault="00200BF9" w:rsidP="00B16BA4">
            <w:pPr>
              <w:rPr>
                <w:rFonts w:ascii="Arial" w:hAnsi="Arial" w:cs="Arial"/>
                <w:bCs/>
                <w:sz w:val="20"/>
                <w:szCs w:val="20"/>
                <w:lang w:eastAsia="en-US"/>
              </w:rPr>
            </w:pPr>
          </w:p>
        </w:tc>
        <w:tc>
          <w:tcPr>
            <w:tcW w:w="505" w:type="dxa"/>
            <w:tcBorders>
              <w:top w:val="single" w:sz="4" w:space="0" w:color="auto"/>
              <w:left w:val="single" w:sz="4" w:space="0" w:color="auto"/>
              <w:bottom w:val="single" w:sz="4" w:space="0" w:color="auto"/>
              <w:right w:val="single" w:sz="4" w:space="0" w:color="auto"/>
            </w:tcBorders>
            <w:noWrap/>
            <w:vAlign w:val="bottom"/>
          </w:tcPr>
          <w:p w14:paraId="44539997" w14:textId="237BCEB9" w:rsidR="00200BF9" w:rsidRDefault="00F9450C" w:rsidP="00B16BA4">
            <w:pPr>
              <w:rPr>
                <w:rFonts w:ascii="Arial" w:hAnsi="Arial" w:cs="Arial"/>
                <w:sz w:val="20"/>
                <w:szCs w:val="20"/>
                <w:lang w:eastAsia="en-US"/>
              </w:rPr>
            </w:pPr>
            <w:r>
              <w:rPr>
                <w:rFonts w:ascii="Arial" w:hAnsi="Arial" w:cs="Arial"/>
                <w:sz w:val="20"/>
                <w:szCs w:val="20"/>
                <w:lang w:eastAsia="en-US"/>
              </w:rPr>
              <w:t>X</w:t>
            </w:r>
          </w:p>
        </w:tc>
        <w:tc>
          <w:tcPr>
            <w:tcW w:w="567" w:type="dxa"/>
            <w:tcBorders>
              <w:top w:val="single" w:sz="4" w:space="0" w:color="auto"/>
              <w:left w:val="single" w:sz="4" w:space="0" w:color="auto"/>
              <w:bottom w:val="single" w:sz="4" w:space="0" w:color="auto"/>
              <w:right w:val="single" w:sz="4" w:space="0" w:color="auto"/>
            </w:tcBorders>
            <w:noWrap/>
            <w:vAlign w:val="bottom"/>
          </w:tcPr>
          <w:p w14:paraId="56381430" w14:textId="77777777" w:rsidR="00200BF9" w:rsidRDefault="00200BF9" w:rsidP="00B16BA4">
            <w:pPr>
              <w:rPr>
                <w:rFonts w:ascii="Arial" w:hAnsi="Arial" w:cs="Arial"/>
                <w:sz w:val="20"/>
                <w:szCs w:val="20"/>
                <w:lang w:eastAsia="en-US"/>
              </w:rPr>
            </w:pPr>
          </w:p>
        </w:tc>
        <w:tc>
          <w:tcPr>
            <w:tcW w:w="2097" w:type="dxa"/>
            <w:tcBorders>
              <w:top w:val="single" w:sz="4" w:space="0" w:color="auto"/>
              <w:left w:val="single" w:sz="4" w:space="0" w:color="auto"/>
              <w:bottom w:val="single" w:sz="4" w:space="0" w:color="auto"/>
              <w:right w:val="single" w:sz="4" w:space="0" w:color="auto"/>
            </w:tcBorders>
            <w:noWrap/>
            <w:vAlign w:val="bottom"/>
          </w:tcPr>
          <w:p w14:paraId="406B6994" w14:textId="77777777" w:rsidR="00200BF9" w:rsidRDefault="00200BF9" w:rsidP="00B16BA4">
            <w:pPr>
              <w:rPr>
                <w:rFonts w:ascii="Arial" w:hAnsi="Arial" w:cs="Arial"/>
                <w:sz w:val="20"/>
                <w:szCs w:val="20"/>
                <w:lang w:eastAsia="en-US"/>
              </w:rPr>
            </w:pPr>
          </w:p>
        </w:tc>
        <w:tc>
          <w:tcPr>
            <w:tcW w:w="4176" w:type="dxa"/>
            <w:tcBorders>
              <w:top w:val="single" w:sz="4" w:space="0" w:color="auto"/>
              <w:left w:val="single" w:sz="4" w:space="0" w:color="auto"/>
              <w:bottom w:val="single" w:sz="4" w:space="0" w:color="auto"/>
              <w:right w:val="single" w:sz="4" w:space="0" w:color="auto"/>
            </w:tcBorders>
            <w:hideMark/>
          </w:tcPr>
          <w:p w14:paraId="73BE1B12" w14:textId="77777777" w:rsidR="00200BF9" w:rsidRDefault="00200BF9" w:rsidP="00B16BA4">
            <w:pPr>
              <w:rPr>
                <w:rFonts w:ascii="Arial" w:hAnsi="Arial" w:cs="Arial"/>
                <w:color w:val="969696"/>
                <w:sz w:val="20"/>
                <w:szCs w:val="20"/>
                <w:lang w:eastAsia="en-US"/>
              </w:rPr>
            </w:pPr>
            <w:r>
              <w:rPr>
                <w:rFonts w:ascii="Arial" w:hAnsi="Arial" w:cs="Arial"/>
                <w:color w:val="969696"/>
                <w:sz w:val="20"/>
                <w:szCs w:val="20"/>
                <w:lang w:eastAsia="en-US"/>
              </w:rPr>
              <w:t>uzorak 1% svih računa, a najviše 100</w:t>
            </w:r>
          </w:p>
        </w:tc>
      </w:tr>
      <w:tr w:rsidR="00200BF9" w14:paraId="37763D1D" w14:textId="77777777" w:rsidTr="00B16BA4">
        <w:trPr>
          <w:trHeight w:val="1168"/>
        </w:trPr>
        <w:tc>
          <w:tcPr>
            <w:tcW w:w="851" w:type="dxa"/>
            <w:tcBorders>
              <w:top w:val="single" w:sz="4" w:space="0" w:color="auto"/>
              <w:left w:val="single" w:sz="4" w:space="0" w:color="auto"/>
              <w:bottom w:val="single" w:sz="4" w:space="0" w:color="auto"/>
              <w:right w:val="single" w:sz="4" w:space="0" w:color="auto"/>
            </w:tcBorders>
            <w:noWrap/>
            <w:vAlign w:val="center"/>
            <w:hideMark/>
          </w:tcPr>
          <w:p w14:paraId="1F5C3729" w14:textId="77777777" w:rsidR="00200BF9" w:rsidRDefault="00200BF9" w:rsidP="00B16BA4">
            <w:pPr>
              <w:rPr>
                <w:rFonts w:ascii="Arial" w:hAnsi="Arial" w:cs="Arial"/>
                <w:sz w:val="20"/>
                <w:szCs w:val="20"/>
                <w:lang w:eastAsia="en-US"/>
              </w:rPr>
            </w:pPr>
            <w:r>
              <w:rPr>
                <w:rFonts w:ascii="Arial" w:hAnsi="Arial" w:cs="Arial"/>
                <w:sz w:val="20"/>
                <w:szCs w:val="20"/>
                <w:lang w:eastAsia="en-US"/>
              </w:rPr>
              <w:t>49.</w:t>
            </w:r>
          </w:p>
        </w:tc>
        <w:tc>
          <w:tcPr>
            <w:tcW w:w="5703" w:type="dxa"/>
            <w:tcBorders>
              <w:top w:val="single" w:sz="4" w:space="0" w:color="auto"/>
              <w:left w:val="single" w:sz="4" w:space="0" w:color="auto"/>
              <w:bottom w:val="single" w:sz="4" w:space="0" w:color="auto"/>
              <w:right w:val="single" w:sz="4" w:space="0" w:color="auto"/>
            </w:tcBorders>
            <w:hideMark/>
          </w:tcPr>
          <w:p w14:paraId="2FBCE32E" w14:textId="77777777" w:rsidR="00200BF9" w:rsidRDefault="00200BF9" w:rsidP="00B16BA4">
            <w:pPr>
              <w:jc w:val="both"/>
              <w:rPr>
                <w:rFonts w:ascii="Arial" w:hAnsi="Arial" w:cs="Arial"/>
                <w:sz w:val="20"/>
                <w:szCs w:val="20"/>
                <w:lang w:eastAsia="en-US"/>
              </w:rPr>
            </w:pPr>
            <w:r>
              <w:rPr>
                <w:rFonts w:ascii="Arial" w:hAnsi="Arial" w:cs="Arial"/>
                <w:sz w:val="20"/>
                <w:szCs w:val="20"/>
                <w:lang w:eastAsia="en-US"/>
              </w:rPr>
              <w:t xml:space="preserve">Za primljene i dane donacije nefinancijske imovine u glavnoj knjizi evidentirani su prihodi i rashodi, a međusobni prijenos nefinancijske imovine proračuna i proračunskih korisnika evidentiran je preko promjena u obujmu imovine </w:t>
            </w:r>
            <w:r>
              <w:rPr>
                <w:rFonts w:ascii="Arial" w:hAnsi="Arial" w:cs="Arial"/>
                <w:color w:val="969696"/>
                <w:sz w:val="20"/>
                <w:szCs w:val="20"/>
                <w:lang w:eastAsia="en-US"/>
              </w:rPr>
              <w:t>(odgovaraju obveznici primjene proračunskog računovodstva)</w:t>
            </w:r>
          </w:p>
        </w:tc>
        <w:tc>
          <w:tcPr>
            <w:tcW w:w="560" w:type="dxa"/>
            <w:tcBorders>
              <w:top w:val="single" w:sz="4" w:space="0" w:color="auto"/>
              <w:left w:val="single" w:sz="4" w:space="0" w:color="auto"/>
              <w:bottom w:val="single" w:sz="4" w:space="0" w:color="auto"/>
              <w:right w:val="single" w:sz="4" w:space="0" w:color="auto"/>
            </w:tcBorders>
            <w:noWrap/>
            <w:vAlign w:val="bottom"/>
          </w:tcPr>
          <w:p w14:paraId="7C6439E4" w14:textId="77777777" w:rsidR="00200BF9" w:rsidRDefault="00200BF9" w:rsidP="00B16BA4">
            <w:pPr>
              <w:rPr>
                <w:rFonts w:ascii="Arial" w:hAnsi="Arial" w:cs="Arial"/>
                <w:sz w:val="20"/>
                <w:szCs w:val="20"/>
                <w:lang w:eastAsia="en-US"/>
              </w:rPr>
            </w:pPr>
          </w:p>
        </w:tc>
        <w:tc>
          <w:tcPr>
            <w:tcW w:w="505" w:type="dxa"/>
            <w:tcBorders>
              <w:top w:val="single" w:sz="4" w:space="0" w:color="auto"/>
              <w:left w:val="single" w:sz="4" w:space="0" w:color="auto"/>
              <w:bottom w:val="single" w:sz="4" w:space="0" w:color="auto"/>
              <w:right w:val="single" w:sz="4" w:space="0" w:color="auto"/>
            </w:tcBorders>
            <w:noWrap/>
            <w:vAlign w:val="bottom"/>
          </w:tcPr>
          <w:p w14:paraId="2C0DEC65" w14:textId="5FB648D3" w:rsidR="00200BF9" w:rsidRDefault="00F9450C" w:rsidP="00B16BA4">
            <w:pPr>
              <w:rPr>
                <w:rFonts w:ascii="Arial" w:hAnsi="Arial" w:cs="Arial"/>
                <w:sz w:val="20"/>
                <w:szCs w:val="20"/>
                <w:lang w:eastAsia="en-US"/>
              </w:rPr>
            </w:pPr>
            <w:r>
              <w:rPr>
                <w:rFonts w:ascii="Arial" w:hAnsi="Arial" w:cs="Arial"/>
                <w:sz w:val="20"/>
                <w:szCs w:val="20"/>
                <w:lang w:eastAsia="en-US"/>
              </w:rPr>
              <w:t>X</w:t>
            </w:r>
          </w:p>
        </w:tc>
        <w:tc>
          <w:tcPr>
            <w:tcW w:w="567" w:type="dxa"/>
            <w:tcBorders>
              <w:top w:val="single" w:sz="4" w:space="0" w:color="auto"/>
              <w:left w:val="single" w:sz="4" w:space="0" w:color="auto"/>
              <w:bottom w:val="single" w:sz="4" w:space="0" w:color="auto"/>
              <w:right w:val="single" w:sz="4" w:space="0" w:color="auto"/>
            </w:tcBorders>
            <w:noWrap/>
            <w:vAlign w:val="bottom"/>
          </w:tcPr>
          <w:p w14:paraId="2D32AF3E" w14:textId="77777777" w:rsidR="00200BF9" w:rsidRDefault="00200BF9" w:rsidP="00B16BA4">
            <w:pPr>
              <w:rPr>
                <w:rFonts w:ascii="Arial" w:hAnsi="Arial" w:cs="Arial"/>
                <w:sz w:val="20"/>
                <w:szCs w:val="20"/>
                <w:lang w:eastAsia="en-US"/>
              </w:rPr>
            </w:pPr>
          </w:p>
        </w:tc>
        <w:tc>
          <w:tcPr>
            <w:tcW w:w="2097" w:type="dxa"/>
            <w:tcBorders>
              <w:top w:val="single" w:sz="4" w:space="0" w:color="auto"/>
              <w:left w:val="single" w:sz="4" w:space="0" w:color="auto"/>
              <w:bottom w:val="single" w:sz="4" w:space="0" w:color="auto"/>
              <w:right w:val="single" w:sz="4" w:space="0" w:color="auto"/>
            </w:tcBorders>
            <w:noWrap/>
            <w:vAlign w:val="bottom"/>
          </w:tcPr>
          <w:p w14:paraId="0C799B1E" w14:textId="77777777" w:rsidR="00200BF9" w:rsidRDefault="00200BF9" w:rsidP="00B16BA4">
            <w:pPr>
              <w:rPr>
                <w:rFonts w:ascii="Arial" w:hAnsi="Arial" w:cs="Arial"/>
                <w:sz w:val="20"/>
                <w:szCs w:val="20"/>
                <w:lang w:eastAsia="en-US"/>
              </w:rPr>
            </w:pPr>
          </w:p>
        </w:tc>
        <w:tc>
          <w:tcPr>
            <w:tcW w:w="4176" w:type="dxa"/>
            <w:tcBorders>
              <w:top w:val="single" w:sz="4" w:space="0" w:color="auto"/>
              <w:left w:val="single" w:sz="4" w:space="0" w:color="auto"/>
              <w:bottom w:val="single" w:sz="4" w:space="0" w:color="auto"/>
              <w:right w:val="single" w:sz="4" w:space="0" w:color="auto"/>
            </w:tcBorders>
            <w:hideMark/>
          </w:tcPr>
          <w:p w14:paraId="30408D37" w14:textId="77777777" w:rsidR="00200BF9" w:rsidRDefault="00200BF9" w:rsidP="00B16BA4">
            <w:pPr>
              <w:rPr>
                <w:rFonts w:ascii="Arial" w:hAnsi="Arial" w:cs="Arial"/>
                <w:color w:val="969696"/>
                <w:sz w:val="20"/>
                <w:szCs w:val="20"/>
                <w:lang w:eastAsia="en-US"/>
              </w:rPr>
            </w:pPr>
            <w:r>
              <w:rPr>
                <w:rFonts w:ascii="Arial" w:hAnsi="Arial" w:cs="Arial"/>
                <w:color w:val="969696"/>
                <w:sz w:val="20"/>
                <w:szCs w:val="20"/>
                <w:lang w:eastAsia="en-US"/>
              </w:rPr>
              <w:t>uzorak 5% svih donacija i minimalno 5% ukupne vrijednosti svih primljenih i danih donacija</w:t>
            </w:r>
          </w:p>
        </w:tc>
      </w:tr>
      <w:tr w:rsidR="00200BF9" w14:paraId="233C7369" w14:textId="77777777" w:rsidTr="00D5547A">
        <w:trPr>
          <w:trHeight w:val="687"/>
        </w:trPr>
        <w:tc>
          <w:tcPr>
            <w:tcW w:w="851" w:type="dxa"/>
            <w:tcBorders>
              <w:top w:val="single" w:sz="4" w:space="0" w:color="auto"/>
              <w:left w:val="single" w:sz="4" w:space="0" w:color="auto"/>
              <w:bottom w:val="single" w:sz="4" w:space="0" w:color="auto"/>
              <w:right w:val="single" w:sz="4" w:space="0" w:color="auto"/>
            </w:tcBorders>
            <w:noWrap/>
            <w:vAlign w:val="center"/>
            <w:hideMark/>
          </w:tcPr>
          <w:p w14:paraId="4E135BF9" w14:textId="77777777" w:rsidR="00200BF9" w:rsidRDefault="00200BF9" w:rsidP="00B16BA4">
            <w:pPr>
              <w:rPr>
                <w:rFonts w:ascii="Arial" w:hAnsi="Arial" w:cs="Arial"/>
                <w:sz w:val="20"/>
                <w:szCs w:val="20"/>
                <w:lang w:eastAsia="en-US"/>
              </w:rPr>
            </w:pPr>
            <w:r>
              <w:rPr>
                <w:rFonts w:ascii="Arial" w:hAnsi="Arial" w:cs="Arial"/>
                <w:sz w:val="20"/>
                <w:szCs w:val="20"/>
                <w:lang w:eastAsia="en-US"/>
              </w:rPr>
              <w:t>50.</w:t>
            </w:r>
          </w:p>
        </w:tc>
        <w:tc>
          <w:tcPr>
            <w:tcW w:w="5703" w:type="dxa"/>
            <w:tcBorders>
              <w:top w:val="single" w:sz="4" w:space="0" w:color="auto"/>
              <w:left w:val="single" w:sz="4" w:space="0" w:color="auto"/>
              <w:bottom w:val="single" w:sz="4" w:space="0" w:color="auto"/>
              <w:right w:val="single" w:sz="4" w:space="0" w:color="auto"/>
            </w:tcBorders>
            <w:hideMark/>
          </w:tcPr>
          <w:p w14:paraId="57BC4283" w14:textId="77777777" w:rsidR="00200BF9" w:rsidRDefault="00200BF9" w:rsidP="00B16BA4">
            <w:pPr>
              <w:jc w:val="both"/>
              <w:rPr>
                <w:rFonts w:ascii="Arial" w:hAnsi="Arial" w:cs="Arial"/>
                <w:sz w:val="20"/>
                <w:szCs w:val="20"/>
                <w:lang w:eastAsia="en-US"/>
              </w:rPr>
            </w:pPr>
            <w:r>
              <w:rPr>
                <w:rFonts w:ascii="Arial" w:hAnsi="Arial" w:cs="Arial"/>
                <w:sz w:val="20"/>
                <w:szCs w:val="20"/>
                <w:lang w:eastAsia="en-US"/>
              </w:rPr>
              <w:t>S dužnicima su usklađeni podaci o potraživanjima na datum 31. listopada</w:t>
            </w:r>
          </w:p>
        </w:tc>
        <w:tc>
          <w:tcPr>
            <w:tcW w:w="560" w:type="dxa"/>
            <w:tcBorders>
              <w:top w:val="single" w:sz="4" w:space="0" w:color="auto"/>
              <w:left w:val="single" w:sz="4" w:space="0" w:color="auto"/>
              <w:bottom w:val="single" w:sz="4" w:space="0" w:color="auto"/>
              <w:right w:val="single" w:sz="4" w:space="0" w:color="auto"/>
            </w:tcBorders>
            <w:noWrap/>
            <w:vAlign w:val="bottom"/>
          </w:tcPr>
          <w:p w14:paraId="6C507A5F" w14:textId="77777777" w:rsidR="00200BF9" w:rsidRDefault="00200BF9" w:rsidP="00B16BA4">
            <w:pPr>
              <w:rPr>
                <w:rFonts w:ascii="Arial" w:hAnsi="Arial" w:cs="Arial"/>
                <w:sz w:val="20"/>
                <w:szCs w:val="20"/>
                <w:lang w:eastAsia="en-US"/>
              </w:rPr>
            </w:pPr>
          </w:p>
        </w:tc>
        <w:tc>
          <w:tcPr>
            <w:tcW w:w="505" w:type="dxa"/>
            <w:tcBorders>
              <w:top w:val="single" w:sz="4" w:space="0" w:color="auto"/>
              <w:left w:val="single" w:sz="4" w:space="0" w:color="auto"/>
              <w:bottom w:val="single" w:sz="4" w:space="0" w:color="auto"/>
              <w:right w:val="single" w:sz="4" w:space="0" w:color="auto"/>
            </w:tcBorders>
            <w:noWrap/>
            <w:vAlign w:val="bottom"/>
          </w:tcPr>
          <w:p w14:paraId="66738618" w14:textId="5183F1B8" w:rsidR="00200BF9" w:rsidRDefault="00F9450C" w:rsidP="00B16BA4">
            <w:pPr>
              <w:rPr>
                <w:rFonts w:ascii="Arial" w:hAnsi="Arial" w:cs="Arial"/>
                <w:sz w:val="20"/>
                <w:szCs w:val="20"/>
                <w:lang w:eastAsia="en-US"/>
              </w:rPr>
            </w:pPr>
            <w:r>
              <w:rPr>
                <w:rFonts w:ascii="Arial" w:hAnsi="Arial" w:cs="Arial"/>
                <w:sz w:val="20"/>
                <w:szCs w:val="20"/>
                <w:lang w:eastAsia="en-US"/>
              </w:rPr>
              <w:t>X</w:t>
            </w:r>
          </w:p>
        </w:tc>
        <w:tc>
          <w:tcPr>
            <w:tcW w:w="567" w:type="dxa"/>
            <w:tcBorders>
              <w:top w:val="single" w:sz="4" w:space="0" w:color="auto"/>
              <w:left w:val="single" w:sz="4" w:space="0" w:color="auto"/>
              <w:bottom w:val="single" w:sz="4" w:space="0" w:color="auto"/>
              <w:right w:val="single" w:sz="4" w:space="0" w:color="auto"/>
            </w:tcBorders>
            <w:noWrap/>
            <w:vAlign w:val="bottom"/>
          </w:tcPr>
          <w:p w14:paraId="78EC4306" w14:textId="77777777" w:rsidR="00200BF9" w:rsidRDefault="00200BF9" w:rsidP="00B16BA4">
            <w:pPr>
              <w:rPr>
                <w:rFonts w:ascii="Arial" w:hAnsi="Arial" w:cs="Arial"/>
                <w:sz w:val="20"/>
                <w:szCs w:val="20"/>
                <w:lang w:eastAsia="en-US"/>
              </w:rPr>
            </w:pPr>
          </w:p>
        </w:tc>
        <w:tc>
          <w:tcPr>
            <w:tcW w:w="2097" w:type="dxa"/>
            <w:tcBorders>
              <w:top w:val="single" w:sz="4" w:space="0" w:color="auto"/>
              <w:left w:val="single" w:sz="4" w:space="0" w:color="auto"/>
              <w:bottom w:val="single" w:sz="4" w:space="0" w:color="auto"/>
              <w:right w:val="single" w:sz="4" w:space="0" w:color="auto"/>
            </w:tcBorders>
            <w:noWrap/>
            <w:vAlign w:val="bottom"/>
          </w:tcPr>
          <w:p w14:paraId="1AD42422" w14:textId="77777777" w:rsidR="00200BF9" w:rsidRDefault="00200BF9" w:rsidP="00B16BA4">
            <w:pPr>
              <w:rPr>
                <w:rFonts w:ascii="Arial" w:hAnsi="Arial" w:cs="Arial"/>
                <w:sz w:val="20"/>
                <w:szCs w:val="20"/>
                <w:lang w:eastAsia="en-US"/>
              </w:rPr>
            </w:pPr>
          </w:p>
        </w:tc>
        <w:tc>
          <w:tcPr>
            <w:tcW w:w="4176" w:type="dxa"/>
            <w:tcBorders>
              <w:top w:val="single" w:sz="4" w:space="0" w:color="auto"/>
              <w:left w:val="single" w:sz="4" w:space="0" w:color="auto"/>
              <w:bottom w:val="single" w:sz="4" w:space="0" w:color="auto"/>
              <w:right w:val="single" w:sz="4" w:space="0" w:color="auto"/>
            </w:tcBorders>
            <w:hideMark/>
          </w:tcPr>
          <w:p w14:paraId="577AF601" w14:textId="77777777" w:rsidR="00200BF9" w:rsidRDefault="00200BF9" w:rsidP="00B16BA4">
            <w:pPr>
              <w:rPr>
                <w:rFonts w:ascii="Arial" w:hAnsi="Arial" w:cs="Arial"/>
                <w:color w:val="969696"/>
                <w:sz w:val="20"/>
                <w:szCs w:val="20"/>
                <w:lang w:eastAsia="en-US"/>
              </w:rPr>
            </w:pPr>
            <w:r>
              <w:rPr>
                <w:rFonts w:ascii="Arial" w:hAnsi="Arial" w:cs="Arial"/>
                <w:color w:val="969696"/>
                <w:sz w:val="20"/>
                <w:szCs w:val="20"/>
                <w:lang w:eastAsia="en-US"/>
              </w:rPr>
              <w:t>preslike, odnosno reference izvoda otvorenih stavaka na uzorku 10%, ali ne više od 20 izvoda otvorenih stavaka</w:t>
            </w:r>
          </w:p>
        </w:tc>
      </w:tr>
      <w:tr w:rsidR="00200BF9" w14:paraId="0143EBEB" w14:textId="77777777" w:rsidTr="00B16BA4">
        <w:trPr>
          <w:trHeight w:val="712"/>
        </w:trPr>
        <w:tc>
          <w:tcPr>
            <w:tcW w:w="851" w:type="dxa"/>
            <w:tcBorders>
              <w:top w:val="single" w:sz="4" w:space="0" w:color="auto"/>
              <w:left w:val="single" w:sz="4" w:space="0" w:color="auto"/>
              <w:bottom w:val="single" w:sz="4" w:space="0" w:color="auto"/>
              <w:right w:val="single" w:sz="4" w:space="0" w:color="auto"/>
            </w:tcBorders>
            <w:noWrap/>
            <w:vAlign w:val="center"/>
            <w:hideMark/>
          </w:tcPr>
          <w:p w14:paraId="61243DF6" w14:textId="77777777" w:rsidR="00200BF9" w:rsidRDefault="00200BF9" w:rsidP="00B16BA4">
            <w:pPr>
              <w:rPr>
                <w:rFonts w:ascii="Arial" w:hAnsi="Arial" w:cs="Arial"/>
                <w:sz w:val="20"/>
                <w:szCs w:val="20"/>
                <w:lang w:eastAsia="en-US"/>
              </w:rPr>
            </w:pPr>
            <w:r>
              <w:rPr>
                <w:rFonts w:ascii="Arial" w:hAnsi="Arial" w:cs="Arial"/>
                <w:sz w:val="20"/>
                <w:szCs w:val="20"/>
                <w:lang w:eastAsia="en-US"/>
              </w:rPr>
              <w:t>51.</w:t>
            </w:r>
          </w:p>
        </w:tc>
        <w:tc>
          <w:tcPr>
            <w:tcW w:w="5703" w:type="dxa"/>
            <w:tcBorders>
              <w:top w:val="single" w:sz="4" w:space="0" w:color="auto"/>
              <w:left w:val="single" w:sz="4" w:space="0" w:color="auto"/>
              <w:bottom w:val="single" w:sz="4" w:space="0" w:color="auto"/>
              <w:right w:val="single" w:sz="4" w:space="0" w:color="auto"/>
            </w:tcBorders>
            <w:hideMark/>
          </w:tcPr>
          <w:p w14:paraId="4669F6C2" w14:textId="77777777" w:rsidR="00200BF9" w:rsidRDefault="00200BF9" w:rsidP="00B16BA4">
            <w:pPr>
              <w:jc w:val="both"/>
              <w:rPr>
                <w:rFonts w:ascii="Arial" w:hAnsi="Arial" w:cs="Arial"/>
                <w:color w:val="00B050"/>
                <w:sz w:val="20"/>
                <w:szCs w:val="20"/>
                <w:lang w:eastAsia="en-US"/>
              </w:rPr>
            </w:pPr>
            <w:r>
              <w:rPr>
                <w:rFonts w:ascii="Arial" w:hAnsi="Arial" w:cs="Arial"/>
                <w:sz w:val="20"/>
                <w:szCs w:val="20"/>
                <w:lang w:eastAsia="en-US"/>
              </w:rPr>
              <w:t>Izvještaj o obavljenom popisu sadrži popis potraživanja i obveza po pojedinom vjerovniku, odnosno dužniku</w:t>
            </w:r>
          </w:p>
        </w:tc>
        <w:tc>
          <w:tcPr>
            <w:tcW w:w="560" w:type="dxa"/>
            <w:tcBorders>
              <w:top w:val="single" w:sz="4" w:space="0" w:color="auto"/>
              <w:left w:val="single" w:sz="4" w:space="0" w:color="auto"/>
              <w:bottom w:val="single" w:sz="4" w:space="0" w:color="auto"/>
              <w:right w:val="single" w:sz="4" w:space="0" w:color="auto"/>
            </w:tcBorders>
            <w:shd w:val="clear" w:color="auto" w:fill="BFBFBF"/>
            <w:noWrap/>
            <w:vAlign w:val="bottom"/>
          </w:tcPr>
          <w:p w14:paraId="6A2C5BFF" w14:textId="77777777" w:rsidR="00200BF9" w:rsidRDefault="00200BF9" w:rsidP="00B16BA4">
            <w:pPr>
              <w:rPr>
                <w:rFonts w:ascii="Arial" w:hAnsi="Arial" w:cs="Arial"/>
                <w:sz w:val="20"/>
                <w:szCs w:val="20"/>
                <w:lang w:eastAsia="en-US"/>
              </w:rPr>
            </w:pPr>
          </w:p>
        </w:tc>
        <w:tc>
          <w:tcPr>
            <w:tcW w:w="505" w:type="dxa"/>
            <w:tcBorders>
              <w:top w:val="single" w:sz="4" w:space="0" w:color="auto"/>
              <w:left w:val="single" w:sz="4" w:space="0" w:color="auto"/>
              <w:bottom w:val="single" w:sz="4" w:space="0" w:color="auto"/>
              <w:right w:val="single" w:sz="4" w:space="0" w:color="auto"/>
            </w:tcBorders>
            <w:noWrap/>
            <w:vAlign w:val="bottom"/>
          </w:tcPr>
          <w:p w14:paraId="42D23894" w14:textId="4DDD04B2" w:rsidR="00200BF9" w:rsidRDefault="00F9450C" w:rsidP="00B16BA4">
            <w:pPr>
              <w:rPr>
                <w:rFonts w:ascii="Arial" w:hAnsi="Arial" w:cs="Arial"/>
                <w:sz w:val="20"/>
                <w:szCs w:val="20"/>
                <w:lang w:eastAsia="en-US"/>
              </w:rPr>
            </w:pPr>
            <w:r>
              <w:rPr>
                <w:rFonts w:ascii="Arial" w:hAnsi="Arial" w:cs="Arial"/>
                <w:sz w:val="20"/>
                <w:szCs w:val="20"/>
                <w:lang w:eastAsia="en-US"/>
              </w:rPr>
              <w:t>X</w:t>
            </w:r>
          </w:p>
        </w:tc>
        <w:tc>
          <w:tcPr>
            <w:tcW w:w="567" w:type="dxa"/>
            <w:tcBorders>
              <w:top w:val="single" w:sz="4" w:space="0" w:color="auto"/>
              <w:left w:val="single" w:sz="4" w:space="0" w:color="auto"/>
              <w:bottom w:val="single" w:sz="4" w:space="0" w:color="auto"/>
              <w:right w:val="single" w:sz="4" w:space="0" w:color="auto"/>
            </w:tcBorders>
            <w:noWrap/>
            <w:vAlign w:val="bottom"/>
          </w:tcPr>
          <w:p w14:paraId="15D151AC" w14:textId="77777777" w:rsidR="00200BF9" w:rsidRDefault="00200BF9" w:rsidP="00B16BA4">
            <w:pPr>
              <w:rPr>
                <w:rFonts w:ascii="Arial" w:hAnsi="Arial" w:cs="Arial"/>
                <w:sz w:val="20"/>
                <w:szCs w:val="20"/>
                <w:lang w:eastAsia="en-US"/>
              </w:rPr>
            </w:pPr>
          </w:p>
        </w:tc>
        <w:tc>
          <w:tcPr>
            <w:tcW w:w="2097" w:type="dxa"/>
            <w:tcBorders>
              <w:top w:val="single" w:sz="4" w:space="0" w:color="auto"/>
              <w:left w:val="single" w:sz="4" w:space="0" w:color="auto"/>
              <w:bottom w:val="single" w:sz="4" w:space="0" w:color="auto"/>
              <w:right w:val="single" w:sz="4" w:space="0" w:color="auto"/>
            </w:tcBorders>
            <w:noWrap/>
            <w:vAlign w:val="bottom"/>
          </w:tcPr>
          <w:p w14:paraId="1A36E70A" w14:textId="77777777" w:rsidR="00200BF9" w:rsidRDefault="00200BF9" w:rsidP="00B16BA4">
            <w:pPr>
              <w:rPr>
                <w:rFonts w:ascii="Arial" w:hAnsi="Arial" w:cs="Arial"/>
                <w:sz w:val="20"/>
                <w:szCs w:val="20"/>
                <w:lang w:eastAsia="en-US"/>
              </w:rPr>
            </w:pPr>
          </w:p>
        </w:tc>
        <w:tc>
          <w:tcPr>
            <w:tcW w:w="4176" w:type="dxa"/>
            <w:tcBorders>
              <w:top w:val="single" w:sz="4" w:space="0" w:color="auto"/>
              <w:left w:val="single" w:sz="4" w:space="0" w:color="auto"/>
              <w:bottom w:val="single" w:sz="4" w:space="0" w:color="auto"/>
              <w:right w:val="single" w:sz="4" w:space="0" w:color="auto"/>
            </w:tcBorders>
            <w:hideMark/>
          </w:tcPr>
          <w:p w14:paraId="474A1CE9" w14:textId="77777777" w:rsidR="00200BF9" w:rsidRDefault="00200BF9" w:rsidP="00B16BA4">
            <w:pPr>
              <w:jc w:val="both"/>
              <w:rPr>
                <w:rFonts w:ascii="Arial" w:hAnsi="Arial" w:cs="Arial"/>
                <w:color w:val="969696"/>
                <w:sz w:val="20"/>
                <w:szCs w:val="20"/>
                <w:lang w:eastAsia="en-US"/>
              </w:rPr>
            </w:pPr>
            <w:r>
              <w:rPr>
                <w:rFonts w:ascii="Arial" w:hAnsi="Arial" w:cs="Arial"/>
                <w:color w:val="969696"/>
                <w:sz w:val="20"/>
                <w:szCs w:val="20"/>
                <w:lang w:eastAsia="en-US"/>
              </w:rPr>
              <w:t>preslika popisa vjerovnika i dužnika s iznosim potraživanja i obveza po pojedinom vjerovniku, odnosno dužniku</w:t>
            </w:r>
          </w:p>
        </w:tc>
      </w:tr>
      <w:tr w:rsidR="00200BF9" w14:paraId="7E1B33D2" w14:textId="77777777" w:rsidTr="00B16BA4">
        <w:trPr>
          <w:trHeight w:val="625"/>
        </w:trPr>
        <w:tc>
          <w:tcPr>
            <w:tcW w:w="851" w:type="dxa"/>
            <w:tcBorders>
              <w:top w:val="single" w:sz="4" w:space="0" w:color="auto"/>
              <w:left w:val="single" w:sz="4" w:space="0" w:color="auto"/>
              <w:bottom w:val="single" w:sz="4" w:space="0" w:color="auto"/>
              <w:right w:val="single" w:sz="4" w:space="0" w:color="auto"/>
            </w:tcBorders>
            <w:noWrap/>
            <w:vAlign w:val="center"/>
            <w:hideMark/>
          </w:tcPr>
          <w:p w14:paraId="25BE3E9C" w14:textId="77777777" w:rsidR="00200BF9" w:rsidRDefault="00200BF9" w:rsidP="00B16BA4">
            <w:pPr>
              <w:rPr>
                <w:rFonts w:ascii="Arial" w:hAnsi="Arial" w:cs="Arial"/>
                <w:sz w:val="20"/>
                <w:szCs w:val="20"/>
                <w:lang w:eastAsia="en-US"/>
              </w:rPr>
            </w:pPr>
            <w:r>
              <w:rPr>
                <w:rFonts w:ascii="Arial" w:hAnsi="Arial" w:cs="Arial"/>
                <w:sz w:val="20"/>
                <w:szCs w:val="20"/>
                <w:lang w:eastAsia="en-US"/>
              </w:rPr>
              <w:t>52.</w:t>
            </w:r>
          </w:p>
        </w:tc>
        <w:tc>
          <w:tcPr>
            <w:tcW w:w="5703" w:type="dxa"/>
            <w:tcBorders>
              <w:top w:val="single" w:sz="4" w:space="0" w:color="auto"/>
              <w:left w:val="single" w:sz="4" w:space="0" w:color="auto"/>
              <w:bottom w:val="single" w:sz="4" w:space="0" w:color="auto"/>
              <w:right w:val="single" w:sz="4" w:space="0" w:color="auto"/>
            </w:tcBorders>
            <w:hideMark/>
          </w:tcPr>
          <w:p w14:paraId="0E74AEE8" w14:textId="77777777" w:rsidR="00200BF9" w:rsidRDefault="00200BF9" w:rsidP="00B16BA4">
            <w:pPr>
              <w:jc w:val="both"/>
              <w:rPr>
                <w:rFonts w:ascii="Arial" w:hAnsi="Arial" w:cs="Arial"/>
                <w:sz w:val="20"/>
                <w:szCs w:val="20"/>
                <w:lang w:eastAsia="en-US"/>
              </w:rPr>
            </w:pPr>
            <w:r>
              <w:rPr>
                <w:rFonts w:ascii="Arial" w:hAnsi="Arial" w:cs="Arial"/>
                <w:sz w:val="20"/>
                <w:szCs w:val="20"/>
                <w:lang w:eastAsia="en-US"/>
              </w:rPr>
              <w:t>Uspostavljene računovodstvene evidencije omogućile su praćenje korištenja sredstva po izvorima financiranja i programima (projektima/aktivnostima)</w:t>
            </w:r>
          </w:p>
        </w:tc>
        <w:tc>
          <w:tcPr>
            <w:tcW w:w="560" w:type="dxa"/>
            <w:tcBorders>
              <w:top w:val="single" w:sz="4" w:space="0" w:color="auto"/>
              <w:left w:val="single" w:sz="4" w:space="0" w:color="auto"/>
              <w:bottom w:val="single" w:sz="4" w:space="0" w:color="auto"/>
              <w:right w:val="single" w:sz="4" w:space="0" w:color="auto"/>
            </w:tcBorders>
            <w:noWrap/>
            <w:vAlign w:val="bottom"/>
          </w:tcPr>
          <w:p w14:paraId="2D66BD28" w14:textId="77777777" w:rsidR="00200BF9" w:rsidRDefault="00200BF9" w:rsidP="00B16BA4">
            <w:pPr>
              <w:rPr>
                <w:rFonts w:ascii="Arial" w:hAnsi="Arial" w:cs="Arial"/>
                <w:sz w:val="20"/>
                <w:szCs w:val="20"/>
                <w:lang w:eastAsia="en-US"/>
              </w:rPr>
            </w:pPr>
          </w:p>
        </w:tc>
        <w:tc>
          <w:tcPr>
            <w:tcW w:w="505" w:type="dxa"/>
            <w:tcBorders>
              <w:top w:val="single" w:sz="4" w:space="0" w:color="auto"/>
              <w:left w:val="single" w:sz="4" w:space="0" w:color="auto"/>
              <w:bottom w:val="single" w:sz="4" w:space="0" w:color="auto"/>
              <w:right w:val="single" w:sz="4" w:space="0" w:color="auto"/>
            </w:tcBorders>
            <w:noWrap/>
            <w:vAlign w:val="bottom"/>
          </w:tcPr>
          <w:p w14:paraId="59737292" w14:textId="330A0D3C" w:rsidR="00200BF9" w:rsidRDefault="00F9450C" w:rsidP="00B16BA4">
            <w:pPr>
              <w:rPr>
                <w:rFonts w:ascii="Arial" w:hAnsi="Arial" w:cs="Arial"/>
                <w:sz w:val="20"/>
                <w:szCs w:val="20"/>
                <w:lang w:eastAsia="en-US"/>
              </w:rPr>
            </w:pPr>
            <w:r>
              <w:rPr>
                <w:rFonts w:ascii="Arial" w:hAnsi="Arial" w:cs="Arial"/>
                <w:sz w:val="20"/>
                <w:szCs w:val="20"/>
                <w:lang w:eastAsia="en-US"/>
              </w:rPr>
              <w:t>X</w:t>
            </w:r>
          </w:p>
        </w:tc>
        <w:tc>
          <w:tcPr>
            <w:tcW w:w="567" w:type="dxa"/>
            <w:tcBorders>
              <w:top w:val="single" w:sz="4" w:space="0" w:color="auto"/>
              <w:left w:val="single" w:sz="4" w:space="0" w:color="auto"/>
              <w:bottom w:val="single" w:sz="4" w:space="0" w:color="auto"/>
              <w:right w:val="single" w:sz="4" w:space="0" w:color="auto"/>
            </w:tcBorders>
            <w:noWrap/>
            <w:vAlign w:val="bottom"/>
          </w:tcPr>
          <w:p w14:paraId="3CFF34BA" w14:textId="77777777" w:rsidR="00200BF9" w:rsidRDefault="00200BF9" w:rsidP="00B16BA4">
            <w:pPr>
              <w:rPr>
                <w:rFonts w:ascii="Arial" w:hAnsi="Arial" w:cs="Arial"/>
                <w:sz w:val="20"/>
                <w:szCs w:val="20"/>
                <w:lang w:eastAsia="en-US"/>
              </w:rPr>
            </w:pPr>
          </w:p>
        </w:tc>
        <w:tc>
          <w:tcPr>
            <w:tcW w:w="2097" w:type="dxa"/>
            <w:tcBorders>
              <w:top w:val="single" w:sz="4" w:space="0" w:color="auto"/>
              <w:left w:val="single" w:sz="4" w:space="0" w:color="auto"/>
              <w:bottom w:val="single" w:sz="4" w:space="0" w:color="auto"/>
              <w:right w:val="single" w:sz="4" w:space="0" w:color="auto"/>
            </w:tcBorders>
            <w:noWrap/>
            <w:vAlign w:val="bottom"/>
          </w:tcPr>
          <w:p w14:paraId="25969219" w14:textId="77777777" w:rsidR="00200BF9" w:rsidRDefault="00200BF9" w:rsidP="00B16BA4">
            <w:pPr>
              <w:rPr>
                <w:rFonts w:ascii="Arial" w:hAnsi="Arial" w:cs="Arial"/>
                <w:sz w:val="20"/>
                <w:szCs w:val="20"/>
                <w:lang w:eastAsia="en-US"/>
              </w:rPr>
            </w:pPr>
          </w:p>
        </w:tc>
        <w:tc>
          <w:tcPr>
            <w:tcW w:w="4176" w:type="dxa"/>
            <w:tcBorders>
              <w:top w:val="single" w:sz="4" w:space="0" w:color="auto"/>
              <w:left w:val="single" w:sz="4" w:space="0" w:color="auto"/>
              <w:bottom w:val="single" w:sz="4" w:space="0" w:color="auto"/>
              <w:right w:val="single" w:sz="4" w:space="0" w:color="auto"/>
            </w:tcBorders>
            <w:hideMark/>
          </w:tcPr>
          <w:p w14:paraId="1C6F8A59" w14:textId="77777777" w:rsidR="00200BF9" w:rsidRDefault="00200BF9" w:rsidP="00B16BA4">
            <w:pPr>
              <w:jc w:val="both"/>
              <w:rPr>
                <w:rFonts w:ascii="Arial" w:hAnsi="Arial" w:cs="Arial"/>
                <w:color w:val="969696"/>
                <w:sz w:val="20"/>
                <w:szCs w:val="20"/>
                <w:lang w:eastAsia="en-US"/>
              </w:rPr>
            </w:pPr>
            <w:r>
              <w:rPr>
                <w:rFonts w:ascii="Arial" w:hAnsi="Arial" w:cs="Arial"/>
                <w:color w:val="969696"/>
                <w:sz w:val="20"/>
                <w:szCs w:val="20"/>
                <w:lang w:eastAsia="en-US"/>
              </w:rPr>
              <w:t xml:space="preserve">dio analitičke evidencije po izvorima financiranja i programima (projektima i aktivnostima) ili referenca iz pitanja 21. </w:t>
            </w:r>
          </w:p>
        </w:tc>
      </w:tr>
      <w:tr w:rsidR="00200BF9" w14:paraId="6A69317F" w14:textId="77777777" w:rsidTr="00B16BA4">
        <w:trPr>
          <w:trHeight w:val="265"/>
        </w:trPr>
        <w:tc>
          <w:tcPr>
            <w:tcW w:w="851" w:type="dxa"/>
            <w:tcBorders>
              <w:top w:val="single" w:sz="4" w:space="0" w:color="auto"/>
              <w:left w:val="single" w:sz="4" w:space="0" w:color="auto"/>
              <w:bottom w:val="single" w:sz="4" w:space="0" w:color="auto"/>
              <w:right w:val="single" w:sz="4" w:space="0" w:color="auto"/>
            </w:tcBorders>
            <w:noWrap/>
            <w:vAlign w:val="center"/>
            <w:hideMark/>
          </w:tcPr>
          <w:p w14:paraId="74A00808" w14:textId="77777777" w:rsidR="00200BF9" w:rsidRDefault="00200BF9" w:rsidP="00B16BA4">
            <w:pPr>
              <w:rPr>
                <w:rFonts w:ascii="Arial" w:hAnsi="Arial" w:cs="Arial"/>
                <w:sz w:val="20"/>
                <w:szCs w:val="20"/>
                <w:lang w:eastAsia="en-US"/>
              </w:rPr>
            </w:pPr>
            <w:r>
              <w:rPr>
                <w:rFonts w:ascii="Arial" w:hAnsi="Arial" w:cs="Arial"/>
                <w:sz w:val="20"/>
                <w:szCs w:val="20"/>
                <w:lang w:eastAsia="en-US"/>
              </w:rPr>
              <w:t>53.</w:t>
            </w:r>
          </w:p>
        </w:tc>
        <w:tc>
          <w:tcPr>
            <w:tcW w:w="5703" w:type="dxa"/>
            <w:tcBorders>
              <w:top w:val="single" w:sz="4" w:space="0" w:color="auto"/>
              <w:left w:val="single" w:sz="4" w:space="0" w:color="auto"/>
              <w:bottom w:val="single" w:sz="4" w:space="0" w:color="auto"/>
              <w:right w:val="single" w:sz="4" w:space="0" w:color="auto"/>
            </w:tcBorders>
            <w:hideMark/>
          </w:tcPr>
          <w:p w14:paraId="3A6107C7" w14:textId="77777777" w:rsidR="00200BF9" w:rsidRDefault="00200BF9" w:rsidP="00B16BA4">
            <w:pPr>
              <w:jc w:val="both"/>
              <w:rPr>
                <w:rFonts w:ascii="Arial" w:hAnsi="Arial" w:cs="Arial"/>
                <w:sz w:val="20"/>
                <w:szCs w:val="20"/>
                <w:lang w:eastAsia="en-US"/>
              </w:rPr>
            </w:pPr>
            <w:r>
              <w:rPr>
                <w:rFonts w:ascii="Arial" w:hAnsi="Arial" w:cs="Arial"/>
                <w:sz w:val="20"/>
                <w:szCs w:val="20"/>
                <w:lang w:eastAsia="en-US"/>
              </w:rPr>
              <w:t xml:space="preserve">Prati se stvaranje ugovornih obveza i njihov financijski učinak </w:t>
            </w:r>
          </w:p>
        </w:tc>
        <w:tc>
          <w:tcPr>
            <w:tcW w:w="560" w:type="dxa"/>
            <w:tcBorders>
              <w:top w:val="single" w:sz="4" w:space="0" w:color="auto"/>
              <w:left w:val="single" w:sz="4" w:space="0" w:color="auto"/>
              <w:bottom w:val="single" w:sz="4" w:space="0" w:color="auto"/>
              <w:right w:val="single" w:sz="4" w:space="0" w:color="auto"/>
            </w:tcBorders>
            <w:shd w:val="clear" w:color="auto" w:fill="A6A6A6"/>
            <w:noWrap/>
            <w:vAlign w:val="bottom"/>
          </w:tcPr>
          <w:p w14:paraId="37743449" w14:textId="77777777" w:rsidR="00200BF9" w:rsidRDefault="00200BF9" w:rsidP="00B16BA4">
            <w:pPr>
              <w:rPr>
                <w:rFonts w:ascii="Arial" w:hAnsi="Arial" w:cs="Arial"/>
                <w:sz w:val="20"/>
                <w:szCs w:val="20"/>
                <w:lang w:eastAsia="en-US"/>
              </w:rPr>
            </w:pPr>
          </w:p>
        </w:tc>
        <w:tc>
          <w:tcPr>
            <w:tcW w:w="505" w:type="dxa"/>
            <w:tcBorders>
              <w:top w:val="single" w:sz="4" w:space="0" w:color="auto"/>
              <w:left w:val="single" w:sz="4" w:space="0" w:color="auto"/>
              <w:bottom w:val="single" w:sz="4" w:space="0" w:color="auto"/>
              <w:right w:val="single" w:sz="4" w:space="0" w:color="auto"/>
            </w:tcBorders>
            <w:shd w:val="clear" w:color="auto" w:fill="A6A6A6"/>
            <w:noWrap/>
            <w:vAlign w:val="bottom"/>
          </w:tcPr>
          <w:p w14:paraId="0006A9F1" w14:textId="77777777" w:rsidR="00200BF9" w:rsidRDefault="00200BF9" w:rsidP="00B16BA4">
            <w:pPr>
              <w:rPr>
                <w:rFonts w:ascii="Arial" w:hAnsi="Arial" w:cs="Arial"/>
                <w:sz w:val="20"/>
                <w:szCs w:val="20"/>
                <w:lang w:eastAsia="en-US"/>
              </w:rPr>
            </w:pPr>
          </w:p>
        </w:tc>
        <w:tc>
          <w:tcPr>
            <w:tcW w:w="567" w:type="dxa"/>
            <w:tcBorders>
              <w:top w:val="single" w:sz="4" w:space="0" w:color="auto"/>
              <w:left w:val="single" w:sz="4" w:space="0" w:color="auto"/>
              <w:bottom w:val="single" w:sz="4" w:space="0" w:color="auto"/>
              <w:right w:val="single" w:sz="4" w:space="0" w:color="auto"/>
            </w:tcBorders>
            <w:shd w:val="clear" w:color="auto" w:fill="A6A6A6"/>
            <w:noWrap/>
            <w:vAlign w:val="bottom"/>
          </w:tcPr>
          <w:p w14:paraId="1AB238BA" w14:textId="77777777" w:rsidR="00200BF9" w:rsidRDefault="00200BF9" w:rsidP="00B16BA4">
            <w:pPr>
              <w:rPr>
                <w:rFonts w:ascii="Arial" w:hAnsi="Arial" w:cs="Arial"/>
                <w:sz w:val="20"/>
                <w:szCs w:val="20"/>
                <w:lang w:eastAsia="en-US"/>
              </w:rPr>
            </w:pPr>
          </w:p>
        </w:tc>
        <w:tc>
          <w:tcPr>
            <w:tcW w:w="2097" w:type="dxa"/>
            <w:tcBorders>
              <w:top w:val="single" w:sz="4" w:space="0" w:color="auto"/>
              <w:left w:val="single" w:sz="4" w:space="0" w:color="auto"/>
              <w:bottom w:val="single" w:sz="4" w:space="0" w:color="auto"/>
              <w:right w:val="single" w:sz="4" w:space="0" w:color="auto"/>
            </w:tcBorders>
            <w:shd w:val="clear" w:color="auto" w:fill="A6A6A6"/>
            <w:noWrap/>
            <w:vAlign w:val="bottom"/>
          </w:tcPr>
          <w:p w14:paraId="4236F790" w14:textId="77777777" w:rsidR="00200BF9" w:rsidRDefault="00200BF9" w:rsidP="00B16BA4">
            <w:pPr>
              <w:rPr>
                <w:rFonts w:ascii="Arial" w:hAnsi="Arial" w:cs="Arial"/>
                <w:sz w:val="20"/>
                <w:szCs w:val="20"/>
                <w:u w:val="single"/>
                <w:lang w:eastAsia="en-US"/>
              </w:rPr>
            </w:pPr>
          </w:p>
        </w:tc>
        <w:tc>
          <w:tcPr>
            <w:tcW w:w="4176" w:type="dxa"/>
            <w:tcBorders>
              <w:top w:val="single" w:sz="4" w:space="0" w:color="auto"/>
              <w:left w:val="single" w:sz="4" w:space="0" w:color="auto"/>
              <w:bottom w:val="single" w:sz="4" w:space="0" w:color="auto"/>
              <w:right w:val="single" w:sz="4" w:space="0" w:color="auto"/>
            </w:tcBorders>
          </w:tcPr>
          <w:p w14:paraId="51C41512" w14:textId="77777777" w:rsidR="00200BF9" w:rsidRDefault="00200BF9" w:rsidP="00B16BA4">
            <w:pPr>
              <w:jc w:val="both"/>
              <w:rPr>
                <w:rFonts w:ascii="Arial" w:hAnsi="Arial" w:cs="Arial"/>
                <w:color w:val="969696"/>
                <w:sz w:val="20"/>
                <w:szCs w:val="20"/>
                <w:lang w:eastAsia="en-US"/>
              </w:rPr>
            </w:pPr>
          </w:p>
        </w:tc>
      </w:tr>
      <w:tr w:rsidR="00200BF9" w14:paraId="60C95CAD" w14:textId="77777777" w:rsidTr="00B16BA4">
        <w:trPr>
          <w:trHeight w:val="265"/>
        </w:trPr>
        <w:tc>
          <w:tcPr>
            <w:tcW w:w="851" w:type="dxa"/>
            <w:tcBorders>
              <w:top w:val="single" w:sz="4" w:space="0" w:color="auto"/>
              <w:left w:val="single" w:sz="4" w:space="0" w:color="auto"/>
              <w:bottom w:val="single" w:sz="4" w:space="0" w:color="auto"/>
              <w:right w:val="single" w:sz="4" w:space="0" w:color="auto"/>
            </w:tcBorders>
            <w:noWrap/>
            <w:vAlign w:val="center"/>
            <w:hideMark/>
          </w:tcPr>
          <w:p w14:paraId="609CCCCC" w14:textId="77777777" w:rsidR="00200BF9" w:rsidRDefault="00200BF9" w:rsidP="00B16BA4">
            <w:pPr>
              <w:rPr>
                <w:rFonts w:ascii="Arial" w:hAnsi="Arial" w:cs="Arial"/>
                <w:sz w:val="20"/>
                <w:szCs w:val="20"/>
                <w:lang w:eastAsia="en-US"/>
              </w:rPr>
            </w:pPr>
            <w:r>
              <w:rPr>
                <w:rFonts w:ascii="Arial" w:hAnsi="Arial" w:cs="Arial"/>
                <w:sz w:val="20"/>
                <w:szCs w:val="20"/>
                <w:lang w:eastAsia="en-US"/>
              </w:rPr>
              <w:t>53.1.</w:t>
            </w:r>
          </w:p>
        </w:tc>
        <w:tc>
          <w:tcPr>
            <w:tcW w:w="5703" w:type="dxa"/>
            <w:tcBorders>
              <w:top w:val="single" w:sz="4" w:space="0" w:color="auto"/>
              <w:left w:val="single" w:sz="4" w:space="0" w:color="auto"/>
              <w:bottom w:val="single" w:sz="4" w:space="0" w:color="auto"/>
              <w:right w:val="single" w:sz="4" w:space="0" w:color="auto"/>
            </w:tcBorders>
            <w:hideMark/>
          </w:tcPr>
          <w:p w14:paraId="7A698B04" w14:textId="77777777" w:rsidR="00200BF9" w:rsidRDefault="00200BF9" w:rsidP="00B16BA4">
            <w:pPr>
              <w:jc w:val="both"/>
              <w:rPr>
                <w:rFonts w:ascii="Arial" w:hAnsi="Arial" w:cs="Arial"/>
                <w:sz w:val="20"/>
                <w:szCs w:val="20"/>
                <w:lang w:eastAsia="en-US"/>
              </w:rPr>
            </w:pPr>
            <w:r>
              <w:rPr>
                <w:rFonts w:ascii="Arial" w:hAnsi="Arial" w:cs="Arial"/>
                <w:sz w:val="20"/>
                <w:szCs w:val="20"/>
                <w:lang w:eastAsia="en-US"/>
              </w:rPr>
              <w:t>Uspostavljena je evidencija svih ugovora, uključujući ugovore vezane uz zaposlene</w:t>
            </w:r>
          </w:p>
        </w:tc>
        <w:tc>
          <w:tcPr>
            <w:tcW w:w="560" w:type="dxa"/>
            <w:tcBorders>
              <w:top w:val="single" w:sz="4" w:space="0" w:color="auto"/>
              <w:left w:val="single" w:sz="4" w:space="0" w:color="auto"/>
              <w:bottom w:val="single" w:sz="4" w:space="0" w:color="auto"/>
              <w:right w:val="single" w:sz="4" w:space="0" w:color="auto"/>
            </w:tcBorders>
            <w:noWrap/>
            <w:vAlign w:val="bottom"/>
          </w:tcPr>
          <w:p w14:paraId="3E0721A6" w14:textId="77777777" w:rsidR="00200BF9" w:rsidRDefault="00200BF9" w:rsidP="00B16BA4">
            <w:pPr>
              <w:rPr>
                <w:rFonts w:ascii="Arial" w:hAnsi="Arial" w:cs="Arial"/>
                <w:sz w:val="20"/>
                <w:szCs w:val="20"/>
                <w:lang w:eastAsia="en-US"/>
              </w:rPr>
            </w:pPr>
          </w:p>
        </w:tc>
        <w:tc>
          <w:tcPr>
            <w:tcW w:w="505" w:type="dxa"/>
            <w:tcBorders>
              <w:top w:val="single" w:sz="4" w:space="0" w:color="auto"/>
              <w:left w:val="single" w:sz="4" w:space="0" w:color="auto"/>
              <w:bottom w:val="single" w:sz="4" w:space="0" w:color="auto"/>
              <w:right w:val="single" w:sz="4" w:space="0" w:color="auto"/>
            </w:tcBorders>
            <w:noWrap/>
            <w:vAlign w:val="bottom"/>
          </w:tcPr>
          <w:p w14:paraId="32A2A743" w14:textId="23AA9835" w:rsidR="00200BF9" w:rsidRDefault="00F9450C" w:rsidP="00B16BA4">
            <w:pPr>
              <w:rPr>
                <w:rFonts w:ascii="Arial" w:hAnsi="Arial" w:cs="Arial"/>
                <w:sz w:val="20"/>
                <w:szCs w:val="20"/>
                <w:lang w:eastAsia="en-US"/>
              </w:rPr>
            </w:pPr>
            <w:r>
              <w:rPr>
                <w:rFonts w:ascii="Arial" w:hAnsi="Arial" w:cs="Arial"/>
                <w:sz w:val="20"/>
                <w:szCs w:val="20"/>
                <w:lang w:eastAsia="en-US"/>
              </w:rPr>
              <w:t>X</w:t>
            </w:r>
          </w:p>
        </w:tc>
        <w:tc>
          <w:tcPr>
            <w:tcW w:w="567" w:type="dxa"/>
            <w:tcBorders>
              <w:top w:val="single" w:sz="4" w:space="0" w:color="auto"/>
              <w:left w:val="single" w:sz="4" w:space="0" w:color="auto"/>
              <w:bottom w:val="single" w:sz="4" w:space="0" w:color="auto"/>
              <w:right w:val="single" w:sz="4" w:space="0" w:color="auto"/>
            </w:tcBorders>
            <w:noWrap/>
            <w:vAlign w:val="bottom"/>
          </w:tcPr>
          <w:p w14:paraId="24F77388" w14:textId="77777777" w:rsidR="00200BF9" w:rsidRDefault="00200BF9" w:rsidP="00B16BA4">
            <w:pPr>
              <w:rPr>
                <w:rFonts w:ascii="Arial" w:hAnsi="Arial" w:cs="Arial"/>
                <w:sz w:val="20"/>
                <w:szCs w:val="20"/>
                <w:lang w:eastAsia="en-US"/>
              </w:rPr>
            </w:pPr>
          </w:p>
        </w:tc>
        <w:tc>
          <w:tcPr>
            <w:tcW w:w="2097" w:type="dxa"/>
            <w:tcBorders>
              <w:top w:val="single" w:sz="4" w:space="0" w:color="auto"/>
              <w:left w:val="single" w:sz="4" w:space="0" w:color="auto"/>
              <w:bottom w:val="single" w:sz="4" w:space="0" w:color="auto"/>
              <w:right w:val="single" w:sz="4" w:space="0" w:color="auto"/>
            </w:tcBorders>
            <w:noWrap/>
            <w:vAlign w:val="bottom"/>
          </w:tcPr>
          <w:p w14:paraId="4417F91B" w14:textId="77777777" w:rsidR="00200BF9" w:rsidRDefault="00200BF9" w:rsidP="00B16BA4">
            <w:pPr>
              <w:rPr>
                <w:rFonts w:ascii="Arial" w:hAnsi="Arial" w:cs="Arial"/>
                <w:sz w:val="20"/>
                <w:szCs w:val="20"/>
                <w:u w:val="single"/>
                <w:lang w:eastAsia="en-US"/>
              </w:rPr>
            </w:pPr>
          </w:p>
        </w:tc>
        <w:tc>
          <w:tcPr>
            <w:tcW w:w="4176" w:type="dxa"/>
            <w:tcBorders>
              <w:top w:val="single" w:sz="4" w:space="0" w:color="auto"/>
              <w:left w:val="single" w:sz="4" w:space="0" w:color="auto"/>
              <w:bottom w:val="single" w:sz="4" w:space="0" w:color="auto"/>
              <w:right w:val="single" w:sz="4" w:space="0" w:color="auto"/>
            </w:tcBorders>
            <w:hideMark/>
          </w:tcPr>
          <w:p w14:paraId="66BC4C56" w14:textId="77777777" w:rsidR="00200BF9" w:rsidRDefault="00200BF9" w:rsidP="00B16BA4">
            <w:pPr>
              <w:jc w:val="both"/>
              <w:rPr>
                <w:rFonts w:ascii="Arial" w:hAnsi="Arial" w:cs="Arial"/>
                <w:color w:val="969696"/>
                <w:sz w:val="20"/>
                <w:szCs w:val="20"/>
                <w:lang w:eastAsia="en-US"/>
              </w:rPr>
            </w:pPr>
            <w:r>
              <w:rPr>
                <w:rFonts w:ascii="Arial" w:hAnsi="Arial" w:cs="Arial"/>
                <w:color w:val="969696"/>
                <w:sz w:val="20"/>
                <w:szCs w:val="20"/>
                <w:lang w:eastAsia="en-US"/>
              </w:rPr>
              <w:t>preslika, odnosno referenca dijela evidencije</w:t>
            </w:r>
          </w:p>
        </w:tc>
      </w:tr>
      <w:tr w:rsidR="00200BF9" w14:paraId="448D98ED" w14:textId="77777777" w:rsidTr="00B16BA4">
        <w:trPr>
          <w:trHeight w:val="544"/>
        </w:trPr>
        <w:tc>
          <w:tcPr>
            <w:tcW w:w="851" w:type="dxa"/>
            <w:tcBorders>
              <w:top w:val="single" w:sz="4" w:space="0" w:color="auto"/>
              <w:left w:val="single" w:sz="4" w:space="0" w:color="auto"/>
              <w:bottom w:val="single" w:sz="4" w:space="0" w:color="auto"/>
              <w:right w:val="single" w:sz="4" w:space="0" w:color="auto"/>
            </w:tcBorders>
            <w:noWrap/>
            <w:vAlign w:val="center"/>
            <w:hideMark/>
          </w:tcPr>
          <w:p w14:paraId="27F54618" w14:textId="77777777" w:rsidR="00200BF9" w:rsidRDefault="00200BF9" w:rsidP="00B16BA4">
            <w:pPr>
              <w:rPr>
                <w:rFonts w:ascii="Arial" w:hAnsi="Arial" w:cs="Arial"/>
                <w:sz w:val="20"/>
                <w:szCs w:val="20"/>
                <w:lang w:eastAsia="en-US"/>
              </w:rPr>
            </w:pPr>
            <w:r>
              <w:rPr>
                <w:rFonts w:ascii="Arial" w:hAnsi="Arial" w:cs="Arial"/>
                <w:sz w:val="20"/>
                <w:szCs w:val="20"/>
                <w:lang w:eastAsia="en-US"/>
              </w:rPr>
              <w:t>53.2.</w:t>
            </w:r>
          </w:p>
        </w:tc>
        <w:tc>
          <w:tcPr>
            <w:tcW w:w="5703" w:type="dxa"/>
            <w:tcBorders>
              <w:top w:val="single" w:sz="4" w:space="0" w:color="auto"/>
              <w:left w:val="single" w:sz="4" w:space="0" w:color="auto"/>
              <w:bottom w:val="single" w:sz="4" w:space="0" w:color="auto"/>
              <w:right w:val="single" w:sz="4" w:space="0" w:color="auto"/>
            </w:tcBorders>
            <w:hideMark/>
          </w:tcPr>
          <w:p w14:paraId="078EDA1E" w14:textId="77777777" w:rsidR="00200BF9" w:rsidRDefault="00200BF9" w:rsidP="00B16BA4">
            <w:pPr>
              <w:jc w:val="both"/>
              <w:rPr>
                <w:rFonts w:ascii="Arial" w:hAnsi="Arial" w:cs="Arial"/>
                <w:sz w:val="20"/>
                <w:szCs w:val="20"/>
                <w:lang w:eastAsia="en-US"/>
              </w:rPr>
            </w:pPr>
            <w:r>
              <w:rPr>
                <w:rFonts w:ascii="Arial" w:hAnsi="Arial" w:cs="Arial"/>
                <w:sz w:val="20"/>
                <w:szCs w:val="20"/>
                <w:lang w:eastAsia="en-US"/>
              </w:rPr>
              <w:t>Organizacijska jedinica, odnosno osoba zadužena za financijsko-računovodstvene poslove ima uvid u sve sklopljene ugovore iz kojih proizlaze financijski učinci</w:t>
            </w:r>
          </w:p>
        </w:tc>
        <w:tc>
          <w:tcPr>
            <w:tcW w:w="560" w:type="dxa"/>
            <w:tcBorders>
              <w:top w:val="single" w:sz="4" w:space="0" w:color="auto"/>
              <w:left w:val="single" w:sz="4" w:space="0" w:color="auto"/>
              <w:bottom w:val="single" w:sz="4" w:space="0" w:color="auto"/>
              <w:right w:val="single" w:sz="4" w:space="0" w:color="auto"/>
            </w:tcBorders>
            <w:noWrap/>
            <w:vAlign w:val="bottom"/>
          </w:tcPr>
          <w:p w14:paraId="0E526ABF" w14:textId="77777777" w:rsidR="00200BF9" w:rsidRDefault="00200BF9" w:rsidP="00B16BA4">
            <w:pPr>
              <w:rPr>
                <w:rFonts w:ascii="Arial" w:hAnsi="Arial" w:cs="Arial"/>
                <w:sz w:val="20"/>
                <w:szCs w:val="20"/>
                <w:lang w:eastAsia="en-US"/>
              </w:rPr>
            </w:pPr>
          </w:p>
        </w:tc>
        <w:tc>
          <w:tcPr>
            <w:tcW w:w="505" w:type="dxa"/>
            <w:tcBorders>
              <w:top w:val="single" w:sz="4" w:space="0" w:color="auto"/>
              <w:left w:val="single" w:sz="4" w:space="0" w:color="auto"/>
              <w:bottom w:val="single" w:sz="4" w:space="0" w:color="auto"/>
              <w:right w:val="single" w:sz="4" w:space="0" w:color="auto"/>
            </w:tcBorders>
            <w:noWrap/>
            <w:vAlign w:val="bottom"/>
          </w:tcPr>
          <w:p w14:paraId="0AD5DD8F" w14:textId="629DE1D3" w:rsidR="00200BF9" w:rsidRDefault="00F9450C" w:rsidP="00B16BA4">
            <w:pPr>
              <w:rPr>
                <w:rFonts w:ascii="Arial" w:hAnsi="Arial" w:cs="Arial"/>
                <w:sz w:val="20"/>
                <w:szCs w:val="20"/>
                <w:lang w:eastAsia="en-US"/>
              </w:rPr>
            </w:pPr>
            <w:r>
              <w:rPr>
                <w:rFonts w:ascii="Arial" w:hAnsi="Arial" w:cs="Arial"/>
                <w:sz w:val="20"/>
                <w:szCs w:val="20"/>
                <w:lang w:eastAsia="en-US"/>
              </w:rPr>
              <w:t>X</w:t>
            </w:r>
          </w:p>
        </w:tc>
        <w:tc>
          <w:tcPr>
            <w:tcW w:w="567" w:type="dxa"/>
            <w:tcBorders>
              <w:top w:val="single" w:sz="4" w:space="0" w:color="auto"/>
              <w:left w:val="single" w:sz="4" w:space="0" w:color="auto"/>
              <w:bottom w:val="single" w:sz="4" w:space="0" w:color="auto"/>
              <w:right w:val="single" w:sz="4" w:space="0" w:color="auto"/>
            </w:tcBorders>
            <w:noWrap/>
            <w:vAlign w:val="bottom"/>
          </w:tcPr>
          <w:p w14:paraId="49A164F4" w14:textId="77777777" w:rsidR="00200BF9" w:rsidRDefault="00200BF9" w:rsidP="00B16BA4">
            <w:pPr>
              <w:rPr>
                <w:rFonts w:ascii="Arial" w:hAnsi="Arial" w:cs="Arial"/>
                <w:sz w:val="20"/>
                <w:szCs w:val="20"/>
                <w:lang w:eastAsia="en-US"/>
              </w:rPr>
            </w:pPr>
          </w:p>
        </w:tc>
        <w:tc>
          <w:tcPr>
            <w:tcW w:w="2097" w:type="dxa"/>
            <w:tcBorders>
              <w:top w:val="single" w:sz="4" w:space="0" w:color="auto"/>
              <w:left w:val="single" w:sz="4" w:space="0" w:color="auto"/>
              <w:bottom w:val="single" w:sz="4" w:space="0" w:color="auto"/>
              <w:right w:val="single" w:sz="4" w:space="0" w:color="auto"/>
            </w:tcBorders>
            <w:noWrap/>
            <w:vAlign w:val="bottom"/>
          </w:tcPr>
          <w:p w14:paraId="4FAAD2B6" w14:textId="77777777" w:rsidR="00200BF9" w:rsidRDefault="00200BF9" w:rsidP="00B16BA4">
            <w:pPr>
              <w:rPr>
                <w:rFonts w:ascii="Arial" w:hAnsi="Arial" w:cs="Arial"/>
                <w:sz w:val="20"/>
                <w:szCs w:val="20"/>
                <w:u w:val="single"/>
                <w:lang w:eastAsia="en-US"/>
              </w:rPr>
            </w:pPr>
          </w:p>
        </w:tc>
        <w:tc>
          <w:tcPr>
            <w:tcW w:w="4176" w:type="dxa"/>
            <w:tcBorders>
              <w:top w:val="single" w:sz="4" w:space="0" w:color="auto"/>
              <w:left w:val="single" w:sz="4" w:space="0" w:color="auto"/>
              <w:bottom w:val="single" w:sz="4" w:space="0" w:color="auto"/>
              <w:right w:val="single" w:sz="4" w:space="0" w:color="auto"/>
            </w:tcBorders>
            <w:hideMark/>
          </w:tcPr>
          <w:p w14:paraId="6762636F" w14:textId="77777777" w:rsidR="00200BF9" w:rsidRDefault="00200BF9" w:rsidP="00B16BA4">
            <w:pPr>
              <w:jc w:val="both"/>
              <w:rPr>
                <w:rFonts w:ascii="Arial" w:hAnsi="Arial" w:cs="Arial"/>
                <w:color w:val="969696"/>
                <w:sz w:val="20"/>
                <w:szCs w:val="20"/>
                <w:lang w:eastAsia="en-US"/>
              </w:rPr>
            </w:pPr>
            <w:r>
              <w:rPr>
                <w:rFonts w:ascii="Arial" w:hAnsi="Arial" w:cs="Arial"/>
                <w:color w:val="969696"/>
                <w:sz w:val="20"/>
                <w:szCs w:val="20"/>
                <w:lang w:eastAsia="en-US"/>
              </w:rPr>
              <w:t>preslika procedure u kojoj je propisano da se sve kopije ugovora dostavljaju na znanje ustrojstvenoj jedinici za financije</w:t>
            </w:r>
          </w:p>
        </w:tc>
      </w:tr>
      <w:tr w:rsidR="00200BF9" w14:paraId="6F31B032" w14:textId="77777777" w:rsidTr="00B16BA4">
        <w:trPr>
          <w:trHeight w:val="553"/>
        </w:trPr>
        <w:tc>
          <w:tcPr>
            <w:tcW w:w="851" w:type="dxa"/>
            <w:tcBorders>
              <w:top w:val="single" w:sz="4" w:space="0" w:color="auto"/>
              <w:left w:val="single" w:sz="4" w:space="0" w:color="auto"/>
              <w:bottom w:val="single" w:sz="4" w:space="0" w:color="auto"/>
              <w:right w:val="single" w:sz="4" w:space="0" w:color="auto"/>
            </w:tcBorders>
            <w:noWrap/>
            <w:vAlign w:val="center"/>
            <w:hideMark/>
          </w:tcPr>
          <w:p w14:paraId="0730A2C1" w14:textId="77777777" w:rsidR="00200BF9" w:rsidRDefault="00200BF9" w:rsidP="00B16BA4">
            <w:pPr>
              <w:rPr>
                <w:rFonts w:ascii="Arial" w:hAnsi="Arial" w:cs="Arial"/>
                <w:sz w:val="20"/>
                <w:szCs w:val="20"/>
                <w:lang w:eastAsia="en-US"/>
              </w:rPr>
            </w:pPr>
            <w:r>
              <w:rPr>
                <w:rFonts w:ascii="Arial" w:hAnsi="Arial" w:cs="Arial"/>
                <w:sz w:val="20"/>
                <w:szCs w:val="20"/>
                <w:lang w:eastAsia="en-US"/>
              </w:rPr>
              <w:t>54.</w:t>
            </w:r>
          </w:p>
        </w:tc>
        <w:tc>
          <w:tcPr>
            <w:tcW w:w="5703" w:type="dxa"/>
            <w:tcBorders>
              <w:top w:val="single" w:sz="4" w:space="0" w:color="auto"/>
              <w:left w:val="single" w:sz="4" w:space="0" w:color="auto"/>
              <w:bottom w:val="single" w:sz="4" w:space="0" w:color="auto"/>
              <w:right w:val="single" w:sz="4" w:space="0" w:color="auto"/>
            </w:tcBorders>
          </w:tcPr>
          <w:p w14:paraId="6FE073BE" w14:textId="77777777" w:rsidR="00200BF9" w:rsidRDefault="00200BF9" w:rsidP="00B16BA4">
            <w:pPr>
              <w:jc w:val="both"/>
              <w:rPr>
                <w:rFonts w:ascii="Arial" w:hAnsi="Arial" w:cs="Arial"/>
                <w:sz w:val="20"/>
                <w:szCs w:val="20"/>
                <w:lang w:eastAsia="en-US"/>
              </w:rPr>
            </w:pPr>
          </w:p>
          <w:p w14:paraId="10C5319E" w14:textId="77777777" w:rsidR="00200BF9" w:rsidRDefault="00200BF9" w:rsidP="00B16BA4">
            <w:pPr>
              <w:jc w:val="both"/>
              <w:rPr>
                <w:rFonts w:ascii="Arial" w:hAnsi="Arial" w:cs="Arial"/>
                <w:sz w:val="20"/>
                <w:szCs w:val="20"/>
                <w:lang w:eastAsia="en-US"/>
              </w:rPr>
            </w:pPr>
            <w:r>
              <w:rPr>
                <w:rFonts w:ascii="Arial" w:hAnsi="Arial" w:cs="Arial"/>
                <w:sz w:val="20"/>
                <w:szCs w:val="20"/>
                <w:lang w:eastAsia="en-US"/>
              </w:rPr>
              <w:t>Provodio se ispravak vrijednosti potraživanja u skladu s odredbama Pravilnika o proračunskom računovodstvu i Računskom planu</w:t>
            </w:r>
          </w:p>
        </w:tc>
        <w:tc>
          <w:tcPr>
            <w:tcW w:w="560" w:type="dxa"/>
            <w:tcBorders>
              <w:top w:val="single" w:sz="4" w:space="0" w:color="auto"/>
              <w:left w:val="single" w:sz="4" w:space="0" w:color="auto"/>
              <w:bottom w:val="single" w:sz="4" w:space="0" w:color="auto"/>
              <w:right w:val="single" w:sz="4" w:space="0" w:color="auto"/>
            </w:tcBorders>
            <w:noWrap/>
            <w:vAlign w:val="bottom"/>
          </w:tcPr>
          <w:p w14:paraId="780D3BF5" w14:textId="77777777" w:rsidR="00200BF9" w:rsidRDefault="00200BF9" w:rsidP="00B16BA4">
            <w:pPr>
              <w:rPr>
                <w:rFonts w:ascii="Arial" w:hAnsi="Arial" w:cs="Arial"/>
                <w:sz w:val="20"/>
                <w:szCs w:val="20"/>
                <w:lang w:eastAsia="en-US"/>
              </w:rPr>
            </w:pPr>
          </w:p>
        </w:tc>
        <w:tc>
          <w:tcPr>
            <w:tcW w:w="505" w:type="dxa"/>
            <w:tcBorders>
              <w:top w:val="single" w:sz="4" w:space="0" w:color="auto"/>
              <w:left w:val="single" w:sz="4" w:space="0" w:color="auto"/>
              <w:bottom w:val="single" w:sz="4" w:space="0" w:color="auto"/>
              <w:right w:val="single" w:sz="4" w:space="0" w:color="auto"/>
            </w:tcBorders>
            <w:noWrap/>
            <w:vAlign w:val="bottom"/>
          </w:tcPr>
          <w:p w14:paraId="2EC223BC" w14:textId="5DED3ACF" w:rsidR="00200BF9" w:rsidRDefault="00F9450C" w:rsidP="00B16BA4">
            <w:pPr>
              <w:rPr>
                <w:rFonts w:ascii="Arial" w:hAnsi="Arial" w:cs="Arial"/>
                <w:sz w:val="20"/>
                <w:szCs w:val="20"/>
                <w:lang w:eastAsia="en-US"/>
              </w:rPr>
            </w:pPr>
            <w:r>
              <w:rPr>
                <w:rFonts w:ascii="Arial" w:hAnsi="Arial" w:cs="Arial"/>
                <w:sz w:val="20"/>
                <w:szCs w:val="20"/>
                <w:lang w:eastAsia="en-US"/>
              </w:rPr>
              <w:t>X</w:t>
            </w:r>
          </w:p>
        </w:tc>
        <w:tc>
          <w:tcPr>
            <w:tcW w:w="567" w:type="dxa"/>
            <w:tcBorders>
              <w:top w:val="single" w:sz="4" w:space="0" w:color="auto"/>
              <w:left w:val="single" w:sz="4" w:space="0" w:color="auto"/>
              <w:bottom w:val="single" w:sz="4" w:space="0" w:color="auto"/>
              <w:right w:val="single" w:sz="4" w:space="0" w:color="auto"/>
            </w:tcBorders>
            <w:noWrap/>
            <w:vAlign w:val="bottom"/>
          </w:tcPr>
          <w:p w14:paraId="68E1B557" w14:textId="77777777" w:rsidR="00200BF9" w:rsidRDefault="00200BF9" w:rsidP="00B16BA4">
            <w:pPr>
              <w:rPr>
                <w:rFonts w:ascii="Arial" w:hAnsi="Arial" w:cs="Arial"/>
                <w:sz w:val="20"/>
                <w:szCs w:val="20"/>
                <w:lang w:eastAsia="en-US"/>
              </w:rPr>
            </w:pPr>
          </w:p>
        </w:tc>
        <w:tc>
          <w:tcPr>
            <w:tcW w:w="2097" w:type="dxa"/>
            <w:tcBorders>
              <w:top w:val="single" w:sz="4" w:space="0" w:color="auto"/>
              <w:left w:val="single" w:sz="4" w:space="0" w:color="auto"/>
              <w:bottom w:val="single" w:sz="4" w:space="0" w:color="auto"/>
              <w:right w:val="single" w:sz="4" w:space="0" w:color="auto"/>
            </w:tcBorders>
            <w:noWrap/>
            <w:vAlign w:val="bottom"/>
          </w:tcPr>
          <w:p w14:paraId="35F6C6D6" w14:textId="77777777" w:rsidR="00200BF9" w:rsidRDefault="00200BF9" w:rsidP="00B16BA4">
            <w:pPr>
              <w:rPr>
                <w:rFonts w:ascii="Arial" w:hAnsi="Arial" w:cs="Arial"/>
                <w:sz w:val="20"/>
                <w:szCs w:val="20"/>
                <w:lang w:eastAsia="en-US"/>
              </w:rPr>
            </w:pPr>
          </w:p>
        </w:tc>
        <w:tc>
          <w:tcPr>
            <w:tcW w:w="4176" w:type="dxa"/>
            <w:tcBorders>
              <w:top w:val="single" w:sz="4" w:space="0" w:color="auto"/>
              <w:left w:val="single" w:sz="4" w:space="0" w:color="auto"/>
              <w:bottom w:val="single" w:sz="4" w:space="0" w:color="auto"/>
              <w:right w:val="single" w:sz="4" w:space="0" w:color="auto"/>
            </w:tcBorders>
            <w:hideMark/>
          </w:tcPr>
          <w:p w14:paraId="5736DFB9" w14:textId="77777777" w:rsidR="00200BF9" w:rsidRDefault="00200BF9" w:rsidP="00B16BA4">
            <w:pPr>
              <w:jc w:val="both"/>
              <w:rPr>
                <w:rFonts w:ascii="Arial" w:hAnsi="Arial" w:cs="Arial"/>
                <w:color w:val="969696"/>
                <w:sz w:val="20"/>
                <w:szCs w:val="20"/>
                <w:lang w:eastAsia="en-US"/>
              </w:rPr>
            </w:pPr>
            <w:r>
              <w:rPr>
                <w:rFonts w:ascii="Arial" w:hAnsi="Arial" w:cs="Arial"/>
                <w:color w:val="969696"/>
                <w:sz w:val="20"/>
                <w:szCs w:val="20"/>
                <w:lang w:eastAsia="en-US"/>
              </w:rPr>
              <w:t xml:space="preserve">uzorak 10% potraživanja od čijeg je dospijeća prošlo više od godinu dana, odnosno potraživanja od dužnika nad kojima je pokrenut stečajni i/ili likvidacijski postupak, ali ne više od 20 pojedinačnih </w:t>
            </w:r>
          </w:p>
        </w:tc>
      </w:tr>
      <w:tr w:rsidR="00200BF9" w14:paraId="060699C6" w14:textId="77777777" w:rsidTr="00B16BA4">
        <w:trPr>
          <w:trHeight w:val="268"/>
        </w:trPr>
        <w:tc>
          <w:tcPr>
            <w:tcW w:w="851" w:type="dxa"/>
            <w:tcBorders>
              <w:top w:val="single" w:sz="4" w:space="0" w:color="auto"/>
              <w:left w:val="single" w:sz="4" w:space="0" w:color="auto"/>
              <w:bottom w:val="single" w:sz="4" w:space="0" w:color="auto"/>
              <w:right w:val="single" w:sz="4" w:space="0" w:color="auto"/>
            </w:tcBorders>
            <w:noWrap/>
            <w:vAlign w:val="center"/>
            <w:hideMark/>
          </w:tcPr>
          <w:p w14:paraId="60414EE5" w14:textId="77777777" w:rsidR="00200BF9" w:rsidRDefault="00200BF9" w:rsidP="00B16BA4">
            <w:pPr>
              <w:rPr>
                <w:rFonts w:ascii="Arial" w:hAnsi="Arial" w:cs="Arial"/>
                <w:sz w:val="20"/>
                <w:szCs w:val="20"/>
                <w:lang w:eastAsia="en-US"/>
              </w:rPr>
            </w:pPr>
            <w:r>
              <w:rPr>
                <w:rFonts w:ascii="Arial" w:hAnsi="Arial" w:cs="Arial"/>
                <w:sz w:val="20"/>
                <w:szCs w:val="20"/>
                <w:lang w:eastAsia="en-US"/>
              </w:rPr>
              <w:t>55.</w:t>
            </w:r>
          </w:p>
        </w:tc>
        <w:tc>
          <w:tcPr>
            <w:tcW w:w="5703" w:type="dxa"/>
            <w:tcBorders>
              <w:top w:val="single" w:sz="4" w:space="0" w:color="auto"/>
              <w:left w:val="single" w:sz="4" w:space="0" w:color="auto"/>
              <w:bottom w:val="single" w:sz="4" w:space="0" w:color="auto"/>
              <w:right w:val="single" w:sz="4" w:space="0" w:color="auto"/>
            </w:tcBorders>
            <w:hideMark/>
          </w:tcPr>
          <w:p w14:paraId="447C9436" w14:textId="77777777" w:rsidR="00200BF9" w:rsidRDefault="00200BF9" w:rsidP="00B16BA4">
            <w:pPr>
              <w:jc w:val="both"/>
              <w:rPr>
                <w:rFonts w:ascii="Arial" w:hAnsi="Arial" w:cs="Arial"/>
                <w:sz w:val="20"/>
                <w:szCs w:val="20"/>
                <w:lang w:eastAsia="en-US"/>
              </w:rPr>
            </w:pPr>
            <w:r>
              <w:rPr>
                <w:rFonts w:ascii="Arial" w:hAnsi="Arial" w:cs="Arial"/>
                <w:sz w:val="20"/>
                <w:szCs w:val="20"/>
                <w:lang w:eastAsia="en-US"/>
              </w:rPr>
              <w:t xml:space="preserve">Proračunski korisnik koji je doznačio sredstva proračunskom korisniku istog proračuna, a iskazao ih je unutar podskupine računa 369 </w:t>
            </w:r>
            <w:r>
              <w:rPr>
                <w:rFonts w:ascii="Arial" w:hAnsi="Arial" w:cs="Arial"/>
                <w:i/>
                <w:sz w:val="20"/>
                <w:szCs w:val="20"/>
                <w:lang w:eastAsia="en-US"/>
              </w:rPr>
              <w:t>Prijenosi između proračunskih korisnika istog proračuna</w:t>
            </w:r>
            <w:r>
              <w:rPr>
                <w:rFonts w:ascii="Arial" w:hAnsi="Arial" w:cs="Arial"/>
                <w:sz w:val="20"/>
                <w:szCs w:val="20"/>
                <w:lang w:eastAsia="en-US"/>
              </w:rPr>
              <w:t>, uskladio je evidencije s proračunskim korisnikom koji su sredstva primili i iskazali ih unutar podskupine računa 639</w:t>
            </w:r>
            <w:r>
              <w:rPr>
                <w:rFonts w:ascii="Arial" w:hAnsi="Arial" w:cs="Arial"/>
                <w:i/>
                <w:sz w:val="20"/>
                <w:szCs w:val="20"/>
                <w:lang w:eastAsia="en-US"/>
              </w:rPr>
              <w:t xml:space="preserve"> Prijenosi između proračunskih korisnika istog proračuna. </w:t>
            </w:r>
            <w:r>
              <w:rPr>
                <w:rFonts w:ascii="Arial" w:hAnsi="Arial" w:cs="Arial"/>
                <w:color w:val="969696"/>
                <w:sz w:val="20"/>
                <w:szCs w:val="20"/>
                <w:lang w:eastAsia="en-US"/>
              </w:rPr>
              <w:t xml:space="preserve">(odgovaraju proračunski korisnici državnog proračuna i proračunski korisnici proračuna jedinica lokalne i područne (regionalne) samouprave te jedinica lokalne i područne (regionalne) samouprave ako su njeni upravni odjeli dodjeljivali </w:t>
            </w:r>
            <w:r>
              <w:rPr>
                <w:rFonts w:ascii="Arial" w:hAnsi="Arial" w:cs="Arial"/>
                <w:color w:val="969696"/>
                <w:sz w:val="20"/>
                <w:szCs w:val="20"/>
                <w:lang w:eastAsia="en-US"/>
              </w:rPr>
              <w:lastRenderedPageBreak/>
              <w:t>sredstva proračunskim korisnicima</w:t>
            </w:r>
            <w:r>
              <w:rPr>
                <w:sz w:val="20"/>
                <w:szCs w:val="20"/>
                <w:lang w:eastAsia="en-US"/>
              </w:rPr>
              <w:t xml:space="preserve"> </w:t>
            </w:r>
            <w:r>
              <w:rPr>
                <w:rFonts w:ascii="Arial" w:hAnsi="Arial" w:cs="Arial"/>
                <w:color w:val="969696"/>
                <w:sz w:val="20"/>
                <w:szCs w:val="20"/>
                <w:lang w:eastAsia="en-US"/>
              </w:rPr>
              <w:t>u nadležnosti drugih upravnih odjela te jedinice)</w:t>
            </w:r>
          </w:p>
        </w:tc>
        <w:tc>
          <w:tcPr>
            <w:tcW w:w="560" w:type="dxa"/>
            <w:tcBorders>
              <w:top w:val="single" w:sz="4" w:space="0" w:color="auto"/>
              <w:left w:val="single" w:sz="4" w:space="0" w:color="auto"/>
              <w:bottom w:val="single" w:sz="4" w:space="0" w:color="auto"/>
              <w:right w:val="single" w:sz="4" w:space="0" w:color="auto"/>
            </w:tcBorders>
            <w:noWrap/>
            <w:vAlign w:val="bottom"/>
          </w:tcPr>
          <w:p w14:paraId="7A4EC078" w14:textId="77777777" w:rsidR="00200BF9" w:rsidRDefault="00200BF9" w:rsidP="00B16BA4">
            <w:pPr>
              <w:rPr>
                <w:rFonts w:ascii="Arial" w:hAnsi="Arial" w:cs="Arial"/>
                <w:sz w:val="20"/>
                <w:szCs w:val="20"/>
                <w:lang w:eastAsia="en-US"/>
              </w:rPr>
            </w:pPr>
          </w:p>
        </w:tc>
        <w:tc>
          <w:tcPr>
            <w:tcW w:w="505" w:type="dxa"/>
            <w:tcBorders>
              <w:top w:val="single" w:sz="4" w:space="0" w:color="auto"/>
              <w:left w:val="single" w:sz="4" w:space="0" w:color="auto"/>
              <w:bottom w:val="single" w:sz="4" w:space="0" w:color="auto"/>
              <w:right w:val="single" w:sz="4" w:space="0" w:color="auto"/>
            </w:tcBorders>
            <w:noWrap/>
            <w:vAlign w:val="bottom"/>
          </w:tcPr>
          <w:p w14:paraId="3A3AA82A" w14:textId="70F60B43" w:rsidR="00200BF9" w:rsidRDefault="00F9450C" w:rsidP="00B16BA4">
            <w:pPr>
              <w:rPr>
                <w:rFonts w:ascii="Arial" w:hAnsi="Arial" w:cs="Arial"/>
                <w:sz w:val="20"/>
                <w:szCs w:val="20"/>
                <w:lang w:eastAsia="en-US"/>
              </w:rPr>
            </w:pPr>
            <w:r>
              <w:rPr>
                <w:rFonts w:ascii="Arial" w:hAnsi="Arial" w:cs="Arial"/>
                <w:sz w:val="20"/>
                <w:szCs w:val="20"/>
                <w:lang w:eastAsia="en-US"/>
              </w:rPr>
              <w:t>X</w:t>
            </w:r>
          </w:p>
        </w:tc>
        <w:tc>
          <w:tcPr>
            <w:tcW w:w="567" w:type="dxa"/>
            <w:tcBorders>
              <w:top w:val="single" w:sz="4" w:space="0" w:color="auto"/>
              <w:left w:val="single" w:sz="4" w:space="0" w:color="auto"/>
              <w:bottom w:val="single" w:sz="4" w:space="0" w:color="auto"/>
              <w:right w:val="single" w:sz="4" w:space="0" w:color="auto"/>
            </w:tcBorders>
            <w:noWrap/>
            <w:vAlign w:val="bottom"/>
          </w:tcPr>
          <w:p w14:paraId="775234BD" w14:textId="77777777" w:rsidR="00200BF9" w:rsidRDefault="00200BF9" w:rsidP="00B16BA4">
            <w:pPr>
              <w:rPr>
                <w:rFonts w:ascii="Arial" w:hAnsi="Arial" w:cs="Arial"/>
                <w:sz w:val="20"/>
                <w:szCs w:val="20"/>
                <w:lang w:eastAsia="en-US"/>
              </w:rPr>
            </w:pPr>
          </w:p>
        </w:tc>
        <w:tc>
          <w:tcPr>
            <w:tcW w:w="2097" w:type="dxa"/>
            <w:tcBorders>
              <w:top w:val="single" w:sz="4" w:space="0" w:color="auto"/>
              <w:left w:val="single" w:sz="4" w:space="0" w:color="auto"/>
              <w:bottom w:val="single" w:sz="4" w:space="0" w:color="auto"/>
              <w:right w:val="single" w:sz="4" w:space="0" w:color="auto"/>
            </w:tcBorders>
            <w:noWrap/>
            <w:vAlign w:val="bottom"/>
          </w:tcPr>
          <w:p w14:paraId="27BE1C90" w14:textId="77777777" w:rsidR="00200BF9" w:rsidRDefault="00200BF9" w:rsidP="00B16BA4">
            <w:pPr>
              <w:rPr>
                <w:rFonts w:ascii="Arial" w:hAnsi="Arial" w:cs="Arial"/>
                <w:sz w:val="20"/>
                <w:szCs w:val="20"/>
                <w:u w:val="single"/>
                <w:lang w:eastAsia="en-US"/>
              </w:rPr>
            </w:pPr>
          </w:p>
        </w:tc>
        <w:tc>
          <w:tcPr>
            <w:tcW w:w="4176" w:type="dxa"/>
            <w:tcBorders>
              <w:top w:val="single" w:sz="4" w:space="0" w:color="auto"/>
              <w:left w:val="single" w:sz="4" w:space="0" w:color="auto"/>
              <w:bottom w:val="single" w:sz="4" w:space="0" w:color="auto"/>
              <w:right w:val="single" w:sz="4" w:space="0" w:color="auto"/>
            </w:tcBorders>
            <w:hideMark/>
          </w:tcPr>
          <w:p w14:paraId="435A9B5A" w14:textId="77777777" w:rsidR="00200BF9" w:rsidRDefault="00200BF9" w:rsidP="00B16BA4">
            <w:pPr>
              <w:jc w:val="both"/>
              <w:rPr>
                <w:rFonts w:ascii="Arial" w:hAnsi="Arial" w:cs="Arial"/>
                <w:color w:val="969696"/>
                <w:sz w:val="20"/>
                <w:szCs w:val="20"/>
                <w:lang w:eastAsia="en-US"/>
              </w:rPr>
            </w:pPr>
            <w:r>
              <w:rPr>
                <w:rFonts w:ascii="Arial" w:hAnsi="Arial" w:cs="Arial"/>
                <w:color w:val="969696"/>
                <w:sz w:val="20"/>
                <w:szCs w:val="20"/>
                <w:lang w:eastAsia="en-US"/>
              </w:rPr>
              <w:t>preslika, odnosno referenca usklađenja s proračunskim korisnicima istog proračuna, odnosno pisani trag kojim se informira primatelja sredstava, na uzorku 10%, ali ne više od 20 dokumenata usklađenja s proračunskim korisnicima</w:t>
            </w:r>
          </w:p>
        </w:tc>
      </w:tr>
      <w:tr w:rsidR="00200BF9" w14:paraId="7B6B939E" w14:textId="77777777" w:rsidTr="00B16BA4">
        <w:trPr>
          <w:trHeight w:val="686"/>
        </w:trPr>
        <w:tc>
          <w:tcPr>
            <w:tcW w:w="851" w:type="dxa"/>
            <w:tcBorders>
              <w:top w:val="single" w:sz="4" w:space="0" w:color="auto"/>
              <w:left w:val="single" w:sz="4" w:space="0" w:color="auto"/>
              <w:bottom w:val="single" w:sz="4" w:space="0" w:color="auto"/>
              <w:right w:val="single" w:sz="4" w:space="0" w:color="auto"/>
            </w:tcBorders>
            <w:noWrap/>
            <w:vAlign w:val="center"/>
            <w:hideMark/>
          </w:tcPr>
          <w:p w14:paraId="4645FEBF" w14:textId="77777777" w:rsidR="00200BF9" w:rsidRDefault="00200BF9" w:rsidP="00B16BA4">
            <w:pPr>
              <w:rPr>
                <w:rFonts w:ascii="Arial" w:hAnsi="Arial" w:cs="Arial"/>
                <w:sz w:val="20"/>
                <w:szCs w:val="20"/>
                <w:lang w:eastAsia="en-US"/>
              </w:rPr>
            </w:pPr>
            <w:r>
              <w:rPr>
                <w:rFonts w:ascii="Arial" w:hAnsi="Arial" w:cs="Arial"/>
                <w:sz w:val="20"/>
                <w:szCs w:val="20"/>
                <w:lang w:eastAsia="en-US"/>
              </w:rPr>
              <w:t>56.</w:t>
            </w:r>
          </w:p>
        </w:tc>
        <w:tc>
          <w:tcPr>
            <w:tcW w:w="5703" w:type="dxa"/>
            <w:tcBorders>
              <w:top w:val="single" w:sz="4" w:space="0" w:color="auto"/>
              <w:left w:val="single" w:sz="4" w:space="0" w:color="auto"/>
              <w:bottom w:val="single" w:sz="4" w:space="0" w:color="auto"/>
              <w:right w:val="single" w:sz="4" w:space="0" w:color="auto"/>
            </w:tcBorders>
            <w:hideMark/>
          </w:tcPr>
          <w:p w14:paraId="064AB99C" w14:textId="77777777" w:rsidR="00200BF9" w:rsidRDefault="00200BF9" w:rsidP="00B16BA4">
            <w:pPr>
              <w:jc w:val="both"/>
              <w:rPr>
                <w:rFonts w:ascii="Arial" w:hAnsi="Arial" w:cs="Arial"/>
                <w:sz w:val="20"/>
                <w:szCs w:val="20"/>
                <w:lang w:eastAsia="en-US"/>
              </w:rPr>
            </w:pPr>
            <w:r>
              <w:rPr>
                <w:rFonts w:ascii="Arial" w:hAnsi="Arial" w:cs="Arial"/>
                <w:sz w:val="20"/>
                <w:szCs w:val="20"/>
                <w:lang w:eastAsia="en-US"/>
              </w:rPr>
              <w:t>Vodi se analitička evidencija dugotrajne nefinancijske imovine i usklađena je s glavnom knjigom</w:t>
            </w:r>
          </w:p>
        </w:tc>
        <w:tc>
          <w:tcPr>
            <w:tcW w:w="560" w:type="dxa"/>
            <w:tcBorders>
              <w:top w:val="single" w:sz="4" w:space="0" w:color="auto"/>
              <w:left w:val="single" w:sz="4" w:space="0" w:color="auto"/>
              <w:bottom w:val="single" w:sz="4" w:space="0" w:color="auto"/>
              <w:right w:val="single" w:sz="4" w:space="0" w:color="auto"/>
            </w:tcBorders>
            <w:noWrap/>
            <w:vAlign w:val="bottom"/>
          </w:tcPr>
          <w:p w14:paraId="7BBF4F70" w14:textId="77777777" w:rsidR="00200BF9" w:rsidRDefault="00200BF9" w:rsidP="00B16BA4">
            <w:pPr>
              <w:rPr>
                <w:rFonts w:ascii="Arial" w:hAnsi="Arial" w:cs="Arial"/>
                <w:sz w:val="20"/>
                <w:szCs w:val="20"/>
                <w:lang w:eastAsia="en-US"/>
              </w:rPr>
            </w:pPr>
          </w:p>
        </w:tc>
        <w:tc>
          <w:tcPr>
            <w:tcW w:w="505" w:type="dxa"/>
            <w:tcBorders>
              <w:top w:val="single" w:sz="4" w:space="0" w:color="auto"/>
              <w:left w:val="single" w:sz="4" w:space="0" w:color="auto"/>
              <w:bottom w:val="single" w:sz="4" w:space="0" w:color="auto"/>
              <w:right w:val="single" w:sz="4" w:space="0" w:color="auto"/>
            </w:tcBorders>
            <w:noWrap/>
            <w:vAlign w:val="bottom"/>
          </w:tcPr>
          <w:p w14:paraId="75577D9C" w14:textId="2A1AF10B" w:rsidR="00200BF9" w:rsidRDefault="00F9450C" w:rsidP="00B16BA4">
            <w:pPr>
              <w:rPr>
                <w:rFonts w:ascii="Arial" w:hAnsi="Arial" w:cs="Arial"/>
                <w:sz w:val="20"/>
                <w:szCs w:val="20"/>
                <w:lang w:eastAsia="en-US"/>
              </w:rPr>
            </w:pPr>
            <w:r>
              <w:rPr>
                <w:rFonts w:ascii="Arial" w:hAnsi="Arial" w:cs="Arial"/>
                <w:sz w:val="20"/>
                <w:szCs w:val="20"/>
                <w:lang w:eastAsia="en-US"/>
              </w:rPr>
              <w:t>X</w:t>
            </w:r>
          </w:p>
        </w:tc>
        <w:tc>
          <w:tcPr>
            <w:tcW w:w="567" w:type="dxa"/>
            <w:tcBorders>
              <w:top w:val="single" w:sz="4" w:space="0" w:color="auto"/>
              <w:left w:val="single" w:sz="4" w:space="0" w:color="auto"/>
              <w:bottom w:val="single" w:sz="4" w:space="0" w:color="auto"/>
              <w:right w:val="single" w:sz="4" w:space="0" w:color="auto"/>
            </w:tcBorders>
            <w:noWrap/>
            <w:vAlign w:val="bottom"/>
          </w:tcPr>
          <w:p w14:paraId="387AC8AD" w14:textId="77777777" w:rsidR="00200BF9" w:rsidRDefault="00200BF9" w:rsidP="00B16BA4">
            <w:pPr>
              <w:rPr>
                <w:rFonts w:ascii="Arial" w:hAnsi="Arial" w:cs="Arial"/>
                <w:sz w:val="20"/>
                <w:szCs w:val="20"/>
                <w:lang w:eastAsia="en-US"/>
              </w:rPr>
            </w:pPr>
          </w:p>
        </w:tc>
        <w:tc>
          <w:tcPr>
            <w:tcW w:w="2097" w:type="dxa"/>
            <w:tcBorders>
              <w:top w:val="single" w:sz="4" w:space="0" w:color="auto"/>
              <w:left w:val="single" w:sz="4" w:space="0" w:color="auto"/>
              <w:bottom w:val="single" w:sz="4" w:space="0" w:color="auto"/>
              <w:right w:val="single" w:sz="4" w:space="0" w:color="auto"/>
            </w:tcBorders>
            <w:noWrap/>
            <w:vAlign w:val="bottom"/>
          </w:tcPr>
          <w:p w14:paraId="59716A31" w14:textId="77777777" w:rsidR="00200BF9" w:rsidRDefault="00200BF9" w:rsidP="00B16BA4">
            <w:pPr>
              <w:rPr>
                <w:rFonts w:ascii="Arial" w:hAnsi="Arial" w:cs="Arial"/>
                <w:sz w:val="20"/>
                <w:szCs w:val="20"/>
                <w:lang w:eastAsia="en-US"/>
              </w:rPr>
            </w:pPr>
          </w:p>
        </w:tc>
        <w:tc>
          <w:tcPr>
            <w:tcW w:w="4176" w:type="dxa"/>
            <w:tcBorders>
              <w:top w:val="single" w:sz="4" w:space="0" w:color="auto"/>
              <w:left w:val="single" w:sz="4" w:space="0" w:color="auto"/>
              <w:bottom w:val="single" w:sz="4" w:space="0" w:color="auto"/>
              <w:right w:val="single" w:sz="4" w:space="0" w:color="auto"/>
            </w:tcBorders>
            <w:hideMark/>
          </w:tcPr>
          <w:p w14:paraId="6F03AF5E" w14:textId="77777777" w:rsidR="00200BF9" w:rsidRDefault="00200BF9" w:rsidP="00B16BA4">
            <w:pPr>
              <w:rPr>
                <w:rFonts w:ascii="Arial" w:hAnsi="Arial" w:cs="Arial"/>
                <w:color w:val="969696"/>
                <w:sz w:val="20"/>
                <w:szCs w:val="20"/>
                <w:lang w:eastAsia="en-US"/>
              </w:rPr>
            </w:pPr>
            <w:r>
              <w:rPr>
                <w:rFonts w:ascii="Arial" w:hAnsi="Arial" w:cs="Arial"/>
                <w:color w:val="969696"/>
                <w:sz w:val="20"/>
                <w:szCs w:val="20"/>
                <w:lang w:eastAsia="en-US"/>
              </w:rPr>
              <w:t>preslika, odnosno referenca dijela evidencije</w:t>
            </w:r>
          </w:p>
        </w:tc>
      </w:tr>
      <w:tr w:rsidR="00200BF9" w14:paraId="33632584" w14:textId="77777777" w:rsidTr="00B16BA4">
        <w:trPr>
          <w:trHeight w:val="686"/>
        </w:trPr>
        <w:tc>
          <w:tcPr>
            <w:tcW w:w="851" w:type="dxa"/>
            <w:tcBorders>
              <w:top w:val="single" w:sz="4" w:space="0" w:color="auto"/>
              <w:left w:val="single" w:sz="4" w:space="0" w:color="auto"/>
              <w:bottom w:val="single" w:sz="4" w:space="0" w:color="auto"/>
              <w:right w:val="single" w:sz="4" w:space="0" w:color="auto"/>
            </w:tcBorders>
            <w:noWrap/>
            <w:vAlign w:val="center"/>
            <w:hideMark/>
          </w:tcPr>
          <w:p w14:paraId="690B18F2" w14:textId="77777777" w:rsidR="00200BF9" w:rsidRDefault="00200BF9" w:rsidP="00B16BA4">
            <w:pPr>
              <w:rPr>
                <w:rFonts w:ascii="Arial" w:hAnsi="Arial" w:cs="Arial"/>
                <w:sz w:val="20"/>
                <w:szCs w:val="20"/>
                <w:lang w:eastAsia="en-US"/>
              </w:rPr>
            </w:pPr>
            <w:r>
              <w:rPr>
                <w:rFonts w:ascii="Arial" w:hAnsi="Arial" w:cs="Arial"/>
                <w:sz w:val="20"/>
                <w:szCs w:val="20"/>
                <w:lang w:eastAsia="en-US"/>
              </w:rPr>
              <w:t>57.</w:t>
            </w:r>
          </w:p>
        </w:tc>
        <w:tc>
          <w:tcPr>
            <w:tcW w:w="5703" w:type="dxa"/>
            <w:tcBorders>
              <w:top w:val="single" w:sz="4" w:space="0" w:color="auto"/>
              <w:left w:val="single" w:sz="4" w:space="0" w:color="auto"/>
              <w:bottom w:val="single" w:sz="4" w:space="0" w:color="auto"/>
              <w:right w:val="single" w:sz="4" w:space="0" w:color="auto"/>
            </w:tcBorders>
            <w:hideMark/>
          </w:tcPr>
          <w:p w14:paraId="69C8E230" w14:textId="77777777" w:rsidR="00200BF9" w:rsidRDefault="00200BF9" w:rsidP="00B16BA4">
            <w:pPr>
              <w:jc w:val="both"/>
              <w:rPr>
                <w:rFonts w:ascii="Arial" w:hAnsi="Arial" w:cs="Arial"/>
                <w:sz w:val="20"/>
                <w:szCs w:val="20"/>
                <w:lang w:eastAsia="en-US"/>
              </w:rPr>
            </w:pPr>
            <w:r>
              <w:rPr>
                <w:rFonts w:ascii="Arial" w:hAnsi="Arial" w:cs="Arial"/>
                <w:sz w:val="20"/>
                <w:szCs w:val="20"/>
                <w:lang w:eastAsia="en-US"/>
              </w:rPr>
              <w:t>Ulaganja u dugotrajnu imovinu prenose se u glavnoj knjizi s računa imovine u pripremi na račune imovine u upotrebi odmah po završetku ulaganja</w:t>
            </w:r>
          </w:p>
        </w:tc>
        <w:tc>
          <w:tcPr>
            <w:tcW w:w="560" w:type="dxa"/>
            <w:tcBorders>
              <w:top w:val="single" w:sz="4" w:space="0" w:color="auto"/>
              <w:left w:val="single" w:sz="4" w:space="0" w:color="auto"/>
              <w:bottom w:val="single" w:sz="4" w:space="0" w:color="auto"/>
              <w:right w:val="single" w:sz="4" w:space="0" w:color="auto"/>
            </w:tcBorders>
            <w:noWrap/>
            <w:vAlign w:val="bottom"/>
          </w:tcPr>
          <w:p w14:paraId="5A9A4951" w14:textId="77777777" w:rsidR="00200BF9" w:rsidRDefault="00200BF9" w:rsidP="00B16BA4">
            <w:pPr>
              <w:rPr>
                <w:rFonts w:ascii="Arial" w:hAnsi="Arial" w:cs="Arial"/>
                <w:sz w:val="20"/>
                <w:szCs w:val="20"/>
                <w:lang w:eastAsia="en-US"/>
              </w:rPr>
            </w:pPr>
          </w:p>
        </w:tc>
        <w:tc>
          <w:tcPr>
            <w:tcW w:w="505" w:type="dxa"/>
            <w:tcBorders>
              <w:top w:val="single" w:sz="4" w:space="0" w:color="auto"/>
              <w:left w:val="single" w:sz="4" w:space="0" w:color="auto"/>
              <w:bottom w:val="single" w:sz="4" w:space="0" w:color="auto"/>
              <w:right w:val="single" w:sz="4" w:space="0" w:color="auto"/>
            </w:tcBorders>
            <w:noWrap/>
            <w:vAlign w:val="bottom"/>
          </w:tcPr>
          <w:p w14:paraId="6BFB8842" w14:textId="669DF575" w:rsidR="00200BF9" w:rsidRDefault="00F9450C" w:rsidP="00B16BA4">
            <w:pPr>
              <w:rPr>
                <w:rFonts w:ascii="Arial" w:hAnsi="Arial" w:cs="Arial"/>
                <w:sz w:val="20"/>
                <w:szCs w:val="20"/>
                <w:lang w:eastAsia="en-US"/>
              </w:rPr>
            </w:pPr>
            <w:r>
              <w:rPr>
                <w:rFonts w:ascii="Arial" w:hAnsi="Arial" w:cs="Arial"/>
                <w:sz w:val="20"/>
                <w:szCs w:val="20"/>
                <w:lang w:eastAsia="en-US"/>
              </w:rPr>
              <w:t>X</w:t>
            </w:r>
          </w:p>
        </w:tc>
        <w:tc>
          <w:tcPr>
            <w:tcW w:w="567" w:type="dxa"/>
            <w:tcBorders>
              <w:top w:val="single" w:sz="4" w:space="0" w:color="auto"/>
              <w:left w:val="single" w:sz="4" w:space="0" w:color="auto"/>
              <w:bottom w:val="single" w:sz="4" w:space="0" w:color="auto"/>
              <w:right w:val="single" w:sz="4" w:space="0" w:color="auto"/>
            </w:tcBorders>
            <w:noWrap/>
            <w:vAlign w:val="bottom"/>
          </w:tcPr>
          <w:p w14:paraId="2BA73208" w14:textId="77777777" w:rsidR="00200BF9" w:rsidRDefault="00200BF9" w:rsidP="00B16BA4">
            <w:pPr>
              <w:rPr>
                <w:rFonts w:ascii="Arial" w:hAnsi="Arial" w:cs="Arial"/>
                <w:sz w:val="20"/>
                <w:szCs w:val="20"/>
                <w:lang w:eastAsia="en-US"/>
              </w:rPr>
            </w:pPr>
          </w:p>
        </w:tc>
        <w:tc>
          <w:tcPr>
            <w:tcW w:w="2097" w:type="dxa"/>
            <w:tcBorders>
              <w:top w:val="single" w:sz="4" w:space="0" w:color="auto"/>
              <w:left w:val="single" w:sz="4" w:space="0" w:color="auto"/>
              <w:bottom w:val="single" w:sz="4" w:space="0" w:color="auto"/>
              <w:right w:val="single" w:sz="4" w:space="0" w:color="auto"/>
            </w:tcBorders>
            <w:noWrap/>
            <w:vAlign w:val="bottom"/>
          </w:tcPr>
          <w:p w14:paraId="48371FAB" w14:textId="77777777" w:rsidR="00200BF9" w:rsidRDefault="00200BF9" w:rsidP="00B16BA4">
            <w:pPr>
              <w:rPr>
                <w:rFonts w:ascii="Arial" w:hAnsi="Arial" w:cs="Arial"/>
                <w:sz w:val="20"/>
                <w:szCs w:val="20"/>
                <w:lang w:eastAsia="en-US"/>
              </w:rPr>
            </w:pPr>
          </w:p>
        </w:tc>
        <w:tc>
          <w:tcPr>
            <w:tcW w:w="4176" w:type="dxa"/>
            <w:tcBorders>
              <w:top w:val="single" w:sz="4" w:space="0" w:color="auto"/>
              <w:left w:val="single" w:sz="4" w:space="0" w:color="auto"/>
              <w:bottom w:val="single" w:sz="4" w:space="0" w:color="auto"/>
              <w:right w:val="single" w:sz="4" w:space="0" w:color="auto"/>
            </w:tcBorders>
            <w:hideMark/>
          </w:tcPr>
          <w:p w14:paraId="05C6B6E5" w14:textId="77777777" w:rsidR="00200BF9" w:rsidRDefault="00200BF9" w:rsidP="00B16BA4">
            <w:pPr>
              <w:rPr>
                <w:rFonts w:ascii="Arial" w:hAnsi="Arial" w:cs="Arial"/>
                <w:color w:val="969696"/>
                <w:sz w:val="20"/>
                <w:szCs w:val="20"/>
                <w:lang w:eastAsia="en-US"/>
              </w:rPr>
            </w:pPr>
            <w:r>
              <w:rPr>
                <w:rFonts w:ascii="Arial" w:hAnsi="Arial" w:cs="Arial"/>
                <w:color w:val="969696"/>
                <w:sz w:val="20"/>
                <w:szCs w:val="20"/>
                <w:lang w:eastAsia="en-US"/>
              </w:rPr>
              <w:t>uzorak 20% okončanih građevinskih situacija</w:t>
            </w:r>
          </w:p>
        </w:tc>
      </w:tr>
      <w:tr w:rsidR="00200BF9" w14:paraId="13E81090" w14:textId="77777777" w:rsidTr="00B16BA4">
        <w:trPr>
          <w:trHeight w:val="686"/>
        </w:trPr>
        <w:tc>
          <w:tcPr>
            <w:tcW w:w="851" w:type="dxa"/>
            <w:tcBorders>
              <w:top w:val="single" w:sz="4" w:space="0" w:color="auto"/>
              <w:left w:val="single" w:sz="4" w:space="0" w:color="auto"/>
              <w:bottom w:val="single" w:sz="4" w:space="0" w:color="auto"/>
              <w:right w:val="single" w:sz="4" w:space="0" w:color="auto"/>
            </w:tcBorders>
            <w:noWrap/>
            <w:vAlign w:val="center"/>
            <w:hideMark/>
          </w:tcPr>
          <w:p w14:paraId="7DA306E0" w14:textId="77777777" w:rsidR="00200BF9" w:rsidRDefault="00200BF9" w:rsidP="00B16BA4">
            <w:pPr>
              <w:rPr>
                <w:rFonts w:ascii="Arial" w:hAnsi="Arial" w:cs="Arial"/>
                <w:sz w:val="20"/>
                <w:szCs w:val="20"/>
                <w:lang w:eastAsia="en-US"/>
              </w:rPr>
            </w:pPr>
            <w:r>
              <w:rPr>
                <w:rFonts w:ascii="Arial" w:hAnsi="Arial" w:cs="Arial"/>
                <w:sz w:val="20"/>
                <w:szCs w:val="20"/>
                <w:lang w:eastAsia="en-US"/>
              </w:rPr>
              <w:t>58.</w:t>
            </w:r>
          </w:p>
        </w:tc>
        <w:tc>
          <w:tcPr>
            <w:tcW w:w="5703" w:type="dxa"/>
            <w:tcBorders>
              <w:top w:val="single" w:sz="4" w:space="0" w:color="auto"/>
              <w:left w:val="single" w:sz="4" w:space="0" w:color="auto"/>
              <w:bottom w:val="single" w:sz="4" w:space="0" w:color="auto"/>
              <w:right w:val="single" w:sz="4" w:space="0" w:color="auto"/>
            </w:tcBorders>
            <w:hideMark/>
          </w:tcPr>
          <w:p w14:paraId="724BBBFA" w14:textId="77777777" w:rsidR="00200BF9" w:rsidRDefault="00200BF9" w:rsidP="00B16BA4">
            <w:pPr>
              <w:jc w:val="both"/>
              <w:rPr>
                <w:rFonts w:ascii="Arial" w:hAnsi="Arial" w:cs="Arial"/>
                <w:sz w:val="20"/>
                <w:szCs w:val="20"/>
                <w:lang w:eastAsia="en-US"/>
              </w:rPr>
            </w:pPr>
            <w:r>
              <w:rPr>
                <w:rFonts w:ascii="Arial" w:hAnsi="Arial" w:cs="Arial"/>
                <w:sz w:val="20"/>
                <w:szCs w:val="20"/>
                <w:lang w:eastAsia="en-US"/>
              </w:rPr>
              <w:t>Najkasnije u roku od 15 dana od isplate naknade za bolovanje na teret Hrvatskog zavoda za zdravstveno osiguranje (HZZO), HZZO-u je dostavljen zahtjev za refundaciju</w:t>
            </w:r>
          </w:p>
        </w:tc>
        <w:tc>
          <w:tcPr>
            <w:tcW w:w="560" w:type="dxa"/>
            <w:tcBorders>
              <w:top w:val="single" w:sz="4" w:space="0" w:color="auto"/>
              <w:left w:val="single" w:sz="4" w:space="0" w:color="auto"/>
              <w:bottom w:val="single" w:sz="4" w:space="0" w:color="auto"/>
              <w:right w:val="single" w:sz="4" w:space="0" w:color="auto"/>
            </w:tcBorders>
            <w:noWrap/>
            <w:vAlign w:val="bottom"/>
          </w:tcPr>
          <w:p w14:paraId="5E7768B8" w14:textId="75C8C3B2" w:rsidR="00200BF9" w:rsidRDefault="000948B6" w:rsidP="00B16BA4">
            <w:pPr>
              <w:rPr>
                <w:rFonts w:ascii="Arial" w:hAnsi="Arial" w:cs="Arial"/>
                <w:sz w:val="20"/>
                <w:szCs w:val="20"/>
                <w:lang w:eastAsia="en-US"/>
              </w:rPr>
            </w:pPr>
            <w:r>
              <w:rPr>
                <w:rFonts w:ascii="Arial" w:hAnsi="Arial" w:cs="Arial"/>
                <w:sz w:val="20"/>
                <w:szCs w:val="20"/>
                <w:lang w:eastAsia="en-US"/>
              </w:rPr>
              <w:t>X</w:t>
            </w:r>
          </w:p>
        </w:tc>
        <w:tc>
          <w:tcPr>
            <w:tcW w:w="505" w:type="dxa"/>
            <w:tcBorders>
              <w:top w:val="single" w:sz="4" w:space="0" w:color="auto"/>
              <w:left w:val="single" w:sz="4" w:space="0" w:color="auto"/>
              <w:bottom w:val="single" w:sz="4" w:space="0" w:color="auto"/>
              <w:right w:val="single" w:sz="4" w:space="0" w:color="auto"/>
            </w:tcBorders>
            <w:noWrap/>
            <w:vAlign w:val="bottom"/>
          </w:tcPr>
          <w:p w14:paraId="25F94146" w14:textId="77777777" w:rsidR="00200BF9" w:rsidRDefault="00200BF9" w:rsidP="00B16BA4">
            <w:pPr>
              <w:rPr>
                <w:rFonts w:ascii="Arial" w:hAnsi="Arial" w:cs="Arial"/>
                <w:sz w:val="20"/>
                <w:szCs w:val="20"/>
                <w:lang w:eastAsia="en-US"/>
              </w:rPr>
            </w:pPr>
          </w:p>
        </w:tc>
        <w:tc>
          <w:tcPr>
            <w:tcW w:w="567" w:type="dxa"/>
            <w:tcBorders>
              <w:top w:val="single" w:sz="4" w:space="0" w:color="auto"/>
              <w:left w:val="single" w:sz="4" w:space="0" w:color="auto"/>
              <w:bottom w:val="single" w:sz="4" w:space="0" w:color="auto"/>
              <w:right w:val="single" w:sz="4" w:space="0" w:color="auto"/>
            </w:tcBorders>
            <w:noWrap/>
            <w:vAlign w:val="bottom"/>
          </w:tcPr>
          <w:p w14:paraId="6649D984" w14:textId="32088331" w:rsidR="00200BF9" w:rsidRDefault="00200BF9" w:rsidP="00B16BA4">
            <w:pPr>
              <w:rPr>
                <w:rFonts w:ascii="Arial" w:hAnsi="Arial" w:cs="Arial"/>
                <w:sz w:val="20"/>
                <w:szCs w:val="20"/>
                <w:lang w:eastAsia="en-US"/>
              </w:rPr>
            </w:pPr>
          </w:p>
        </w:tc>
        <w:tc>
          <w:tcPr>
            <w:tcW w:w="2097" w:type="dxa"/>
            <w:tcBorders>
              <w:top w:val="single" w:sz="4" w:space="0" w:color="auto"/>
              <w:left w:val="single" w:sz="4" w:space="0" w:color="auto"/>
              <w:bottom w:val="single" w:sz="4" w:space="0" w:color="auto"/>
              <w:right w:val="single" w:sz="4" w:space="0" w:color="auto"/>
            </w:tcBorders>
            <w:noWrap/>
            <w:vAlign w:val="bottom"/>
          </w:tcPr>
          <w:p w14:paraId="3A2A9AE9" w14:textId="77777777" w:rsidR="00200BF9" w:rsidRDefault="00200BF9" w:rsidP="00B16BA4">
            <w:pPr>
              <w:rPr>
                <w:rFonts w:ascii="Arial" w:hAnsi="Arial" w:cs="Arial"/>
                <w:sz w:val="20"/>
                <w:szCs w:val="20"/>
                <w:u w:val="single"/>
                <w:lang w:eastAsia="en-US"/>
              </w:rPr>
            </w:pPr>
          </w:p>
        </w:tc>
        <w:tc>
          <w:tcPr>
            <w:tcW w:w="4176" w:type="dxa"/>
            <w:tcBorders>
              <w:top w:val="single" w:sz="4" w:space="0" w:color="auto"/>
              <w:left w:val="single" w:sz="4" w:space="0" w:color="auto"/>
              <w:bottom w:val="single" w:sz="4" w:space="0" w:color="auto"/>
              <w:right w:val="single" w:sz="4" w:space="0" w:color="auto"/>
            </w:tcBorders>
            <w:hideMark/>
          </w:tcPr>
          <w:p w14:paraId="7DA6325A" w14:textId="77777777" w:rsidR="00200BF9" w:rsidRDefault="00200BF9" w:rsidP="00B16BA4">
            <w:pPr>
              <w:rPr>
                <w:rFonts w:ascii="Arial" w:hAnsi="Arial" w:cs="Arial"/>
                <w:color w:val="969696"/>
                <w:sz w:val="20"/>
                <w:szCs w:val="20"/>
                <w:lang w:eastAsia="en-US"/>
              </w:rPr>
            </w:pPr>
          </w:p>
          <w:p w14:paraId="0F859D16" w14:textId="2B44B704" w:rsidR="00F9450C" w:rsidRDefault="00F9450C" w:rsidP="00B16BA4">
            <w:pPr>
              <w:rPr>
                <w:rFonts w:ascii="Arial" w:hAnsi="Arial" w:cs="Arial"/>
                <w:color w:val="969696"/>
                <w:sz w:val="20"/>
                <w:szCs w:val="20"/>
                <w:lang w:eastAsia="en-US"/>
              </w:rPr>
            </w:pPr>
            <w:r>
              <w:rPr>
                <w:rFonts w:ascii="Arial" w:hAnsi="Arial" w:cs="Arial"/>
                <w:color w:val="969696"/>
                <w:sz w:val="20"/>
                <w:szCs w:val="20"/>
                <w:lang w:eastAsia="en-US"/>
              </w:rPr>
              <w:t>Nije bilo</w:t>
            </w:r>
          </w:p>
        </w:tc>
      </w:tr>
    </w:tbl>
    <w:p w14:paraId="48D0274C" w14:textId="77777777" w:rsidR="00200BF9" w:rsidRDefault="00200BF9" w:rsidP="00200BF9">
      <w:pPr>
        <w:rPr>
          <w:rFonts w:ascii="Arial" w:hAnsi="Arial" w:cs="Arial"/>
          <w:b/>
          <w:bCs/>
          <w:sz w:val="20"/>
          <w:szCs w:val="20"/>
        </w:rPr>
      </w:pPr>
      <w:r>
        <w:rPr>
          <w:rFonts w:ascii="Arial" w:hAnsi="Arial" w:cs="Arial"/>
          <w:b/>
          <w:bCs/>
          <w:sz w:val="20"/>
          <w:szCs w:val="20"/>
        </w:rPr>
        <w:t xml:space="preserve">Napomena: </w:t>
      </w:r>
    </w:p>
    <w:p w14:paraId="74807748" w14:textId="77777777" w:rsidR="00200BF9" w:rsidRDefault="00200BF9" w:rsidP="00200BF9">
      <w:pPr>
        <w:rPr>
          <w:rFonts w:ascii="Arial" w:hAnsi="Arial" w:cs="Arial"/>
          <w:sz w:val="20"/>
          <w:szCs w:val="20"/>
        </w:rPr>
      </w:pPr>
      <w:r>
        <w:rPr>
          <w:rFonts w:ascii="Arial" w:hAnsi="Arial" w:cs="Arial"/>
          <w:sz w:val="20"/>
          <w:szCs w:val="20"/>
        </w:rPr>
        <w:t>Sva pitanja u Upitniku moraju biti odgovorena upisivanjem oznake "X" u odgovarajući stupac</w:t>
      </w:r>
    </w:p>
    <w:p w14:paraId="7F6CFBD7" w14:textId="77777777" w:rsidR="00200BF9" w:rsidRDefault="00200BF9" w:rsidP="00200BF9">
      <w:pPr>
        <w:rPr>
          <w:rFonts w:ascii="Arial" w:hAnsi="Arial" w:cs="Arial"/>
          <w:sz w:val="20"/>
          <w:szCs w:val="20"/>
        </w:rPr>
      </w:pPr>
      <w:r>
        <w:rPr>
          <w:rFonts w:ascii="Arial" w:hAnsi="Arial" w:cs="Arial"/>
          <w:sz w:val="20"/>
          <w:szCs w:val="20"/>
        </w:rPr>
        <w:t>Ako pitanje nije primjenjivo na obveznika oznaka "X" stavlja se u stupac N/P</w:t>
      </w:r>
    </w:p>
    <w:p w14:paraId="13065C85" w14:textId="77777777" w:rsidR="00200BF9" w:rsidRDefault="00200BF9" w:rsidP="00200BF9">
      <w:pPr>
        <w:rPr>
          <w:rFonts w:ascii="Arial" w:hAnsi="Arial" w:cs="Arial"/>
          <w:sz w:val="20"/>
          <w:szCs w:val="20"/>
        </w:rPr>
      </w:pPr>
      <w:r>
        <w:rPr>
          <w:rFonts w:ascii="Arial" w:hAnsi="Arial" w:cs="Arial"/>
          <w:sz w:val="20"/>
          <w:szCs w:val="20"/>
        </w:rPr>
        <w:t>Ako se u različitim pitanjima traži isti dokaz, potrebno ga je priložiti samo jednom</w:t>
      </w:r>
    </w:p>
    <w:p w14:paraId="76182611" w14:textId="77777777" w:rsidR="00200BF9" w:rsidRDefault="00200BF9" w:rsidP="00200BF9">
      <w:pPr>
        <w:rPr>
          <w:rFonts w:ascii="Arial" w:hAnsi="Arial" w:cs="Arial"/>
          <w:sz w:val="20"/>
          <w:szCs w:val="20"/>
        </w:rPr>
      </w:pPr>
      <w:r>
        <w:rPr>
          <w:rFonts w:ascii="Arial" w:hAnsi="Arial" w:cs="Arial"/>
          <w:sz w:val="20"/>
          <w:szCs w:val="20"/>
        </w:rPr>
        <w:t>U ćelije označene sivom bojom nije dozvoljeno upisivati odgovor</w:t>
      </w:r>
    </w:p>
    <w:p w14:paraId="17794C85" w14:textId="77777777" w:rsidR="00200BF9" w:rsidRDefault="00200BF9" w:rsidP="00200BF9">
      <w:pPr>
        <w:rPr>
          <w:b/>
          <w:sz w:val="20"/>
          <w:szCs w:val="20"/>
        </w:rPr>
        <w:sectPr w:rsidR="00200BF9">
          <w:pgSz w:w="16838" w:h="11906" w:orient="landscape"/>
          <w:pgMar w:top="1418" w:right="1418" w:bottom="1418" w:left="1418" w:header="709" w:footer="709" w:gutter="0"/>
          <w:cols w:space="720"/>
        </w:sectPr>
      </w:pPr>
    </w:p>
    <w:tbl>
      <w:tblPr>
        <w:tblW w:w="14601"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1"/>
        <w:gridCol w:w="5845"/>
        <w:gridCol w:w="676"/>
        <w:gridCol w:w="709"/>
        <w:gridCol w:w="724"/>
        <w:gridCol w:w="5796"/>
      </w:tblGrid>
      <w:tr w:rsidR="00200BF9" w14:paraId="016011BA" w14:textId="77777777" w:rsidTr="00B16BA4">
        <w:trPr>
          <w:trHeight w:val="255"/>
        </w:trPr>
        <w:tc>
          <w:tcPr>
            <w:tcW w:w="851" w:type="dxa"/>
            <w:vMerge w:val="restart"/>
            <w:tcBorders>
              <w:top w:val="single" w:sz="4" w:space="0" w:color="auto"/>
              <w:left w:val="single" w:sz="4" w:space="0" w:color="auto"/>
              <w:bottom w:val="single" w:sz="4" w:space="0" w:color="auto"/>
              <w:right w:val="single" w:sz="4" w:space="0" w:color="auto"/>
            </w:tcBorders>
            <w:shd w:val="clear" w:color="auto" w:fill="C0C0C0"/>
            <w:vAlign w:val="center"/>
            <w:hideMark/>
          </w:tcPr>
          <w:p w14:paraId="237944FD" w14:textId="77777777" w:rsidR="00200BF9" w:rsidRDefault="00200BF9" w:rsidP="00B16BA4">
            <w:pPr>
              <w:rPr>
                <w:rFonts w:ascii="Arial" w:hAnsi="Arial" w:cs="Arial"/>
                <w:b/>
                <w:bCs/>
                <w:sz w:val="20"/>
                <w:szCs w:val="20"/>
                <w:lang w:eastAsia="en-US"/>
              </w:rPr>
            </w:pPr>
            <w:r>
              <w:rPr>
                <w:rFonts w:ascii="Arial" w:hAnsi="Arial" w:cs="Arial"/>
                <w:b/>
                <w:bCs/>
                <w:sz w:val="20"/>
                <w:szCs w:val="20"/>
                <w:lang w:eastAsia="en-US"/>
              </w:rPr>
              <w:lastRenderedPageBreak/>
              <w:t>Redni broj</w:t>
            </w:r>
          </w:p>
        </w:tc>
        <w:tc>
          <w:tcPr>
            <w:tcW w:w="5845" w:type="dxa"/>
            <w:vMerge w:val="restart"/>
            <w:tcBorders>
              <w:top w:val="single" w:sz="4" w:space="0" w:color="auto"/>
              <w:left w:val="single" w:sz="4" w:space="0" w:color="auto"/>
              <w:bottom w:val="single" w:sz="4" w:space="0" w:color="auto"/>
              <w:right w:val="single" w:sz="4" w:space="0" w:color="auto"/>
            </w:tcBorders>
            <w:shd w:val="clear" w:color="auto" w:fill="C0C0C0"/>
            <w:noWrap/>
            <w:vAlign w:val="center"/>
            <w:hideMark/>
          </w:tcPr>
          <w:p w14:paraId="7E585A00" w14:textId="77777777" w:rsidR="00200BF9" w:rsidRDefault="00200BF9" w:rsidP="00B16BA4">
            <w:pPr>
              <w:jc w:val="center"/>
              <w:rPr>
                <w:rFonts w:ascii="Arial" w:hAnsi="Arial" w:cs="Arial"/>
                <w:b/>
                <w:bCs/>
                <w:sz w:val="20"/>
                <w:szCs w:val="20"/>
                <w:lang w:eastAsia="en-US"/>
              </w:rPr>
            </w:pPr>
            <w:r>
              <w:rPr>
                <w:rFonts w:ascii="Arial" w:hAnsi="Arial" w:cs="Arial"/>
                <w:b/>
                <w:bCs/>
                <w:sz w:val="20"/>
                <w:szCs w:val="20"/>
                <w:lang w:eastAsia="en-US"/>
              </w:rPr>
              <w:t xml:space="preserve">Pitanje </w:t>
            </w:r>
          </w:p>
        </w:tc>
        <w:tc>
          <w:tcPr>
            <w:tcW w:w="2109" w:type="dxa"/>
            <w:gridSpan w:val="3"/>
            <w:tcBorders>
              <w:top w:val="single" w:sz="4" w:space="0" w:color="auto"/>
              <w:left w:val="single" w:sz="4" w:space="0" w:color="auto"/>
              <w:bottom w:val="single" w:sz="4" w:space="0" w:color="auto"/>
              <w:right w:val="single" w:sz="4" w:space="0" w:color="auto"/>
            </w:tcBorders>
            <w:shd w:val="clear" w:color="auto" w:fill="C0C0C0"/>
            <w:noWrap/>
            <w:vAlign w:val="center"/>
            <w:hideMark/>
          </w:tcPr>
          <w:p w14:paraId="1E81A5C4" w14:textId="77777777" w:rsidR="00200BF9" w:rsidRDefault="00200BF9" w:rsidP="00B16BA4">
            <w:pPr>
              <w:jc w:val="center"/>
              <w:rPr>
                <w:rFonts w:ascii="Arial" w:hAnsi="Arial" w:cs="Arial"/>
                <w:b/>
                <w:bCs/>
                <w:sz w:val="20"/>
                <w:szCs w:val="20"/>
                <w:lang w:eastAsia="en-US"/>
              </w:rPr>
            </w:pPr>
            <w:r>
              <w:rPr>
                <w:rFonts w:ascii="Arial" w:hAnsi="Arial" w:cs="Arial"/>
                <w:b/>
                <w:bCs/>
                <w:sz w:val="20"/>
                <w:szCs w:val="20"/>
                <w:lang w:eastAsia="en-US"/>
              </w:rPr>
              <w:t>Odgovor</w:t>
            </w:r>
          </w:p>
        </w:tc>
        <w:tc>
          <w:tcPr>
            <w:tcW w:w="5796" w:type="dxa"/>
            <w:vMerge w:val="restart"/>
            <w:tcBorders>
              <w:top w:val="single" w:sz="4" w:space="0" w:color="auto"/>
              <w:left w:val="single" w:sz="4" w:space="0" w:color="auto"/>
              <w:bottom w:val="single" w:sz="4" w:space="0" w:color="auto"/>
              <w:right w:val="single" w:sz="4" w:space="0" w:color="auto"/>
            </w:tcBorders>
            <w:shd w:val="clear" w:color="auto" w:fill="C0C0C0"/>
            <w:vAlign w:val="center"/>
            <w:hideMark/>
          </w:tcPr>
          <w:p w14:paraId="6EC11C1A" w14:textId="77777777" w:rsidR="00200BF9" w:rsidRDefault="00200BF9" w:rsidP="00B16BA4">
            <w:pPr>
              <w:jc w:val="center"/>
              <w:rPr>
                <w:rFonts w:ascii="Arial" w:hAnsi="Arial" w:cs="Arial"/>
                <w:b/>
                <w:bCs/>
                <w:sz w:val="20"/>
                <w:szCs w:val="20"/>
                <w:lang w:eastAsia="en-US"/>
              </w:rPr>
            </w:pPr>
            <w:r>
              <w:rPr>
                <w:rFonts w:ascii="Arial" w:hAnsi="Arial" w:cs="Arial"/>
                <w:b/>
                <w:bCs/>
                <w:sz w:val="20"/>
                <w:szCs w:val="20"/>
                <w:lang w:eastAsia="en-US"/>
              </w:rPr>
              <w:t>Referenca</w:t>
            </w:r>
          </w:p>
        </w:tc>
      </w:tr>
      <w:tr w:rsidR="00200BF9" w14:paraId="46743E67" w14:textId="77777777" w:rsidTr="00B16BA4">
        <w:trPr>
          <w:trHeight w:val="49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D94BED9" w14:textId="77777777" w:rsidR="00200BF9" w:rsidRDefault="00200BF9" w:rsidP="00B16BA4">
            <w:pPr>
              <w:rPr>
                <w:rFonts w:ascii="Arial" w:hAnsi="Arial" w:cs="Arial"/>
                <w:b/>
                <w:bCs/>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E6A601A" w14:textId="77777777" w:rsidR="00200BF9" w:rsidRDefault="00200BF9" w:rsidP="00B16BA4">
            <w:pPr>
              <w:rPr>
                <w:rFonts w:ascii="Arial" w:hAnsi="Arial" w:cs="Arial"/>
                <w:b/>
                <w:bCs/>
                <w:sz w:val="20"/>
                <w:szCs w:val="20"/>
                <w:lang w:eastAsia="en-US"/>
              </w:rPr>
            </w:pPr>
          </w:p>
        </w:tc>
        <w:tc>
          <w:tcPr>
            <w:tcW w:w="676" w:type="dxa"/>
            <w:tcBorders>
              <w:top w:val="single" w:sz="4" w:space="0" w:color="auto"/>
              <w:left w:val="single" w:sz="4" w:space="0" w:color="auto"/>
              <w:bottom w:val="single" w:sz="4" w:space="0" w:color="auto"/>
              <w:right w:val="single" w:sz="4" w:space="0" w:color="auto"/>
            </w:tcBorders>
            <w:shd w:val="clear" w:color="auto" w:fill="C0C0C0"/>
            <w:noWrap/>
            <w:vAlign w:val="center"/>
            <w:hideMark/>
          </w:tcPr>
          <w:p w14:paraId="41F59F82" w14:textId="77777777" w:rsidR="00200BF9" w:rsidRDefault="00200BF9" w:rsidP="00B16BA4">
            <w:pPr>
              <w:jc w:val="center"/>
              <w:rPr>
                <w:rFonts w:ascii="Arial" w:hAnsi="Arial" w:cs="Arial"/>
                <w:b/>
                <w:bCs/>
                <w:sz w:val="20"/>
                <w:szCs w:val="20"/>
                <w:lang w:eastAsia="en-US"/>
              </w:rPr>
            </w:pPr>
            <w:r>
              <w:rPr>
                <w:rFonts w:ascii="Arial" w:hAnsi="Arial" w:cs="Arial"/>
                <w:b/>
                <w:bCs/>
                <w:sz w:val="20"/>
                <w:szCs w:val="20"/>
                <w:lang w:eastAsia="en-US"/>
              </w:rPr>
              <w:t>N/P</w:t>
            </w:r>
          </w:p>
        </w:tc>
        <w:tc>
          <w:tcPr>
            <w:tcW w:w="709" w:type="dxa"/>
            <w:tcBorders>
              <w:top w:val="single" w:sz="4" w:space="0" w:color="auto"/>
              <w:left w:val="single" w:sz="4" w:space="0" w:color="auto"/>
              <w:bottom w:val="single" w:sz="4" w:space="0" w:color="auto"/>
              <w:right w:val="single" w:sz="4" w:space="0" w:color="auto"/>
            </w:tcBorders>
            <w:shd w:val="clear" w:color="auto" w:fill="C0C0C0"/>
            <w:noWrap/>
            <w:vAlign w:val="center"/>
            <w:hideMark/>
          </w:tcPr>
          <w:p w14:paraId="06F524CF" w14:textId="77777777" w:rsidR="00200BF9" w:rsidRDefault="00200BF9" w:rsidP="00B16BA4">
            <w:pPr>
              <w:jc w:val="center"/>
              <w:rPr>
                <w:rFonts w:ascii="Arial" w:hAnsi="Arial" w:cs="Arial"/>
                <w:b/>
                <w:bCs/>
                <w:sz w:val="20"/>
                <w:szCs w:val="20"/>
                <w:lang w:eastAsia="en-US"/>
              </w:rPr>
            </w:pPr>
            <w:r>
              <w:rPr>
                <w:rFonts w:ascii="Arial" w:hAnsi="Arial" w:cs="Arial"/>
                <w:b/>
                <w:bCs/>
                <w:sz w:val="20"/>
                <w:szCs w:val="20"/>
                <w:lang w:eastAsia="en-US"/>
              </w:rPr>
              <w:t>DA</w:t>
            </w:r>
          </w:p>
        </w:tc>
        <w:tc>
          <w:tcPr>
            <w:tcW w:w="724" w:type="dxa"/>
            <w:tcBorders>
              <w:top w:val="single" w:sz="4" w:space="0" w:color="auto"/>
              <w:left w:val="single" w:sz="4" w:space="0" w:color="auto"/>
              <w:bottom w:val="single" w:sz="4" w:space="0" w:color="auto"/>
              <w:right w:val="single" w:sz="4" w:space="0" w:color="auto"/>
            </w:tcBorders>
            <w:shd w:val="clear" w:color="auto" w:fill="C0C0C0"/>
            <w:noWrap/>
            <w:vAlign w:val="center"/>
            <w:hideMark/>
          </w:tcPr>
          <w:p w14:paraId="0591BFDE" w14:textId="77777777" w:rsidR="00200BF9" w:rsidRDefault="00200BF9" w:rsidP="00B16BA4">
            <w:pPr>
              <w:jc w:val="center"/>
              <w:rPr>
                <w:rFonts w:ascii="Arial" w:hAnsi="Arial" w:cs="Arial"/>
                <w:b/>
                <w:bCs/>
                <w:sz w:val="20"/>
                <w:szCs w:val="20"/>
                <w:lang w:eastAsia="en-US"/>
              </w:rPr>
            </w:pPr>
            <w:r>
              <w:rPr>
                <w:rFonts w:ascii="Arial" w:hAnsi="Arial" w:cs="Arial"/>
                <w:b/>
                <w:bCs/>
                <w:sz w:val="20"/>
                <w:szCs w:val="20"/>
                <w:lang w:eastAsia="en-US"/>
              </w:rPr>
              <w:t>NE</w:t>
            </w:r>
            <w:r>
              <w:rPr>
                <w:rFonts w:ascii="Arial" w:hAnsi="Arial"/>
                <w:b/>
                <w:bCs/>
                <w:sz w:val="20"/>
                <w:szCs w:val="20"/>
                <w:vertAlign w:val="superscript"/>
                <w:lang w:eastAsia="en-US"/>
              </w:rPr>
              <w:footnoteReference w:id="9"/>
            </w:r>
            <w:r>
              <w:rPr>
                <w:rFonts w:ascii="Arial" w:hAnsi="Arial" w:cs="Arial"/>
                <w:b/>
                <w:bCs/>
                <w:sz w:val="20"/>
                <w:szCs w:val="20"/>
                <w:lang w:eastAsia="en-US"/>
              </w:rPr>
              <w:t xml:space="preserve"> </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37A50A2" w14:textId="77777777" w:rsidR="00200BF9" w:rsidRDefault="00200BF9" w:rsidP="00B16BA4">
            <w:pPr>
              <w:rPr>
                <w:rFonts w:ascii="Arial" w:hAnsi="Arial" w:cs="Arial"/>
                <w:b/>
                <w:bCs/>
                <w:sz w:val="20"/>
                <w:szCs w:val="20"/>
                <w:lang w:eastAsia="en-US"/>
              </w:rPr>
            </w:pPr>
          </w:p>
        </w:tc>
      </w:tr>
      <w:tr w:rsidR="00200BF9" w14:paraId="0C6626D7" w14:textId="77777777" w:rsidTr="00B16BA4">
        <w:trPr>
          <w:trHeight w:val="556"/>
        </w:trPr>
        <w:tc>
          <w:tcPr>
            <w:tcW w:w="14601" w:type="dxa"/>
            <w:gridSpan w:val="6"/>
            <w:tcBorders>
              <w:top w:val="single" w:sz="4" w:space="0" w:color="auto"/>
              <w:left w:val="single" w:sz="4" w:space="0" w:color="auto"/>
              <w:bottom w:val="single" w:sz="4" w:space="0" w:color="auto"/>
              <w:right w:val="single" w:sz="4" w:space="0" w:color="auto"/>
            </w:tcBorders>
            <w:vAlign w:val="center"/>
            <w:hideMark/>
          </w:tcPr>
          <w:p w14:paraId="748AD04E" w14:textId="77777777" w:rsidR="00200BF9" w:rsidRDefault="00200BF9" w:rsidP="00B16BA4">
            <w:pPr>
              <w:rPr>
                <w:rFonts w:ascii="Arial" w:hAnsi="Arial" w:cs="Arial"/>
                <w:b/>
                <w:sz w:val="20"/>
                <w:szCs w:val="20"/>
                <w:lang w:eastAsia="en-US"/>
              </w:rPr>
            </w:pPr>
            <w:r>
              <w:rPr>
                <w:rFonts w:ascii="Arial" w:hAnsi="Arial" w:cs="Arial"/>
                <w:b/>
                <w:sz w:val="20"/>
                <w:szCs w:val="20"/>
                <w:lang w:eastAsia="en-US"/>
              </w:rPr>
              <w:t xml:space="preserve">IZVJEŠTAVANJE I OSTALO </w:t>
            </w:r>
          </w:p>
        </w:tc>
      </w:tr>
      <w:tr w:rsidR="00200BF9" w14:paraId="393D5E1A" w14:textId="77777777" w:rsidTr="00B16BA4">
        <w:trPr>
          <w:trHeight w:val="1035"/>
        </w:trPr>
        <w:tc>
          <w:tcPr>
            <w:tcW w:w="851" w:type="dxa"/>
            <w:tcBorders>
              <w:top w:val="single" w:sz="4" w:space="0" w:color="auto"/>
              <w:left w:val="single" w:sz="4" w:space="0" w:color="auto"/>
              <w:bottom w:val="single" w:sz="4" w:space="0" w:color="auto"/>
              <w:right w:val="single" w:sz="4" w:space="0" w:color="auto"/>
            </w:tcBorders>
            <w:noWrap/>
            <w:vAlign w:val="center"/>
            <w:hideMark/>
          </w:tcPr>
          <w:p w14:paraId="45ECCC2A" w14:textId="77777777" w:rsidR="00200BF9" w:rsidRDefault="00200BF9" w:rsidP="00B16BA4">
            <w:pPr>
              <w:jc w:val="center"/>
              <w:rPr>
                <w:rFonts w:ascii="Arial" w:hAnsi="Arial" w:cs="Arial"/>
                <w:sz w:val="20"/>
                <w:szCs w:val="20"/>
                <w:lang w:eastAsia="en-US"/>
              </w:rPr>
            </w:pPr>
            <w:r>
              <w:rPr>
                <w:rFonts w:ascii="Arial" w:hAnsi="Arial" w:cs="Arial"/>
                <w:sz w:val="20"/>
                <w:szCs w:val="20"/>
                <w:lang w:eastAsia="en-US"/>
              </w:rPr>
              <w:t>59.</w:t>
            </w:r>
          </w:p>
        </w:tc>
        <w:tc>
          <w:tcPr>
            <w:tcW w:w="5845" w:type="dxa"/>
            <w:tcBorders>
              <w:top w:val="single" w:sz="4" w:space="0" w:color="auto"/>
              <w:left w:val="single" w:sz="4" w:space="0" w:color="auto"/>
              <w:bottom w:val="single" w:sz="4" w:space="0" w:color="auto"/>
              <w:right w:val="single" w:sz="4" w:space="0" w:color="auto"/>
            </w:tcBorders>
            <w:hideMark/>
          </w:tcPr>
          <w:p w14:paraId="28613ABB" w14:textId="77777777" w:rsidR="00200BF9" w:rsidRDefault="00200BF9" w:rsidP="00B16BA4">
            <w:pPr>
              <w:jc w:val="both"/>
              <w:rPr>
                <w:rFonts w:ascii="Arial" w:hAnsi="Arial" w:cs="Arial"/>
                <w:sz w:val="20"/>
                <w:szCs w:val="20"/>
                <w:lang w:eastAsia="en-US"/>
              </w:rPr>
            </w:pPr>
            <w:r>
              <w:rPr>
                <w:rFonts w:ascii="Arial" w:hAnsi="Arial" w:cs="Arial"/>
                <w:sz w:val="20"/>
                <w:szCs w:val="20"/>
                <w:lang w:eastAsia="en-US"/>
              </w:rPr>
              <w:t xml:space="preserve">Kod predaje financijskih izvještaja poštivali su se rokovi i način predaje utvrđeni Pravilnikom o financijskom izvještavanju u proračunskom računovodstvu </w:t>
            </w:r>
            <w:r>
              <w:rPr>
                <w:rFonts w:ascii="Arial" w:hAnsi="Arial" w:cs="Arial"/>
                <w:color w:val="969696"/>
                <w:sz w:val="20"/>
                <w:szCs w:val="20"/>
                <w:lang w:eastAsia="en-US"/>
              </w:rPr>
              <w:t>(odgovaraju obveznici primjene proračunskog računovodstva)</w:t>
            </w:r>
          </w:p>
        </w:tc>
        <w:tc>
          <w:tcPr>
            <w:tcW w:w="676" w:type="dxa"/>
            <w:tcBorders>
              <w:top w:val="single" w:sz="4" w:space="0" w:color="auto"/>
              <w:left w:val="single" w:sz="4" w:space="0" w:color="auto"/>
              <w:bottom w:val="single" w:sz="4" w:space="0" w:color="auto"/>
              <w:right w:val="single" w:sz="4" w:space="0" w:color="auto"/>
            </w:tcBorders>
            <w:noWrap/>
            <w:vAlign w:val="bottom"/>
          </w:tcPr>
          <w:p w14:paraId="3516D8BF" w14:textId="77777777" w:rsidR="00200BF9" w:rsidRDefault="00200BF9" w:rsidP="00B16BA4">
            <w:pPr>
              <w:rPr>
                <w:rFonts w:ascii="Arial" w:hAnsi="Arial" w:cs="Arial"/>
                <w:sz w:val="20"/>
                <w:szCs w:val="20"/>
                <w:lang w:eastAsia="en-US"/>
              </w:rPr>
            </w:pPr>
          </w:p>
        </w:tc>
        <w:tc>
          <w:tcPr>
            <w:tcW w:w="709" w:type="dxa"/>
            <w:tcBorders>
              <w:top w:val="single" w:sz="4" w:space="0" w:color="auto"/>
              <w:left w:val="single" w:sz="4" w:space="0" w:color="auto"/>
              <w:bottom w:val="single" w:sz="4" w:space="0" w:color="auto"/>
              <w:right w:val="single" w:sz="4" w:space="0" w:color="auto"/>
            </w:tcBorders>
            <w:noWrap/>
            <w:vAlign w:val="bottom"/>
          </w:tcPr>
          <w:p w14:paraId="4885F5CC" w14:textId="062DE814" w:rsidR="00200BF9" w:rsidRDefault="00F9450C" w:rsidP="00B16BA4">
            <w:pPr>
              <w:rPr>
                <w:rFonts w:ascii="Arial" w:hAnsi="Arial" w:cs="Arial"/>
                <w:sz w:val="20"/>
                <w:szCs w:val="20"/>
                <w:lang w:eastAsia="en-US"/>
              </w:rPr>
            </w:pPr>
            <w:r>
              <w:rPr>
                <w:rFonts w:ascii="Arial" w:hAnsi="Arial" w:cs="Arial"/>
                <w:sz w:val="20"/>
                <w:szCs w:val="20"/>
                <w:lang w:eastAsia="en-US"/>
              </w:rPr>
              <w:t>X</w:t>
            </w:r>
          </w:p>
        </w:tc>
        <w:tc>
          <w:tcPr>
            <w:tcW w:w="724" w:type="dxa"/>
            <w:tcBorders>
              <w:top w:val="single" w:sz="4" w:space="0" w:color="auto"/>
              <w:left w:val="single" w:sz="4" w:space="0" w:color="auto"/>
              <w:bottom w:val="single" w:sz="4" w:space="0" w:color="auto"/>
              <w:right w:val="single" w:sz="4" w:space="0" w:color="auto"/>
            </w:tcBorders>
            <w:noWrap/>
            <w:vAlign w:val="bottom"/>
          </w:tcPr>
          <w:p w14:paraId="563367DA" w14:textId="77777777" w:rsidR="00200BF9" w:rsidRDefault="00200BF9" w:rsidP="00B16BA4">
            <w:pPr>
              <w:rPr>
                <w:rFonts w:ascii="Arial" w:hAnsi="Arial" w:cs="Arial"/>
                <w:sz w:val="20"/>
                <w:szCs w:val="20"/>
                <w:lang w:eastAsia="en-US"/>
              </w:rPr>
            </w:pPr>
          </w:p>
        </w:tc>
        <w:tc>
          <w:tcPr>
            <w:tcW w:w="5796" w:type="dxa"/>
            <w:tcBorders>
              <w:top w:val="single" w:sz="4" w:space="0" w:color="auto"/>
              <w:left w:val="single" w:sz="4" w:space="0" w:color="auto"/>
              <w:bottom w:val="single" w:sz="4" w:space="0" w:color="auto"/>
              <w:right w:val="single" w:sz="4" w:space="0" w:color="auto"/>
            </w:tcBorders>
            <w:hideMark/>
          </w:tcPr>
          <w:p w14:paraId="0D2400BF" w14:textId="77777777" w:rsidR="00200BF9" w:rsidRDefault="00200BF9" w:rsidP="00B16BA4">
            <w:pPr>
              <w:rPr>
                <w:rFonts w:ascii="Arial" w:hAnsi="Arial" w:cs="Arial"/>
                <w:color w:val="969696"/>
                <w:sz w:val="20"/>
                <w:szCs w:val="20"/>
                <w:lang w:eastAsia="en-US"/>
              </w:rPr>
            </w:pPr>
            <w:r>
              <w:rPr>
                <w:rFonts w:ascii="Arial" w:hAnsi="Arial" w:cs="Arial"/>
                <w:color w:val="969696"/>
                <w:sz w:val="20"/>
                <w:szCs w:val="20"/>
                <w:lang w:eastAsia="en-US"/>
              </w:rPr>
              <w:t xml:space="preserve">preslike, odnosno reference referentnih stranica financijskih izvještaja </w:t>
            </w:r>
          </w:p>
        </w:tc>
      </w:tr>
      <w:tr w:rsidR="00200BF9" w14:paraId="3BC08D1F" w14:textId="77777777" w:rsidTr="00B16BA4">
        <w:trPr>
          <w:trHeight w:val="1785"/>
        </w:trPr>
        <w:tc>
          <w:tcPr>
            <w:tcW w:w="851" w:type="dxa"/>
            <w:tcBorders>
              <w:top w:val="single" w:sz="4" w:space="0" w:color="auto"/>
              <w:left w:val="single" w:sz="4" w:space="0" w:color="auto"/>
              <w:bottom w:val="single" w:sz="4" w:space="0" w:color="auto"/>
              <w:right w:val="single" w:sz="4" w:space="0" w:color="auto"/>
            </w:tcBorders>
            <w:noWrap/>
            <w:vAlign w:val="center"/>
            <w:hideMark/>
          </w:tcPr>
          <w:p w14:paraId="024FE690" w14:textId="77777777" w:rsidR="00200BF9" w:rsidRDefault="00200BF9" w:rsidP="00B16BA4">
            <w:pPr>
              <w:jc w:val="center"/>
              <w:rPr>
                <w:rFonts w:ascii="Arial" w:hAnsi="Arial" w:cs="Arial"/>
                <w:sz w:val="20"/>
                <w:szCs w:val="20"/>
                <w:lang w:eastAsia="en-US"/>
              </w:rPr>
            </w:pPr>
            <w:r>
              <w:rPr>
                <w:rFonts w:ascii="Arial" w:hAnsi="Arial" w:cs="Arial"/>
                <w:sz w:val="20"/>
                <w:szCs w:val="20"/>
                <w:lang w:eastAsia="en-US"/>
              </w:rPr>
              <w:t>60.</w:t>
            </w:r>
          </w:p>
        </w:tc>
        <w:tc>
          <w:tcPr>
            <w:tcW w:w="5845" w:type="dxa"/>
            <w:tcBorders>
              <w:top w:val="single" w:sz="4" w:space="0" w:color="auto"/>
              <w:left w:val="single" w:sz="4" w:space="0" w:color="auto"/>
              <w:bottom w:val="single" w:sz="4" w:space="0" w:color="auto"/>
              <w:right w:val="single" w:sz="4" w:space="0" w:color="auto"/>
            </w:tcBorders>
            <w:hideMark/>
          </w:tcPr>
          <w:p w14:paraId="4E4CD0FE" w14:textId="77777777" w:rsidR="00200BF9" w:rsidRDefault="00200BF9" w:rsidP="00B16BA4">
            <w:pPr>
              <w:jc w:val="both"/>
              <w:rPr>
                <w:rFonts w:ascii="Arial" w:hAnsi="Arial" w:cs="Arial"/>
                <w:sz w:val="20"/>
                <w:szCs w:val="20"/>
                <w:lang w:eastAsia="en-US"/>
              </w:rPr>
            </w:pPr>
            <w:r>
              <w:rPr>
                <w:rFonts w:ascii="Arial" w:hAnsi="Arial" w:cs="Arial"/>
                <w:sz w:val="20"/>
                <w:szCs w:val="20"/>
                <w:lang w:eastAsia="en-US"/>
              </w:rPr>
              <w:t xml:space="preserve">Jedinica lokalne i područne (regionalne) samouprave izvještavala je Ministarstvo financija o zaduženjima/danim suglasnostima za zaduženja/jamstva sukladno odredbama Zakona o proračunu i Pravilnika o postupku zaduživanja te davanja jamstava i suglasnosti jedinica lokalne i područne (regionalne) samouprave </w:t>
            </w:r>
            <w:r>
              <w:rPr>
                <w:rFonts w:ascii="Arial" w:hAnsi="Arial" w:cs="Arial"/>
                <w:color w:val="969696"/>
                <w:sz w:val="20"/>
                <w:szCs w:val="20"/>
                <w:lang w:eastAsia="en-US"/>
              </w:rPr>
              <w:t>(odgovaraju jedinice lokalne i područne (regionalne) samouprave)</w:t>
            </w:r>
          </w:p>
        </w:tc>
        <w:tc>
          <w:tcPr>
            <w:tcW w:w="676" w:type="dxa"/>
            <w:tcBorders>
              <w:top w:val="single" w:sz="4" w:space="0" w:color="auto"/>
              <w:left w:val="single" w:sz="4" w:space="0" w:color="auto"/>
              <w:bottom w:val="single" w:sz="4" w:space="0" w:color="auto"/>
              <w:right w:val="single" w:sz="4" w:space="0" w:color="auto"/>
            </w:tcBorders>
            <w:noWrap/>
            <w:vAlign w:val="bottom"/>
          </w:tcPr>
          <w:p w14:paraId="73FA8055" w14:textId="2A2CEFA7" w:rsidR="00200BF9" w:rsidRDefault="00F9450C" w:rsidP="00B16BA4">
            <w:pPr>
              <w:rPr>
                <w:rFonts w:ascii="Arial" w:hAnsi="Arial" w:cs="Arial"/>
                <w:sz w:val="20"/>
                <w:szCs w:val="20"/>
                <w:lang w:eastAsia="en-US"/>
              </w:rPr>
            </w:pPr>
            <w:r>
              <w:rPr>
                <w:rFonts w:ascii="Arial" w:hAnsi="Arial" w:cs="Arial"/>
                <w:sz w:val="20"/>
                <w:szCs w:val="20"/>
                <w:lang w:eastAsia="en-US"/>
              </w:rPr>
              <w:t>X</w:t>
            </w:r>
          </w:p>
        </w:tc>
        <w:tc>
          <w:tcPr>
            <w:tcW w:w="709" w:type="dxa"/>
            <w:tcBorders>
              <w:top w:val="single" w:sz="4" w:space="0" w:color="auto"/>
              <w:left w:val="single" w:sz="4" w:space="0" w:color="auto"/>
              <w:bottom w:val="single" w:sz="4" w:space="0" w:color="auto"/>
              <w:right w:val="single" w:sz="4" w:space="0" w:color="auto"/>
            </w:tcBorders>
            <w:noWrap/>
            <w:vAlign w:val="bottom"/>
          </w:tcPr>
          <w:p w14:paraId="6C1A2879" w14:textId="77777777" w:rsidR="00200BF9" w:rsidRDefault="00200BF9" w:rsidP="00B16BA4">
            <w:pPr>
              <w:rPr>
                <w:rFonts w:ascii="Arial" w:hAnsi="Arial" w:cs="Arial"/>
                <w:sz w:val="20"/>
                <w:szCs w:val="20"/>
                <w:lang w:eastAsia="en-US"/>
              </w:rPr>
            </w:pPr>
          </w:p>
        </w:tc>
        <w:tc>
          <w:tcPr>
            <w:tcW w:w="724" w:type="dxa"/>
            <w:tcBorders>
              <w:top w:val="single" w:sz="4" w:space="0" w:color="auto"/>
              <w:left w:val="single" w:sz="4" w:space="0" w:color="auto"/>
              <w:bottom w:val="single" w:sz="4" w:space="0" w:color="auto"/>
              <w:right w:val="single" w:sz="4" w:space="0" w:color="auto"/>
            </w:tcBorders>
            <w:noWrap/>
            <w:vAlign w:val="bottom"/>
          </w:tcPr>
          <w:p w14:paraId="428FA3DE" w14:textId="77777777" w:rsidR="00200BF9" w:rsidRDefault="00200BF9" w:rsidP="00B16BA4">
            <w:pPr>
              <w:rPr>
                <w:rFonts w:ascii="Arial" w:hAnsi="Arial" w:cs="Arial"/>
                <w:sz w:val="20"/>
                <w:szCs w:val="20"/>
                <w:lang w:eastAsia="en-US"/>
              </w:rPr>
            </w:pPr>
          </w:p>
        </w:tc>
        <w:tc>
          <w:tcPr>
            <w:tcW w:w="5796" w:type="dxa"/>
            <w:tcBorders>
              <w:top w:val="single" w:sz="4" w:space="0" w:color="auto"/>
              <w:left w:val="single" w:sz="4" w:space="0" w:color="auto"/>
              <w:bottom w:val="single" w:sz="4" w:space="0" w:color="auto"/>
              <w:right w:val="single" w:sz="4" w:space="0" w:color="auto"/>
            </w:tcBorders>
            <w:hideMark/>
          </w:tcPr>
          <w:p w14:paraId="1B8E4382" w14:textId="77777777" w:rsidR="00200BF9" w:rsidRDefault="00200BF9" w:rsidP="00B16BA4">
            <w:pPr>
              <w:rPr>
                <w:rFonts w:ascii="Arial" w:hAnsi="Arial" w:cs="Arial"/>
                <w:color w:val="969696"/>
                <w:sz w:val="20"/>
                <w:szCs w:val="20"/>
                <w:lang w:eastAsia="en-US"/>
              </w:rPr>
            </w:pPr>
            <w:r>
              <w:rPr>
                <w:rFonts w:ascii="Arial" w:hAnsi="Arial" w:cs="Arial"/>
                <w:color w:val="969696"/>
                <w:sz w:val="20"/>
                <w:szCs w:val="20"/>
                <w:lang w:eastAsia="en-US"/>
              </w:rPr>
              <w:t>preslika, odnosno referenca dopisa ili elektroničke pošte</w:t>
            </w:r>
          </w:p>
        </w:tc>
      </w:tr>
      <w:tr w:rsidR="00200BF9" w14:paraId="5F0D908F" w14:textId="77777777" w:rsidTr="00B16BA4">
        <w:trPr>
          <w:trHeight w:val="2622"/>
        </w:trPr>
        <w:tc>
          <w:tcPr>
            <w:tcW w:w="851" w:type="dxa"/>
            <w:tcBorders>
              <w:top w:val="single" w:sz="4" w:space="0" w:color="auto"/>
              <w:left w:val="single" w:sz="4" w:space="0" w:color="auto"/>
              <w:bottom w:val="single" w:sz="4" w:space="0" w:color="auto"/>
              <w:right w:val="single" w:sz="4" w:space="0" w:color="auto"/>
            </w:tcBorders>
            <w:noWrap/>
            <w:vAlign w:val="center"/>
            <w:hideMark/>
          </w:tcPr>
          <w:p w14:paraId="64F2AF42" w14:textId="77777777" w:rsidR="00200BF9" w:rsidRDefault="00200BF9" w:rsidP="00B16BA4">
            <w:pPr>
              <w:jc w:val="center"/>
              <w:rPr>
                <w:rFonts w:ascii="Arial" w:hAnsi="Arial" w:cs="Arial"/>
                <w:sz w:val="20"/>
                <w:szCs w:val="20"/>
                <w:lang w:eastAsia="en-US"/>
              </w:rPr>
            </w:pPr>
            <w:r>
              <w:rPr>
                <w:rFonts w:ascii="Arial" w:hAnsi="Arial" w:cs="Arial"/>
                <w:sz w:val="20"/>
                <w:szCs w:val="20"/>
                <w:lang w:eastAsia="en-US"/>
              </w:rPr>
              <w:t>61.</w:t>
            </w:r>
          </w:p>
        </w:tc>
        <w:tc>
          <w:tcPr>
            <w:tcW w:w="5845" w:type="dxa"/>
            <w:tcBorders>
              <w:top w:val="single" w:sz="4" w:space="0" w:color="auto"/>
              <w:left w:val="single" w:sz="4" w:space="0" w:color="auto"/>
              <w:bottom w:val="single" w:sz="4" w:space="0" w:color="auto"/>
              <w:right w:val="single" w:sz="4" w:space="0" w:color="auto"/>
            </w:tcBorders>
            <w:hideMark/>
          </w:tcPr>
          <w:p w14:paraId="4D3A5E61" w14:textId="77777777" w:rsidR="00200BF9" w:rsidRDefault="00200BF9" w:rsidP="00B16BA4">
            <w:pPr>
              <w:jc w:val="both"/>
              <w:rPr>
                <w:rFonts w:ascii="Arial" w:hAnsi="Arial" w:cs="Arial"/>
                <w:sz w:val="20"/>
                <w:szCs w:val="20"/>
                <w:lang w:eastAsia="en-US"/>
              </w:rPr>
            </w:pPr>
            <w:r>
              <w:rPr>
                <w:rFonts w:ascii="Arial" w:hAnsi="Arial" w:cs="Arial"/>
                <w:sz w:val="20"/>
                <w:szCs w:val="20"/>
                <w:lang w:eastAsia="en-US"/>
              </w:rPr>
              <w:t>Jedinica lokalne i područne (regionalne) samouprave (korisnik pomoći izravnanja) dostavila je izvještaj o utrošenim sredstvima resornom ministarstvu ili nadležnom tijelu državne uprave na propisan način i u rokovima utvrđenima Uredbom o načinu izračuna iznosa pomoći izravnanja za decentralizirane funkcije jedinice lokalne i područne (regionalne) samouprave i odlukama o kriterijima i mjerilima za osiguranje minimalnog financijskog standarda javnih potreba u djelatnostima osnovnog i srednjeg školstva, socijalne skrbi, zdravstva i vatrogastva</w:t>
            </w:r>
            <w:r>
              <w:rPr>
                <w:rFonts w:ascii="Arial" w:hAnsi="Arial" w:cs="Arial"/>
                <w:color w:val="969696"/>
                <w:sz w:val="20"/>
                <w:szCs w:val="20"/>
                <w:lang w:eastAsia="en-US"/>
              </w:rPr>
              <w:t xml:space="preserve"> (odgovaraju jedinice lokalne i područne (regionalne) samouprave - nositelji decentraliziranih funkcija)</w:t>
            </w:r>
          </w:p>
        </w:tc>
        <w:tc>
          <w:tcPr>
            <w:tcW w:w="676" w:type="dxa"/>
            <w:tcBorders>
              <w:top w:val="single" w:sz="4" w:space="0" w:color="auto"/>
              <w:left w:val="single" w:sz="4" w:space="0" w:color="auto"/>
              <w:bottom w:val="single" w:sz="4" w:space="0" w:color="auto"/>
              <w:right w:val="single" w:sz="4" w:space="0" w:color="auto"/>
            </w:tcBorders>
            <w:noWrap/>
            <w:vAlign w:val="bottom"/>
          </w:tcPr>
          <w:p w14:paraId="53437C30" w14:textId="18F2AFD7" w:rsidR="00200BF9" w:rsidRDefault="00F9450C" w:rsidP="00B16BA4">
            <w:pPr>
              <w:rPr>
                <w:rFonts w:ascii="Arial" w:hAnsi="Arial" w:cs="Arial"/>
                <w:sz w:val="20"/>
                <w:szCs w:val="20"/>
                <w:lang w:eastAsia="en-US"/>
              </w:rPr>
            </w:pPr>
            <w:r>
              <w:rPr>
                <w:rFonts w:ascii="Arial" w:hAnsi="Arial" w:cs="Arial"/>
                <w:sz w:val="20"/>
                <w:szCs w:val="20"/>
                <w:lang w:eastAsia="en-US"/>
              </w:rPr>
              <w:t>X</w:t>
            </w:r>
          </w:p>
        </w:tc>
        <w:tc>
          <w:tcPr>
            <w:tcW w:w="709" w:type="dxa"/>
            <w:tcBorders>
              <w:top w:val="single" w:sz="4" w:space="0" w:color="auto"/>
              <w:left w:val="single" w:sz="4" w:space="0" w:color="auto"/>
              <w:bottom w:val="single" w:sz="4" w:space="0" w:color="auto"/>
              <w:right w:val="single" w:sz="4" w:space="0" w:color="auto"/>
            </w:tcBorders>
            <w:noWrap/>
            <w:vAlign w:val="bottom"/>
          </w:tcPr>
          <w:p w14:paraId="5F002C2E" w14:textId="77777777" w:rsidR="00200BF9" w:rsidRDefault="00200BF9" w:rsidP="00B16BA4">
            <w:pPr>
              <w:rPr>
                <w:rFonts w:ascii="Arial" w:hAnsi="Arial" w:cs="Arial"/>
                <w:sz w:val="20"/>
                <w:szCs w:val="20"/>
                <w:lang w:eastAsia="en-US"/>
              </w:rPr>
            </w:pPr>
          </w:p>
        </w:tc>
        <w:tc>
          <w:tcPr>
            <w:tcW w:w="724" w:type="dxa"/>
            <w:tcBorders>
              <w:top w:val="single" w:sz="4" w:space="0" w:color="auto"/>
              <w:left w:val="single" w:sz="4" w:space="0" w:color="auto"/>
              <w:bottom w:val="single" w:sz="4" w:space="0" w:color="auto"/>
              <w:right w:val="single" w:sz="4" w:space="0" w:color="auto"/>
            </w:tcBorders>
            <w:noWrap/>
            <w:vAlign w:val="bottom"/>
          </w:tcPr>
          <w:p w14:paraId="24ABCC63" w14:textId="77777777" w:rsidR="00200BF9" w:rsidRDefault="00200BF9" w:rsidP="00B16BA4">
            <w:pPr>
              <w:rPr>
                <w:rFonts w:ascii="Arial" w:hAnsi="Arial" w:cs="Arial"/>
                <w:sz w:val="20"/>
                <w:szCs w:val="20"/>
                <w:lang w:eastAsia="en-US"/>
              </w:rPr>
            </w:pPr>
          </w:p>
        </w:tc>
        <w:tc>
          <w:tcPr>
            <w:tcW w:w="5796" w:type="dxa"/>
            <w:tcBorders>
              <w:top w:val="single" w:sz="4" w:space="0" w:color="auto"/>
              <w:left w:val="single" w:sz="4" w:space="0" w:color="auto"/>
              <w:bottom w:val="single" w:sz="4" w:space="0" w:color="auto"/>
              <w:right w:val="single" w:sz="4" w:space="0" w:color="auto"/>
            </w:tcBorders>
            <w:hideMark/>
          </w:tcPr>
          <w:p w14:paraId="6DCCA61D" w14:textId="77777777" w:rsidR="00200BF9" w:rsidRDefault="00200BF9" w:rsidP="00B16BA4">
            <w:pPr>
              <w:rPr>
                <w:rFonts w:ascii="Arial" w:hAnsi="Arial" w:cs="Arial"/>
                <w:color w:val="969696"/>
                <w:sz w:val="20"/>
                <w:szCs w:val="20"/>
                <w:lang w:eastAsia="en-US"/>
              </w:rPr>
            </w:pPr>
            <w:r>
              <w:rPr>
                <w:rFonts w:ascii="Arial" w:hAnsi="Arial" w:cs="Arial"/>
                <w:color w:val="969696"/>
                <w:sz w:val="20"/>
                <w:szCs w:val="20"/>
                <w:lang w:eastAsia="en-US"/>
              </w:rPr>
              <w:t>preslika, odnosno referenca dopisa</w:t>
            </w:r>
          </w:p>
        </w:tc>
      </w:tr>
      <w:tr w:rsidR="00200BF9" w14:paraId="30F80AA9" w14:textId="77777777" w:rsidTr="00B16BA4">
        <w:trPr>
          <w:trHeight w:val="1399"/>
        </w:trPr>
        <w:tc>
          <w:tcPr>
            <w:tcW w:w="851" w:type="dxa"/>
            <w:tcBorders>
              <w:top w:val="single" w:sz="4" w:space="0" w:color="auto"/>
              <w:left w:val="single" w:sz="4" w:space="0" w:color="auto"/>
              <w:bottom w:val="single" w:sz="4" w:space="0" w:color="auto"/>
              <w:right w:val="single" w:sz="4" w:space="0" w:color="auto"/>
            </w:tcBorders>
            <w:noWrap/>
            <w:vAlign w:val="center"/>
            <w:hideMark/>
          </w:tcPr>
          <w:p w14:paraId="266F98B0" w14:textId="77777777" w:rsidR="00200BF9" w:rsidRDefault="00200BF9" w:rsidP="00B16BA4">
            <w:pPr>
              <w:jc w:val="center"/>
              <w:rPr>
                <w:rFonts w:ascii="Arial" w:hAnsi="Arial" w:cs="Arial"/>
                <w:sz w:val="20"/>
                <w:szCs w:val="20"/>
                <w:lang w:eastAsia="en-US"/>
              </w:rPr>
            </w:pPr>
            <w:r>
              <w:rPr>
                <w:rFonts w:ascii="Arial" w:hAnsi="Arial" w:cs="Arial"/>
                <w:sz w:val="20"/>
                <w:szCs w:val="20"/>
                <w:lang w:eastAsia="en-US"/>
              </w:rPr>
              <w:t>62.</w:t>
            </w:r>
          </w:p>
        </w:tc>
        <w:tc>
          <w:tcPr>
            <w:tcW w:w="5845" w:type="dxa"/>
            <w:tcBorders>
              <w:top w:val="single" w:sz="4" w:space="0" w:color="auto"/>
              <w:left w:val="single" w:sz="4" w:space="0" w:color="auto"/>
              <w:bottom w:val="single" w:sz="4" w:space="0" w:color="auto"/>
              <w:right w:val="single" w:sz="4" w:space="0" w:color="auto"/>
            </w:tcBorders>
            <w:hideMark/>
          </w:tcPr>
          <w:p w14:paraId="22417081" w14:textId="77777777" w:rsidR="00200BF9" w:rsidRDefault="00200BF9" w:rsidP="00B16BA4">
            <w:pPr>
              <w:jc w:val="both"/>
              <w:rPr>
                <w:rFonts w:ascii="Arial" w:hAnsi="Arial" w:cs="Arial"/>
                <w:sz w:val="20"/>
                <w:szCs w:val="20"/>
                <w:lang w:eastAsia="en-US"/>
              </w:rPr>
            </w:pPr>
            <w:r>
              <w:rPr>
                <w:rFonts w:ascii="Arial" w:hAnsi="Arial" w:cs="Arial"/>
                <w:sz w:val="20"/>
                <w:szCs w:val="20"/>
                <w:lang w:eastAsia="en-US"/>
              </w:rPr>
              <w:t xml:space="preserve">Izvještaj o izvršenju financijskog plana izrađen je i dostavljen upravljačkom tijelu </w:t>
            </w:r>
            <w:r>
              <w:rPr>
                <w:rFonts w:ascii="Arial" w:hAnsi="Arial" w:cs="Arial"/>
                <w:color w:val="969696"/>
                <w:sz w:val="20"/>
                <w:szCs w:val="20"/>
                <w:lang w:eastAsia="en-US"/>
              </w:rPr>
              <w:t>(odgovaraju proračunski i izvanproračunski korisnici jedinice lokalne i područne (regionalne) samouprave te proračunski korisnici državnog proračuna, izuzev onih koji nemaju upravljačka tijela)</w:t>
            </w:r>
            <w:r>
              <w:rPr>
                <w:rFonts w:ascii="Arial" w:hAnsi="Arial" w:cs="Arial"/>
                <w:sz w:val="20"/>
                <w:szCs w:val="20"/>
                <w:lang w:eastAsia="en-US"/>
              </w:rPr>
              <w:t xml:space="preserve"> </w:t>
            </w:r>
          </w:p>
        </w:tc>
        <w:tc>
          <w:tcPr>
            <w:tcW w:w="676" w:type="dxa"/>
            <w:tcBorders>
              <w:top w:val="single" w:sz="4" w:space="0" w:color="auto"/>
              <w:left w:val="single" w:sz="4" w:space="0" w:color="auto"/>
              <w:bottom w:val="single" w:sz="4" w:space="0" w:color="auto"/>
              <w:right w:val="single" w:sz="4" w:space="0" w:color="auto"/>
            </w:tcBorders>
            <w:noWrap/>
            <w:vAlign w:val="bottom"/>
          </w:tcPr>
          <w:p w14:paraId="4385D32A" w14:textId="77777777" w:rsidR="00200BF9" w:rsidRDefault="00200BF9" w:rsidP="00B16BA4">
            <w:pPr>
              <w:rPr>
                <w:rFonts w:ascii="Arial" w:hAnsi="Arial" w:cs="Arial"/>
                <w:sz w:val="20"/>
                <w:szCs w:val="20"/>
                <w:lang w:eastAsia="en-US"/>
              </w:rPr>
            </w:pPr>
          </w:p>
        </w:tc>
        <w:tc>
          <w:tcPr>
            <w:tcW w:w="709" w:type="dxa"/>
            <w:tcBorders>
              <w:top w:val="single" w:sz="4" w:space="0" w:color="auto"/>
              <w:left w:val="single" w:sz="4" w:space="0" w:color="auto"/>
              <w:bottom w:val="single" w:sz="4" w:space="0" w:color="auto"/>
              <w:right w:val="single" w:sz="4" w:space="0" w:color="auto"/>
            </w:tcBorders>
            <w:noWrap/>
            <w:vAlign w:val="bottom"/>
          </w:tcPr>
          <w:p w14:paraId="0002C4FC" w14:textId="7AA6C374" w:rsidR="00200BF9" w:rsidRDefault="00A05614" w:rsidP="00B16BA4">
            <w:pPr>
              <w:rPr>
                <w:rFonts w:ascii="Arial" w:hAnsi="Arial" w:cs="Arial"/>
                <w:sz w:val="20"/>
                <w:szCs w:val="20"/>
                <w:lang w:eastAsia="en-US"/>
              </w:rPr>
            </w:pPr>
            <w:r>
              <w:rPr>
                <w:rFonts w:ascii="Arial" w:hAnsi="Arial" w:cs="Arial"/>
                <w:sz w:val="20"/>
                <w:szCs w:val="20"/>
                <w:lang w:eastAsia="en-US"/>
              </w:rPr>
              <w:t>X</w:t>
            </w:r>
          </w:p>
        </w:tc>
        <w:tc>
          <w:tcPr>
            <w:tcW w:w="724" w:type="dxa"/>
            <w:tcBorders>
              <w:top w:val="single" w:sz="4" w:space="0" w:color="auto"/>
              <w:left w:val="single" w:sz="4" w:space="0" w:color="auto"/>
              <w:bottom w:val="single" w:sz="4" w:space="0" w:color="auto"/>
              <w:right w:val="single" w:sz="4" w:space="0" w:color="auto"/>
            </w:tcBorders>
            <w:noWrap/>
            <w:vAlign w:val="bottom"/>
          </w:tcPr>
          <w:p w14:paraId="054B990B" w14:textId="77777777" w:rsidR="00200BF9" w:rsidRDefault="00200BF9" w:rsidP="00B16BA4">
            <w:pPr>
              <w:rPr>
                <w:rFonts w:ascii="Arial" w:hAnsi="Arial" w:cs="Arial"/>
                <w:sz w:val="20"/>
                <w:szCs w:val="20"/>
                <w:lang w:eastAsia="en-US"/>
              </w:rPr>
            </w:pPr>
          </w:p>
        </w:tc>
        <w:tc>
          <w:tcPr>
            <w:tcW w:w="5796" w:type="dxa"/>
            <w:tcBorders>
              <w:top w:val="single" w:sz="4" w:space="0" w:color="auto"/>
              <w:left w:val="single" w:sz="4" w:space="0" w:color="auto"/>
              <w:bottom w:val="single" w:sz="4" w:space="0" w:color="auto"/>
              <w:right w:val="single" w:sz="4" w:space="0" w:color="auto"/>
            </w:tcBorders>
            <w:hideMark/>
          </w:tcPr>
          <w:p w14:paraId="28C42E60" w14:textId="77777777" w:rsidR="00A05614" w:rsidRDefault="00A05614" w:rsidP="00B16BA4">
            <w:pPr>
              <w:rPr>
                <w:rFonts w:ascii="Arial" w:hAnsi="Arial" w:cs="Arial"/>
                <w:sz w:val="20"/>
                <w:szCs w:val="20"/>
                <w:lang w:eastAsia="en-US"/>
              </w:rPr>
            </w:pPr>
          </w:p>
          <w:p w14:paraId="403AF5E4" w14:textId="4527F1E6" w:rsidR="009E2591" w:rsidRDefault="009E2591" w:rsidP="00B16BA4">
            <w:pPr>
              <w:rPr>
                <w:rFonts w:ascii="Arial" w:hAnsi="Arial" w:cs="Arial"/>
                <w:sz w:val="20"/>
                <w:szCs w:val="20"/>
                <w:lang w:eastAsia="en-US"/>
              </w:rPr>
            </w:pPr>
            <w:r>
              <w:rPr>
                <w:rFonts w:ascii="Arial" w:hAnsi="Arial" w:cs="Arial"/>
                <w:sz w:val="20"/>
                <w:szCs w:val="20"/>
                <w:lang w:eastAsia="en-US"/>
              </w:rPr>
              <w:t>dv.tratincica.hr</w:t>
            </w:r>
          </w:p>
        </w:tc>
      </w:tr>
      <w:tr w:rsidR="00200BF9" w14:paraId="0A1A326B" w14:textId="77777777" w:rsidTr="00B16BA4">
        <w:trPr>
          <w:trHeight w:val="344"/>
        </w:trPr>
        <w:tc>
          <w:tcPr>
            <w:tcW w:w="851" w:type="dxa"/>
            <w:tcBorders>
              <w:top w:val="single" w:sz="4" w:space="0" w:color="auto"/>
              <w:left w:val="single" w:sz="4" w:space="0" w:color="auto"/>
              <w:bottom w:val="single" w:sz="4" w:space="0" w:color="auto"/>
              <w:right w:val="single" w:sz="4" w:space="0" w:color="auto"/>
            </w:tcBorders>
            <w:noWrap/>
            <w:vAlign w:val="center"/>
            <w:hideMark/>
          </w:tcPr>
          <w:p w14:paraId="36BDC62B" w14:textId="77777777" w:rsidR="00200BF9" w:rsidRDefault="00200BF9" w:rsidP="00B16BA4">
            <w:pPr>
              <w:jc w:val="center"/>
              <w:rPr>
                <w:rFonts w:ascii="Arial" w:hAnsi="Arial" w:cs="Arial"/>
                <w:sz w:val="20"/>
                <w:szCs w:val="20"/>
                <w:lang w:eastAsia="en-US"/>
              </w:rPr>
            </w:pPr>
            <w:r>
              <w:rPr>
                <w:rFonts w:ascii="Arial" w:hAnsi="Arial" w:cs="Arial"/>
                <w:sz w:val="20"/>
                <w:szCs w:val="20"/>
                <w:lang w:eastAsia="en-US"/>
              </w:rPr>
              <w:lastRenderedPageBreak/>
              <w:t>63.</w:t>
            </w:r>
          </w:p>
        </w:tc>
        <w:tc>
          <w:tcPr>
            <w:tcW w:w="5845" w:type="dxa"/>
            <w:tcBorders>
              <w:top w:val="single" w:sz="4" w:space="0" w:color="auto"/>
              <w:left w:val="single" w:sz="4" w:space="0" w:color="auto"/>
              <w:bottom w:val="single" w:sz="4" w:space="0" w:color="auto"/>
              <w:right w:val="single" w:sz="4" w:space="0" w:color="auto"/>
            </w:tcBorders>
            <w:hideMark/>
          </w:tcPr>
          <w:p w14:paraId="2968321E" w14:textId="77777777" w:rsidR="00200BF9" w:rsidRDefault="00200BF9" w:rsidP="00B16BA4">
            <w:pPr>
              <w:jc w:val="both"/>
              <w:rPr>
                <w:rFonts w:ascii="Arial" w:hAnsi="Arial" w:cs="Arial"/>
                <w:sz w:val="20"/>
                <w:szCs w:val="20"/>
                <w:lang w:eastAsia="en-US"/>
              </w:rPr>
            </w:pPr>
            <w:r>
              <w:rPr>
                <w:rFonts w:ascii="Arial" w:hAnsi="Arial" w:cs="Arial"/>
                <w:sz w:val="20"/>
                <w:szCs w:val="20"/>
                <w:lang w:eastAsia="en-US"/>
              </w:rPr>
              <w:t xml:space="preserve">Obrazloženje godišnjeg izvještaja o izvršenju proračuna sadrži elemente propisane Pravilnikom o polugodišnjem i godišnjem izvještaju o izvršenju proračuna </w:t>
            </w:r>
            <w:r>
              <w:rPr>
                <w:rFonts w:ascii="Arial" w:hAnsi="Arial" w:cs="Arial"/>
                <w:color w:val="969696"/>
                <w:sz w:val="20"/>
                <w:szCs w:val="20"/>
                <w:lang w:eastAsia="en-US"/>
              </w:rPr>
              <w:t>(odgovaraju jedinice lokalne i područne (regionalne) samouprave)</w:t>
            </w:r>
          </w:p>
        </w:tc>
        <w:tc>
          <w:tcPr>
            <w:tcW w:w="676" w:type="dxa"/>
            <w:tcBorders>
              <w:top w:val="single" w:sz="4" w:space="0" w:color="auto"/>
              <w:left w:val="single" w:sz="4" w:space="0" w:color="auto"/>
              <w:bottom w:val="single" w:sz="4" w:space="0" w:color="auto"/>
              <w:right w:val="single" w:sz="4" w:space="0" w:color="auto"/>
            </w:tcBorders>
            <w:shd w:val="clear" w:color="auto" w:fill="BFBFBF"/>
            <w:noWrap/>
            <w:vAlign w:val="bottom"/>
          </w:tcPr>
          <w:p w14:paraId="1D578237" w14:textId="77777777" w:rsidR="00200BF9" w:rsidRDefault="00200BF9" w:rsidP="00B16BA4">
            <w:pPr>
              <w:rPr>
                <w:rFonts w:ascii="Arial" w:hAnsi="Arial" w:cs="Arial"/>
                <w:sz w:val="20"/>
                <w:szCs w:val="20"/>
                <w:u w:val="single"/>
                <w:lang w:eastAsia="en-US"/>
              </w:rPr>
            </w:pPr>
          </w:p>
        </w:tc>
        <w:tc>
          <w:tcPr>
            <w:tcW w:w="709" w:type="dxa"/>
            <w:tcBorders>
              <w:top w:val="single" w:sz="4" w:space="0" w:color="auto"/>
              <w:left w:val="single" w:sz="4" w:space="0" w:color="auto"/>
              <w:bottom w:val="single" w:sz="4" w:space="0" w:color="auto"/>
              <w:right w:val="single" w:sz="4" w:space="0" w:color="auto"/>
            </w:tcBorders>
            <w:shd w:val="clear" w:color="auto" w:fill="BFBFBF"/>
            <w:noWrap/>
            <w:vAlign w:val="bottom"/>
          </w:tcPr>
          <w:p w14:paraId="412B3F3D" w14:textId="77777777" w:rsidR="00200BF9" w:rsidRDefault="00200BF9" w:rsidP="00B16BA4">
            <w:pPr>
              <w:rPr>
                <w:rFonts w:ascii="Arial" w:hAnsi="Arial" w:cs="Arial"/>
                <w:sz w:val="20"/>
                <w:szCs w:val="20"/>
                <w:lang w:eastAsia="en-US"/>
              </w:rPr>
            </w:pPr>
          </w:p>
        </w:tc>
        <w:tc>
          <w:tcPr>
            <w:tcW w:w="724" w:type="dxa"/>
            <w:tcBorders>
              <w:top w:val="single" w:sz="4" w:space="0" w:color="auto"/>
              <w:left w:val="single" w:sz="4" w:space="0" w:color="auto"/>
              <w:bottom w:val="single" w:sz="4" w:space="0" w:color="auto"/>
              <w:right w:val="single" w:sz="4" w:space="0" w:color="auto"/>
            </w:tcBorders>
            <w:shd w:val="clear" w:color="auto" w:fill="BFBFBF"/>
            <w:noWrap/>
            <w:vAlign w:val="bottom"/>
          </w:tcPr>
          <w:p w14:paraId="3325D709" w14:textId="77777777" w:rsidR="00200BF9" w:rsidRDefault="00200BF9" w:rsidP="00B16BA4">
            <w:pPr>
              <w:rPr>
                <w:rFonts w:ascii="Arial" w:hAnsi="Arial" w:cs="Arial"/>
                <w:sz w:val="20"/>
                <w:szCs w:val="20"/>
                <w:lang w:eastAsia="en-US"/>
              </w:rPr>
            </w:pPr>
          </w:p>
        </w:tc>
        <w:tc>
          <w:tcPr>
            <w:tcW w:w="5796" w:type="dxa"/>
            <w:tcBorders>
              <w:top w:val="single" w:sz="4" w:space="0" w:color="auto"/>
              <w:left w:val="single" w:sz="4" w:space="0" w:color="auto"/>
              <w:bottom w:val="single" w:sz="4" w:space="0" w:color="auto"/>
              <w:right w:val="single" w:sz="4" w:space="0" w:color="auto"/>
            </w:tcBorders>
          </w:tcPr>
          <w:p w14:paraId="4DB73FDF" w14:textId="77777777" w:rsidR="00200BF9" w:rsidRDefault="00200BF9" w:rsidP="00B16BA4">
            <w:pPr>
              <w:rPr>
                <w:rFonts w:ascii="Arial" w:hAnsi="Arial" w:cs="Arial"/>
                <w:color w:val="969696"/>
                <w:sz w:val="20"/>
                <w:szCs w:val="20"/>
                <w:lang w:eastAsia="en-US"/>
              </w:rPr>
            </w:pPr>
          </w:p>
        </w:tc>
      </w:tr>
      <w:tr w:rsidR="00200BF9" w14:paraId="6F03F672" w14:textId="77777777" w:rsidTr="00B16BA4">
        <w:trPr>
          <w:trHeight w:val="344"/>
        </w:trPr>
        <w:tc>
          <w:tcPr>
            <w:tcW w:w="851" w:type="dxa"/>
            <w:tcBorders>
              <w:top w:val="single" w:sz="4" w:space="0" w:color="auto"/>
              <w:left w:val="single" w:sz="4" w:space="0" w:color="auto"/>
              <w:bottom w:val="single" w:sz="4" w:space="0" w:color="auto"/>
              <w:right w:val="single" w:sz="4" w:space="0" w:color="auto"/>
            </w:tcBorders>
            <w:noWrap/>
            <w:vAlign w:val="center"/>
            <w:hideMark/>
          </w:tcPr>
          <w:p w14:paraId="2A0CF5A2" w14:textId="77777777" w:rsidR="00200BF9" w:rsidRDefault="00200BF9" w:rsidP="00B16BA4">
            <w:pPr>
              <w:rPr>
                <w:rFonts w:ascii="Arial" w:hAnsi="Arial" w:cs="Arial"/>
                <w:sz w:val="20"/>
                <w:szCs w:val="20"/>
                <w:lang w:eastAsia="en-US"/>
              </w:rPr>
            </w:pPr>
            <w:r>
              <w:rPr>
                <w:rFonts w:ascii="Arial" w:hAnsi="Arial" w:cs="Arial"/>
                <w:sz w:val="20"/>
                <w:szCs w:val="20"/>
                <w:lang w:eastAsia="en-US"/>
              </w:rPr>
              <w:t>63.1.</w:t>
            </w:r>
          </w:p>
        </w:tc>
        <w:tc>
          <w:tcPr>
            <w:tcW w:w="5845" w:type="dxa"/>
            <w:tcBorders>
              <w:top w:val="single" w:sz="4" w:space="0" w:color="auto"/>
              <w:left w:val="single" w:sz="4" w:space="0" w:color="auto"/>
              <w:bottom w:val="single" w:sz="4" w:space="0" w:color="auto"/>
              <w:right w:val="single" w:sz="4" w:space="0" w:color="auto"/>
            </w:tcBorders>
            <w:hideMark/>
          </w:tcPr>
          <w:p w14:paraId="4E381B9F" w14:textId="77777777" w:rsidR="00200BF9" w:rsidRDefault="00200BF9" w:rsidP="00B16BA4">
            <w:pPr>
              <w:ind w:left="-43"/>
              <w:jc w:val="both"/>
              <w:rPr>
                <w:rFonts w:ascii="Arial" w:hAnsi="Arial" w:cs="Arial"/>
                <w:sz w:val="20"/>
                <w:szCs w:val="20"/>
                <w:lang w:eastAsia="en-US"/>
              </w:rPr>
            </w:pPr>
            <w:r>
              <w:rPr>
                <w:rFonts w:ascii="Arial" w:hAnsi="Arial" w:cs="Arial"/>
                <w:sz w:val="20"/>
                <w:szCs w:val="20"/>
                <w:lang w:eastAsia="en-US"/>
              </w:rPr>
              <w:t>Obrazloženje godišnjeg izvještaja o izvršenju proračuna sadrži stanje nenaplaćenih potraživanja za prihode jedinica lokalne i područne (regionalne) samouprave i njihovih proračunskih korisnika</w:t>
            </w:r>
          </w:p>
        </w:tc>
        <w:tc>
          <w:tcPr>
            <w:tcW w:w="676" w:type="dxa"/>
            <w:tcBorders>
              <w:top w:val="single" w:sz="4" w:space="0" w:color="auto"/>
              <w:left w:val="single" w:sz="4" w:space="0" w:color="auto"/>
              <w:bottom w:val="single" w:sz="4" w:space="0" w:color="auto"/>
              <w:right w:val="single" w:sz="4" w:space="0" w:color="auto"/>
            </w:tcBorders>
            <w:noWrap/>
            <w:vAlign w:val="bottom"/>
          </w:tcPr>
          <w:p w14:paraId="59887F72" w14:textId="3DC2A0D1" w:rsidR="00200BF9" w:rsidRPr="00A05614" w:rsidRDefault="00A05614" w:rsidP="00B16BA4">
            <w:pPr>
              <w:rPr>
                <w:rFonts w:ascii="Arial" w:hAnsi="Arial" w:cs="Arial"/>
                <w:sz w:val="20"/>
                <w:szCs w:val="20"/>
                <w:lang w:eastAsia="en-US"/>
              </w:rPr>
            </w:pPr>
            <w:r>
              <w:rPr>
                <w:rFonts w:ascii="Arial" w:hAnsi="Arial" w:cs="Arial"/>
                <w:sz w:val="20"/>
                <w:szCs w:val="20"/>
                <w:lang w:eastAsia="en-US"/>
              </w:rPr>
              <w:t>X</w:t>
            </w:r>
          </w:p>
        </w:tc>
        <w:tc>
          <w:tcPr>
            <w:tcW w:w="709" w:type="dxa"/>
            <w:tcBorders>
              <w:top w:val="single" w:sz="4" w:space="0" w:color="auto"/>
              <w:left w:val="single" w:sz="4" w:space="0" w:color="auto"/>
              <w:bottom w:val="single" w:sz="4" w:space="0" w:color="auto"/>
              <w:right w:val="single" w:sz="4" w:space="0" w:color="auto"/>
            </w:tcBorders>
            <w:noWrap/>
            <w:vAlign w:val="bottom"/>
          </w:tcPr>
          <w:p w14:paraId="648E2CB3" w14:textId="77777777" w:rsidR="00200BF9" w:rsidRDefault="00200BF9" w:rsidP="00B16BA4">
            <w:pPr>
              <w:rPr>
                <w:rFonts w:ascii="Arial" w:hAnsi="Arial" w:cs="Arial"/>
                <w:sz w:val="20"/>
                <w:szCs w:val="20"/>
                <w:lang w:eastAsia="en-US"/>
              </w:rPr>
            </w:pPr>
          </w:p>
        </w:tc>
        <w:tc>
          <w:tcPr>
            <w:tcW w:w="724" w:type="dxa"/>
            <w:tcBorders>
              <w:top w:val="single" w:sz="4" w:space="0" w:color="auto"/>
              <w:left w:val="single" w:sz="4" w:space="0" w:color="auto"/>
              <w:bottom w:val="single" w:sz="4" w:space="0" w:color="auto"/>
              <w:right w:val="single" w:sz="4" w:space="0" w:color="auto"/>
            </w:tcBorders>
            <w:noWrap/>
            <w:vAlign w:val="bottom"/>
          </w:tcPr>
          <w:p w14:paraId="3D55CBA2" w14:textId="77777777" w:rsidR="00200BF9" w:rsidRDefault="00200BF9" w:rsidP="00B16BA4">
            <w:pPr>
              <w:rPr>
                <w:rFonts w:ascii="Arial" w:hAnsi="Arial" w:cs="Arial"/>
                <w:sz w:val="20"/>
                <w:szCs w:val="20"/>
                <w:lang w:eastAsia="en-US"/>
              </w:rPr>
            </w:pPr>
          </w:p>
        </w:tc>
        <w:tc>
          <w:tcPr>
            <w:tcW w:w="5796" w:type="dxa"/>
            <w:tcBorders>
              <w:top w:val="single" w:sz="4" w:space="0" w:color="auto"/>
              <w:left w:val="single" w:sz="4" w:space="0" w:color="auto"/>
              <w:bottom w:val="single" w:sz="4" w:space="0" w:color="auto"/>
              <w:right w:val="single" w:sz="4" w:space="0" w:color="auto"/>
            </w:tcBorders>
            <w:hideMark/>
          </w:tcPr>
          <w:p w14:paraId="1F71E251" w14:textId="77777777" w:rsidR="00200BF9" w:rsidRDefault="00200BF9" w:rsidP="00B16BA4">
            <w:pPr>
              <w:rPr>
                <w:rFonts w:ascii="Arial" w:hAnsi="Arial" w:cs="Arial"/>
                <w:color w:val="969696"/>
                <w:sz w:val="20"/>
                <w:szCs w:val="20"/>
                <w:lang w:eastAsia="en-US"/>
              </w:rPr>
            </w:pPr>
            <w:r>
              <w:rPr>
                <w:rFonts w:ascii="Arial" w:hAnsi="Arial" w:cs="Arial"/>
                <w:color w:val="969696"/>
                <w:sz w:val="20"/>
                <w:szCs w:val="20"/>
                <w:lang w:eastAsia="en-US"/>
              </w:rPr>
              <w:t>preslika, odnosno referenca godišnjeg izvještaja o izvršenju proračuna iz koje je vidljivo da sadrži tražene elemente</w:t>
            </w:r>
          </w:p>
        </w:tc>
      </w:tr>
      <w:tr w:rsidR="00200BF9" w14:paraId="3FEB7F6D" w14:textId="77777777" w:rsidTr="00B16BA4">
        <w:trPr>
          <w:trHeight w:val="344"/>
        </w:trPr>
        <w:tc>
          <w:tcPr>
            <w:tcW w:w="851" w:type="dxa"/>
            <w:tcBorders>
              <w:top w:val="single" w:sz="4" w:space="0" w:color="auto"/>
              <w:left w:val="single" w:sz="4" w:space="0" w:color="auto"/>
              <w:bottom w:val="single" w:sz="4" w:space="0" w:color="auto"/>
              <w:right w:val="single" w:sz="4" w:space="0" w:color="auto"/>
            </w:tcBorders>
            <w:noWrap/>
            <w:vAlign w:val="center"/>
            <w:hideMark/>
          </w:tcPr>
          <w:p w14:paraId="06125606" w14:textId="77777777" w:rsidR="00200BF9" w:rsidRDefault="00200BF9" w:rsidP="00B16BA4">
            <w:pPr>
              <w:rPr>
                <w:rFonts w:ascii="Arial" w:hAnsi="Arial" w:cs="Arial"/>
                <w:sz w:val="20"/>
                <w:szCs w:val="20"/>
                <w:lang w:eastAsia="en-US"/>
              </w:rPr>
            </w:pPr>
            <w:r>
              <w:rPr>
                <w:rFonts w:ascii="Arial" w:hAnsi="Arial" w:cs="Arial"/>
                <w:sz w:val="20"/>
                <w:szCs w:val="20"/>
                <w:lang w:eastAsia="en-US"/>
              </w:rPr>
              <w:t>63.2.</w:t>
            </w:r>
          </w:p>
        </w:tc>
        <w:tc>
          <w:tcPr>
            <w:tcW w:w="5845" w:type="dxa"/>
            <w:tcBorders>
              <w:top w:val="single" w:sz="4" w:space="0" w:color="auto"/>
              <w:left w:val="single" w:sz="4" w:space="0" w:color="auto"/>
              <w:bottom w:val="single" w:sz="4" w:space="0" w:color="auto"/>
              <w:right w:val="single" w:sz="4" w:space="0" w:color="auto"/>
            </w:tcBorders>
            <w:hideMark/>
          </w:tcPr>
          <w:p w14:paraId="087AD928" w14:textId="77777777" w:rsidR="00200BF9" w:rsidRDefault="00200BF9" w:rsidP="00B16BA4">
            <w:pPr>
              <w:ind w:left="-43"/>
              <w:jc w:val="both"/>
              <w:rPr>
                <w:rFonts w:ascii="Arial" w:hAnsi="Arial" w:cs="Arial"/>
                <w:sz w:val="20"/>
                <w:szCs w:val="20"/>
                <w:lang w:eastAsia="en-US"/>
              </w:rPr>
            </w:pPr>
            <w:r>
              <w:rPr>
                <w:rFonts w:ascii="Arial" w:hAnsi="Arial" w:cs="Arial"/>
                <w:sz w:val="20"/>
                <w:szCs w:val="20"/>
                <w:lang w:eastAsia="en-US"/>
              </w:rPr>
              <w:t>Obrazloženje godišnjeg izvještaja o izvršenju proračuna sadrži stanje nepodmirenih dospjelih obveza jedinica lokalne i područne (regionalne) samouprave i njihovih proračunskih korisnika</w:t>
            </w:r>
          </w:p>
        </w:tc>
        <w:tc>
          <w:tcPr>
            <w:tcW w:w="676" w:type="dxa"/>
            <w:tcBorders>
              <w:top w:val="single" w:sz="4" w:space="0" w:color="auto"/>
              <w:left w:val="single" w:sz="4" w:space="0" w:color="auto"/>
              <w:bottom w:val="single" w:sz="4" w:space="0" w:color="auto"/>
              <w:right w:val="single" w:sz="4" w:space="0" w:color="auto"/>
            </w:tcBorders>
            <w:noWrap/>
            <w:vAlign w:val="bottom"/>
          </w:tcPr>
          <w:p w14:paraId="6BE9971D" w14:textId="69451780" w:rsidR="00200BF9" w:rsidRPr="00A05614" w:rsidRDefault="00A05614" w:rsidP="00B16BA4">
            <w:pPr>
              <w:rPr>
                <w:rFonts w:ascii="Arial" w:hAnsi="Arial" w:cs="Arial"/>
                <w:sz w:val="20"/>
                <w:szCs w:val="20"/>
                <w:lang w:eastAsia="en-US"/>
              </w:rPr>
            </w:pPr>
            <w:r>
              <w:rPr>
                <w:rFonts w:ascii="Arial" w:hAnsi="Arial" w:cs="Arial"/>
                <w:sz w:val="20"/>
                <w:szCs w:val="20"/>
                <w:lang w:eastAsia="en-US"/>
              </w:rPr>
              <w:t>X</w:t>
            </w:r>
          </w:p>
        </w:tc>
        <w:tc>
          <w:tcPr>
            <w:tcW w:w="709" w:type="dxa"/>
            <w:tcBorders>
              <w:top w:val="single" w:sz="4" w:space="0" w:color="auto"/>
              <w:left w:val="single" w:sz="4" w:space="0" w:color="auto"/>
              <w:bottom w:val="single" w:sz="4" w:space="0" w:color="auto"/>
              <w:right w:val="single" w:sz="4" w:space="0" w:color="auto"/>
            </w:tcBorders>
            <w:noWrap/>
            <w:vAlign w:val="bottom"/>
          </w:tcPr>
          <w:p w14:paraId="7B572D97" w14:textId="77777777" w:rsidR="00200BF9" w:rsidRDefault="00200BF9" w:rsidP="00B16BA4">
            <w:pPr>
              <w:rPr>
                <w:rFonts w:ascii="Arial" w:hAnsi="Arial" w:cs="Arial"/>
                <w:sz w:val="20"/>
                <w:szCs w:val="20"/>
                <w:lang w:eastAsia="en-US"/>
              </w:rPr>
            </w:pPr>
          </w:p>
        </w:tc>
        <w:tc>
          <w:tcPr>
            <w:tcW w:w="724" w:type="dxa"/>
            <w:tcBorders>
              <w:top w:val="single" w:sz="4" w:space="0" w:color="auto"/>
              <w:left w:val="single" w:sz="4" w:space="0" w:color="auto"/>
              <w:bottom w:val="single" w:sz="4" w:space="0" w:color="auto"/>
              <w:right w:val="single" w:sz="4" w:space="0" w:color="auto"/>
            </w:tcBorders>
            <w:noWrap/>
            <w:vAlign w:val="bottom"/>
          </w:tcPr>
          <w:p w14:paraId="5A7CF603" w14:textId="77777777" w:rsidR="00200BF9" w:rsidRDefault="00200BF9" w:rsidP="00B16BA4">
            <w:pPr>
              <w:rPr>
                <w:rFonts w:ascii="Arial" w:hAnsi="Arial" w:cs="Arial"/>
                <w:sz w:val="20"/>
                <w:szCs w:val="20"/>
                <w:lang w:eastAsia="en-US"/>
              </w:rPr>
            </w:pPr>
          </w:p>
        </w:tc>
        <w:tc>
          <w:tcPr>
            <w:tcW w:w="5796" w:type="dxa"/>
            <w:tcBorders>
              <w:top w:val="single" w:sz="4" w:space="0" w:color="auto"/>
              <w:left w:val="single" w:sz="4" w:space="0" w:color="auto"/>
              <w:bottom w:val="single" w:sz="4" w:space="0" w:color="auto"/>
              <w:right w:val="single" w:sz="4" w:space="0" w:color="auto"/>
            </w:tcBorders>
            <w:hideMark/>
          </w:tcPr>
          <w:p w14:paraId="06F6AA2F" w14:textId="77777777" w:rsidR="00200BF9" w:rsidRDefault="00200BF9" w:rsidP="00B16BA4">
            <w:pPr>
              <w:rPr>
                <w:rFonts w:ascii="Arial" w:hAnsi="Arial" w:cs="Arial"/>
                <w:color w:val="969696"/>
                <w:sz w:val="20"/>
                <w:szCs w:val="20"/>
                <w:lang w:eastAsia="en-US"/>
              </w:rPr>
            </w:pPr>
            <w:r>
              <w:rPr>
                <w:rFonts w:ascii="Arial" w:hAnsi="Arial" w:cs="Arial"/>
                <w:color w:val="969696"/>
                <w:sz w:val="20"/>
                <w:szCs w:val="20"/>
                <w:lang w:eastAsia="en-US"/>
              </w:rPr>
              <w:t>preslika, odnosno referenca godišnjeg izvještaja o izvršenju proračuna iz koje je vidljivo da sadrži tražene elemente</w:t>
            </w:r>
          </w:p>
        </w:tc>
      </w:tr>
      <w:tr w:rsidR="00200BF9" w14:paraId="3A821A47" w14:textId="77777777" w:rsidTr="00B16BA4">
        <w:trPr>
          <w:trHeight w:val="344"/>
        </w:trPr>
        <w:tc>
          <w:tcPr>
            <w:tcW w:w="851" w:type="dxa"/>
            <w:tcBorders>
              <w:top w:val="single" w:sz="4" w:space="0" w:color="auto"/>
              <w:left w:val="single" w:sz="4" w:space="0" w:color="auto"/>
              <w:bottom w:val="single" w:sz="4" w:space="0" w:color="auto"/>
              <w:right w:val="single" w:sz="4" w:space="0" w:color="auto"/>
            </w:tcBorders>
            <w:noWrap/>
            <w:vAlign w:val="center"/>
            <w:hideMark/>
          </w:tcPr>
          <w:p w14:paraId="488454D6" w14:textId="77777777" w:rsidR="00200BF9" w:rsidRDefault="00200BF9" w:rsidP="00B16BA4">
            <w:pPr>
              <w:rPr>
                <w:rFonts w:ascii="Arial" w:hAnsi="Arial" w:cs="Arial"/>
                <w:sz w:val="20"/>
                <w:szCs w:val="20"/>
                <w:lang w:eastAsia="en-US"/>
              </w:rPr>
            </w:pPr>
            <w:r>
              <w:rPr>
                <w:rFonts w:ascii="Arial" w:hAnsi="Arial" w:cs="Arial"/>
                <w:sz w:val="20"/>
                <w:szCs w:val="20"/>
                <w:lang w:eastAsia="en-US"/>
              </w:rPr>
              <w:t>63.3.</w:t>
            </w:r>
          </w:p>
        </w:tc>
        <w:tc>
          <w:tcPr>
            <w:tcW w:w="5845" w:type="dxa"/>
            <w:tcBorders>
              <w:top w:val="single" w:sz="4" w:space="0" w:color="auto"/>
              <w:left w:val="single" w:sz="4" w:space="0" w:color="auto"/>
              <w:bottom w:val="single" w:sz="4" w:space="0" w:color="auto"/>
              <w:right w:val="single" w:sz="4" w:space="0" w:color="auto"/>
            </w:tcBorders>
            <w:hideMark/>
          </w:tcPr>
          <w:p w14:paraId="17B76039" w14:textId="77777777" w:rsidR="00200BF9" w:rsidRDefault="00200BF9" w:rsidP="00B16BA4">
            <w:pPr>
              <w:ind w:left="-43"/>
              <w:jc w:val="both"/>
              <w:rPr>
                <w:rFonts w:ascii="Arial" w:hAnsi="Arial" w:cs="Arial"/>
                <w:sz w:val="20"/>
                <w:szCs w:val="20"/>
                <w:lang w:eastAsia="en-US"/>
              </w:rPr>
            </w:pPr>
            <w:r>
              <w:rPr>
                <w:rFonts w:ascii="Arial" w:hAnsi="Arial" w:cs="Arial"/>
                <w:sz w:val="20"/>
                <w:szCs w:val="20"/>
                <w:lang w:eastAsia="en-US"/>
              </w:rPr>
              <w:t xml:space="preserve">Obrazloženje godišnjeg izvještaja o izvršenju proračuna sadrži stanje potencijalnih obveza po osnovi sudskih postupaka jedinica lokalne i područne (regionalne) samouprave i njihovih proračunskih korisnika </w:t>
            </w:r>
          </w:p>
        </w:tc>
        <w:tc>
          <w:tcPr>
            <w:tcW w:w="676" w:type="dxa"/>
            <w:tcBorders>
              <w:top w:val="single" w:sz="4" w:space="0" w:color="auto"/>
              <w:left w:val="single" w:sz="4" w:space="0" w:color="auto"/>
              <w:bottom w:val="single" w:sz="4" w:space="0" w:color="auto"/>
              <w:right w:val="single" w:sz="4" w:space="0" w:color="auto"/>
            </w:tcBorders>
            <w:noWrap/>
            <w:vAlign w:val="bottom"/>
          </w:tcPr>
          <w:p w14:paraId="70F3334F" w14:textId="33ABC937" w:rsidR="00200BF9" w:rsidRPr="00A05614" w:rsidRDefault="00A05614" w:rsidP="00B16BA4">
            <w:pPr>
              <w:rPr>
                <w:rFonts w:ascii="Arial" w:hAnsi="Arial" w:cs="Arial"/>
                <w:sz w:val="20"/>
                <w:szCs w:val="20"/>
                <w:lang w:eastAsia="en-US"/>
              </w:rPr>
            </w:pPr>
            <w:r>
              <w:rPr>
                <w:rFonts w:ascii="Arial" w:hAnsi="Arial" w:cs="Arial"/>
                <w:sz w:val="20"/>
                <w:szCs w:val="20"/>
                <w:lang w:eastAsia="en-US"/>
              </w:rPr>
              <w:t>X</w:t>
            </w:r>
          </w:p>
        </w:tc>
        <w:tc>
          <w:tcPr>
            <w:tcW w:w="709" w:type="dxa"/>
            <w:tcBorders>
              <w:top w:val="single" w:sz="4" w:space="0" w:color="auto"/>
              <w:left w:val="single" w:sz="4" w:space="0" w:color="auto"/>
              <w:bottom w:val="single" w:sz="4" w:space="0" w:color="auto"/>
              <w:right w:val="single" w:sz="4" w:space="0" w:color="auto"/>
            </w:tcBorders>
            <w:noWrap/>
            <w:vAlign w:val="bottom"/>
          </w:tcPr>
          <w:p w14:paraId="3D045E47" w14:textId="77777777" w:rsidR="00200BF9" w:rsidRDefault="00200BF9" w:rsidP="00B16BA4">
            <w:pPr>
              <w:rPr>
                <w:rFonts w:ascii="Arial" w:hAnsi="Arial" w:cs="Arial"/>
                <w:sz w:val="20"/>
                <w:szCs w:val="20"/>
                <w:lang w:eastAsia="en-US"/>
              </w:rPr>
            </w:pPr>
          </w:p>
        </w:tc>
        <w:tc>
          <w:tcPr>
            <w:tcW w:w="724" w:type="dxa"/>
            <w:tcBorders>
              <w:top w:val="single" w:sz="4" w:space="0" w:color="auto"/>
              <w:left w:val="single" w:sz="4" w:space="0" w:color="auto"/>
              <w:bottom w:val="single" w:sz="4" w:space="0" w:color="auto"/>
              <w:right w:val="single" w:sz="4" w:space="0" w:color="auto"/>
            </w:tcBorders>
            <w:noWrap/>
            <w:vAlign w:val="bottom"/>
          </w:tcPr>
          <w:p w14:paraId="6BA197F1" w14:textId="77777777" w:rsidR="00200BF9" w:rsidRDefault="00200BF9" w:rsidP="00B16BA4">
            <w:pPr>
              <w:rPr>
                <w:rFonts w:ascii="Arial" w:hAnsi="Arial" w:cs="Arial"/>
                <w:sz w:val="20"/>
                <w:szCs w:val="20"/>
                <w:lang w:eastAsia="en-US"/>
              </w:rPr>
            </w:pPr>
          </w:p>
        </w:tc>
        <w:tc>
          <w:tcPr>
            <w:tcW w:w="5796" w:type="dxa"/>
            <w:tcBorders>
              <w:top w:val="single" w:sz="4" w:space="0" w:color="auto"/>
              <w:left w:val="single" w:sz="4" w:space="0" w:color="auto"/>
              <w:bottom w:val="single" w:sz="4" w:space="0" w:color="auto"/>
              <w:right w:val="single" w:sz="4" w:space="0" w:color="auto"/>
            </w:tcBorders>
            <w:hideMark/>
          </w:tcPr>
          <w:p w14:paraId="314EE3B3" w14:textId="77777777" w:rsidR="00200BF9" w:rsidRDefault="00200BF9" w:rsidP="00B16BA4">
            <w:pPr>
              <w:rPr>
                <w:rFonts w:ascii="Arial" w:hAnsi="Arial" w:cs="Arial"/>
                <w:color w:val="969696"/>
                <w:sz w:val="20"/>
                <w:szCs w:val="20"/>
                <w:lang w:eastAsia="en-US"/>
              </w:rPr>
            </w:pPr>
            <w:r>
              <w:rPr>
                <w:rFonts w:ascii="Arial" w:hAnsi="Arial" w:cs="Arial"/>
                <w:color w:val="969696"/>
                <w:sz w:val="20"/>
                <w:szCs w:val="20"/>
                <w:lang w:eastAsia="en-US"/>
              </w:rPr>
              <w:t>preslika, odnosno referenca godišnjeg izvještaja o izvršenju proračuna iz koje je vidljivo da sadrži tražene elemente</w:t>
            </w:r>
          </w:p>
        </w:tc>
      </w:tr>
      <w:tr w:rsidR="00200BF9" w14:paraId="331E945A" w14:textId="77777777" w:rsidTr="00B16BA4">
        <w:trPr>
          <w:trHeight w:val="1086"/>
        </w:trPr>
        <w:tc>
          <w:tcPr>
            <w:tcW w:w="851" w:type="dxa"/>
            <w:tcBorders>
              <w:top w:val="single" w:sz="4" w:space="0" w:color="auto"/>
              <w:left w:val="single" w:sz="4" w:space="0" w:color="auto"/>
              <w:bottom w:val="single" w:sz="4" w:space="0" w:color="auto"/>
              <w:right w:val="single" w:sz="4" w:space="0" w:color="auto"/>
            </w:tcBorders>
            <w:noWrap/>
            <w:vAlign w:val="center"/>
            <w:hideMark/>
          </w:tcPr>
          <w:p w14:paraId="2C36DDE0" w14:textId="77777777" w:rsidR="00200BF9" w:rsidRDefault="00200BF9" w:rsidP="00B16BA4">
            <w:pPr>
              <w:rPr>
                <w:rFonts w:ascii="Arial" w:hAnsi="Arial" w:cs="Arial"/>
                <w:sz w:val="20"/>
                <w:szCs w:val="20"/>
                <w:lang w:eastAsia="en-US"/>
              </w:rPr>
            </w:pPr>
            <w:r>
              <w:rPr>
                <w:rFonts w:ascii="Arial" w:hAnsi="Arial" w:cs="Arial"/>
                <w:sz w:val="20"/>
                <w:szCs w:val="20"/>
                <w:lang w:eastAsia="en-US"/>
              </w:rPr>
              <w:t>64.</w:t>
            </w:r>
          </w:p>
        </w:tc>
        <w:tc>
          <w:tcPr>
            <w:tcW w:w="5845" w:type="dxa"/>
            <w:tcBorders>
              <w:top w:val="single" w:sz="4" w:space="0" w:color="auto"/>
              <w:left w:val="single" w:sz="4" w:space="0" w:color="auto"/>
              <w:bottom w:val="single" w:sz="4" w:space="0" w:color="auto"/>
              <w:right w:val="single" w:sz="4" w:space="0" w:color="auto"/>
            </w:tcBorders>
            <w:hideMark/>
          </w:tcPr>
          <w:p w14:paraId="4FEAAA2C" w14:textId="77777777" w:rsidR="00200BF9" w:rsidRDefault="00200BF9" w:rsidP="00B16BA4">
            <w:pPr>
              <w:jc w:val="both"/>
              <w:rPr>
                <w:rFonts w:ascii="Arial" w:hAnsi="Arial" w:cs="Arial"/>
                <w:sz w:val="20"/>
                <w:szCs w:val="20"/>
                <w:lang w:eastAsia="en-US"/>
              </w:rPr>
            </w:pPr>
            <w:r>
              <w:rPr>
                <w:rFonts w:ascii="Arial" w:hAnsi="Arial" w:cs="Arial"/>
                <w:sz w:val="20"/>
                <w:szCs w:val="20"/>
                <w:lang w:eastAsia="en-US"/>
              </w:rPr>
              <w:t xml:space="preserve">Kod predaje polugodišnjeg i godišnjeg izvještaja o izvršenju proračuna jedinice lokalne i područne (regionalne) samouprave poštivali su se rokovi utvrđeni Zakonom o proračunu </w:t>
            </w:r>
            <w:r>
              <w:rPr>
                <w:rFonts w:ascii="Arial" w:hAnsi="Arial" w:cs="Arial"/>
                <w:color w:val="969696"/>
                <w:sz w:val="20"/>
                <w:szCs w:val="20"/>
                <w:lang w:eastAsia="en-US"/>
              </w:rPr>
              <w:t>(odgovaraju jedinice lokalne i područne (regionalne) samouprave)</w:t>
            </w:r>
          </w:p>
        </w:tc>
        <w:tc>
          <w:tcPr>
            <w:tcW w:w="676" w:type="dxa"/>
            <w:tcBorders>
              <w:top w:val="single" w:sz="4" w:space="0" w:color="auto"/>
              <w:left w:val="single" w:sz="4" w:space="0" w:color="auto"/>
              <w:bottom w:val="single" w:sz="4" w:space="0" w:color="auto"/>
              <w:right w:val="single" w:sz="4" w:space="0" w:color="auto"/>
            </w:tcBorders>
            <w:shd w:val="clear" w:color="auto" w:fill="BFBFBF"/>
            <w:noWrap/>
            <w:vAlign w:val="bottom"/>
          </w:tcPr>
          <w:p w14:paraId="788F44FB" w14:textId="77777777" w:rsidR="00200BF9" w:rsidRDefault="00200BF9" w:rsidP="00B16BA4">
            <w:pPr>
              <w:rPr>
                <w:rFonts w:ascii="Arial" w:hAnsi="Arial" w:cs="Arial"/>
                <w:sz w:val="12"/>
                <w:szCs w:val="12"/>
                <w:u w:val="single"/>
                <w:lang w:eastAsia="en-US"/>
              </w:rPr>
            </w:pPr>
          </w:p>
        </w:tc>
        <w:tc>
          <w:tcPr>
            <w:tcW w:w="709" w:type="dxa"/>
            <w:tcBorders>
              <w:top w:val="single" w:sz="4" w:space="0" w:color="auto"/>
              <w:left w:val="single" w:sz="4" w:space="0" w:color="auto"/>
              <w:bottom w:val="single" w:sz="4" w:space="0" w:color="auto"/>
              <w:right w:val="single" w:sz="4" w:space="0" w:color="auto"/>
            </w:tcBorders>
            <w:shd w:val="clear" w:color="auto" w:fill="BFBFBF"/>
            <w:noWrap/>
            <w:vAlign w:val="bottom"/>
          </w:tcPr>
          <w:p w14:paraId="2B5639B6" w14:textId="77777777" w:rsidR="00200BF9" w:rsidRDefault="00200BF9" w:rsidP="00B16BA4">
            <w:pPr>
              <w:rPr>
                <w:rFonts w:ascii="Arial" w:hAnsi="Arial" w:cs="Arial"/>
                <w:sz w:val="20"/>
                <w:szCs w:val="20"/>
                <w:lang w:eastAsia="en-US"/>
              </w:rPr>
            </w:pPr>
          </w:p>
        </w:tc>
        <w:tc>
          <w:tcPr>
            <w:tcW w:w="724" w:type="dxa"/>
            <w:tcBorders>
              <w:top w:val="single" w:sz="4" w:space="0" w:color="auto"/>
              <w:left w:val="single" w:sz="4" w:space="0" w:color="auto"/>
              <w:bottom w:val="single" w:sz="4" w:space="0" w:color="auto"/>
              <w:right w:val="single" w:sz="4" w:space="0" w:color="auto"/>
            </w:tcBorders>
            <w:shd w:val="clear" w:color="auto" w:fill="BFBFBF"/>
            <w:noWrap/>
            <w:vAlign w:val="bottom"/>
          </w:tcPr>
          <w:p w14:paraId="25F0BD95" w14:textId="77777777" w:rsidR="00200BF9" w:rsidRDefault="00200BF9" w:rsidP="00B16BA4">
            <w:pPr>
              <w:rPr>
                <w:rFonts w:ascii="Arial" w:hAnsi="Arial" w:cs="Arial"/>
                <w:sz w:val="20"/>
                <w:szCs w:val="20"/>
                <w:lang w:eastAsia="en-US"/>
              </w:rPr>
            </w:pPr>
          </w:p>
        </w:tc>
        <w:tc>
          <w:tcPr>
            <w:tcW w:w="5796" w:type="dxa"/>
            <w:tcBorders>
              <w:top w:val="single" w:sz="4" w:space="0" w:color="auto"/>
              <w:left w:val="single" w:sz="4" w:space="0" w:color="auto"/>
              <w:bottom w:val="single" w:sz="4" w:space="0" w:color="auto"/>
              <w:right w:val="single" w:sz="4" w:space="0" w:color="auto"/>
            </w:tcBorders>
          </w:tcPr>
          <w:p w14:paraId="1FA5B507" w14:textId="77777777" w:rsidR="00200BF9" w:rsidRDefault="00200BF9" w:rsidP="00B16BA4">
            <w:pPr>
              <w:rPr>
                <w:rFonts w:ascii="Arial" w:hAnsi="Arial" w:cs="Arial"/>
                <w:color w:val="969696"/>
                <w:sz w:val="20"/>
                <w:szCs w:val="20"/>
                <w:lang w:eastAsia="en-US"/>
              </w:rPr>
            </w:pPr>
          </w:p>
        </w:tc>
      </w:tr>
      <w:tr w:rsidR="00200BF9" w14:paraId="712BF41F" w14:textId="77777777" w:rsidTr="00B16BA4">
        <w:trPr>
          <w:trHeight w:val="938"/>
        </w:trPr>
        <w:tc>
          <w:tcPr>
            <w:tcW w:w="851" w:type="dxa"/>
            <w:tcBorders>
              <w:top w:val="single" w:sz="4" w:space="0" w:color="auto"/>
              <w:left w:val="single" w:sz="4" w:space="0" w:color="auto"/>
              <w:bottom w:val="single" w:sz="4" w:space="0" w:color="auto"/>
              <w:right w:val="single" w:sz="4" w:space="0" w:color="auto"/>
            </w:tcBorders>
            <w:noWrap/>
            <w:vAlign w:val="center"/>
            <w:hideMark/>
          </w:tcPr>
          <w:p w14:paraId="372E0D1F" w14:textId="77777777" w:rsidR="00200BF9" w:rsidRDefault="00200BF9" w:rsidP="00B16BA4">
            <w:pPr>
              <w:rPr>
                <w:rFonts w:ascii="Arial" w:hAnsi="Arial" w:cs="Arial"/>
                <w:sz w:val="20"/>
                <w:szCs w:val="20"/>
                <w:lang w:eastAsia="en-US"/>
              </w:rPr>
            </w:pPr>
            <w:r>
              <w:rPr>
                <w:rFonts w:ascii="Arial" w:hAnsi="Arial" w:cs="Arial"/>
                <w:sz w:val="20"/>
                <w:szCs w:val="20"/>
                <w:lang w:eastAsia="en-US"/>
              </w:rPr>
              <w:t>64.1.</w:t>
            </w:r>
          </w:p>
        </w:tc>
        <w:tc>
          <w:tcPr>
            <w:tcW w:w="5845" w:type="dxa"/>
            <w:tcBorders>
              <w:top w:val="single" w:sz="4" w:space="0" w:color="auto"/>
              <w:left w:val="single" w:sz="4" w:space="0" w:color="auto"/>
              <w:bottom w:val="single" w:sz="4" w:space="0" w:color="auto"/>
              <w:right w:val="single" w:sz="4" w:space="0" w:color="auto"/>
            </w:tcBorders>
            <w:hideMark/>
          </w:tcPr>
          <w:p w14:paraId="7CBA4296" w14:textId="77777777" w:rsidR="00200BF9" w:rsidRDefault="00200BF9" w:rsidP="00B16BA4">
            <w:pPr>
              <w:jc w:val="both"/>
              <w:rPr>
                <w:rFonts w:ascii="Arial" w:hAnsi="Arial" w:cs="Arial"/>
                <w:sz w:val="20"/>
                <w:szCs w:val="20"/>
                <w:lang w:eastAsia="en-US"/>
              </w:rPr>
            </w:pPr>
            <w:r>
              <w:rPr>
                <w:rFonts w:ascii="Arial" w:hAnsi="Arial" w:cs="Arial"/>
                <w:sz w:val="20"/>
                <w:szCs w:val="20"/>
                <w:lang w:eastAsia="en-US"/>
              </w:rPr>
              <w:t>Godišnji izvještaj o izvršenju proračuna jedinice lokalne i područne (regionalne) samouprave za prethodnu godinu dostavljen je predstavničkom tijelu do 1. lipnja tekuće proračunske godine</w:t>
            </w:r>
          </w:p>
        </w:tc>
        <w:tc>
          <w:tcPr>
            <w:tcW w:w="676" w:type="dxa"/>
            <w:tcBorders>
              <w:top w:val="single" w:sz="4" w:space="0" w:color="auto"/>
              <w:left w:val="single" w:sz="4" w:space="0" w:color="auto"/>
              <w:bottom w:val="single" w:sz="4" w:space="0" w:color="auto"/>
              <w:right w:val="single" w:sz="4" w:space="0" w:color="auto"/>
            </w:tcBorders>
            <w:noWrap/>
            <w:vAlign w:val="bottom"/>
          </w:tcPr>
          <w:p w14:paraId="10997D04" w14:textId="6052FF5F" w:rsidR="00200BF9" w:rsidRPr="00A05614" w:rsidRDefault="00A05614" w:rsidP="00B16BA4">
            <w:pPr>
              <w:rPr>
                <w:rFonts w:ascii="Arial" w:hAnsi="Arial" w:cs="Arial"/>
                <w:sz w:val="20"/>
                <w:szCs w:val="20"/>
                <w:lang w:eastAsia="en-US"/>
              </w:rPr>
            </w:pPr>
            <w:r>
              <w:rPr>
                <w:rFonts w:ascii="Arial" w:hAnsi="Arial" w:cs="Arial"/>
                <w:sz w:val="20"/>
                <w:szCs w:val="20"/>
                <w:lang w:eastAsia="en-US"/>
              </w:rPr>
              <w:t>X</w:t>
            </w:r>
          </w:p>
        </w:tc>
        <w:tc>
          <w:tcPr>
            <w:tcW w:w="709" w:type="dxa"/>
            <w:tcBorders>
              <w:top w:val="single" w:sz="4" w:space="0" w:color="auto"/>
              <w:left w:val="single" w:sz="4" w:space="0" w:color="auto"/>
              <w:bottom w:val="single" w:sz="4" w:space="0" w:color="auto"/>
              <w:right w:val="single" w:sz="4" w:space="0" w:color="auto"/>
            </w:tcBorders>
            <w:noWrap/>
            <w:vAlign w:val="bottom"/>
          </w:tcPr>
          <w:p w14:paraId="6B5DB421" w14:textId="77777777" w:rsidR="00200BF9" w:rsidRDefault="00200BF9" w:rsidP="00B16BA4">
            <w:pPr>
              <w:rPr>
                <w:rFonts w:ascii="Arial" w:hAnsi="Arial" w:cs="Arial"/>
                <w:sz w:val="20"/>
                <w:szCs w:val="20"/>
                <w:lang w:eastAsia="en-US"/>
              </w:rPr>
            </w:pPr>
          </w:p>
        </w:tc>
        <w:tc>
          <w:tcPr>
            <w:tcW w:w="724" w:type="dxa"/>
            <w:tcBorders>
              <w:top w:val="single" w:sz="4" w:space="0" w:color="auto"/>
              <w:left w:val="single" w:sz="4" w:space="0" w:color="auto"/>
              <w:bottom w:val="single" w:sz="4" w:space="0" w:color="auto"/>
              <w:right w:val="single" w:sz="4" w:space="0" w:color="auto"/>
            </w:tcBorders>
            <w:noWrap/>
            <w:vAlign w:val="bottom"/>
          </w:tcPr>
          <w:p w14:paraId="04D4403E" w14:textId="77777777" w:rsidR="00200BF9" w:rsidRDefault="00200BF9" w:rsidP="00B16BA4">
            <w:pPr>
              <w:rPr>
                <w:rFonts w:ascii="Arial" w:hAnsi="Arial" w:cs="Arial"/>
                <w:sz w:val="20"/>
                <w:szCs w:val="20"/>
                <w:lang w:eastAsia="en-US"/>
              </w:rPr>
            </w:pPr>
          </w:p>
        </w:tc>
        <w:tc>
          <w:tcPr>
            <w:tcW w:w="5796" w:type="dxa"/>
            <w:tcBorders>
              <w:top w:val="single" w:sz="4" w:space="0" w:color="auto"/>
              <w:left w:val="single" w:sz="4" w:space="0" w:color="auto"/>
              <w:bottom w:val="single" w:sz="4" w:space="0" w:color="auto"/>
              <w:right w:val="single" w:sz="4" w:space="0" w:color="auto"/>
            </w:tcBorders>
            <w:hideMark/>
          </w:tcPr>
          <w:p w14:paraId="5DB12D83" w14:textId="77777777" w:rsidR="00200BF9" w:rsidRDefault="00200BF9" w:rsidP="00B16BA4">
            <w:pPr>
              <w:rPr>
                <w:rFonts w:ascii="Arial" w:hAnsi="Arial" w:cs="Arial"/>
                <w:color w:val="969696"/>
                <w:sz w:val="20"/>
                <w:szCs w:val="20"/>
                <w:lang w:eastAsia="en-US"/>
              </w:rPr>
            </w:pPr>
            <w:r>
              <w:rPr>
                <w:rFonts w:ascii="Arial" w:hAnsi="Arial" w:cs="Arial"/>
                <w:color w:val="969696"/>
                <w:sz w:val="20"/>
                <w:szCs w:val="20"/>
                <w:lang w:eastAsia="en-US"/>
              </w:rPr>
              <w:t>preslika, odnosno referenca dopisa odnosno drugi dokaz da je godišnji izvještaj predan predstavničkom tijelu</w:t>
            </w:r>
          </w:p>
        </w:tc>
      </w:tr>
      <w:tr w:rsidR="00200BF9" w14:paraId="3BA9F3B3" w14:textId="77777777" w:rsidTr="00B16BA4">
        <w:trPr>
          <w:trHeight w:val="981"/>
        </w:trPr>
        <w:tc>
          <w:tcPr>
            <w:tcW w:w="851" w:type="dxa"/>
            <w:tcBorders>
              <w:top w:val="single" w:sz="4" w:space="0" w:color="auto"/>
              <w:left w:val="single" w:sz="4" w:space="0" w:color="auto"/>
              <w:bottom w:val="single" w:sz="4" w:space="0" w:color="auto"/>
              <w:right w:val="single" w:sz="4" w:space="0" w:color="auto"/>
            </w:tcBorders>
            <w:noWrap/>
            <w:vAlign w:val="center"/>
            <w:hideMark/>
          </w:tcPr>
          <w:p w14:paraId="3E413AEE" w14:textId="77777777" w:rsidR="00200BF9" w:rsidRDefault="00200BF9" w:rsidP="00B16BA4">
            <w:pPr>
              <w:rPr>
                <w:rFonts w:ascii="Arial" w:hAnsi="Arial" w:cs="Arial"/>
                <w:sz w:val="20"/>
                <w:szCs w:val="20"/>
                <w:lang w:eastAsia="en-US"/>
              </w:rPr>
            </w:pPr>
            <w:r>
              <w:rPr>
                <w:rFonts w:ascii="Arial" w:hAnsi="Arial" w:cs="Arial"/>
                <w:sz w:val="20"/>
                <w:szCs w:val="20"/>
                <w:lang w:eastAsia="en-US"/>
              </w:rPr>
              <w:t>64.2.</w:t>
            </w:r>
          </w:p>
        </w:tc>
        <w:tc>
          <w:tcPr>
            <w:tcW w:w="5845" w:type="dxa"/>
            <w:tcBorders>
              <w:top w:val="single" w:sz="4" w:space="0" w:color="auto"/>
              <w:left w:val="single" w:sz="4" w:space="0" w:color="auto"/>
              <w:bottom w:val="single" w:sz="4" w:space="0" w:color="auto"/>
              <w:right w:val="single" w:sz="4" w:space="0" w:color="auto"/>
            </w:tcBorders>
            <w:hideMark/>
          </w:tcPr>
          <w:p w14:paraId="677E8510" w14:textId="77777777" w:rsidR="00200BF9" w:rsidRDefault="00200BF9" w:rsidP="00B16BA4">
            <w:pPr>
              <w:jc w:val="both"/>
              <w:rPr>
                <w:rFonts w:ascii="Arial" w:hAnsi="Arial" w:cs="Arial"/>
                <w:sz w:val="20"/>
                <w:szCs w:val="20"/>
                <w:lang w:eastAsia="en-US"/>
              </w:rPr>
            </w:pPr>
            <w:r>
              <w:rPr>
                <w:rFonts w:ascii="Arial" w:hAnsi="Arial" w:cs="Arial"/>
                <w:sz w:val="20"/>
                <w:szCs w:val="20"/>
                <w:lang w:eastAsia="en-US"/>
              </w:rPr>
              <w:t>Polugodišnji izvještaj o izvršenju proračuna jedinice lokalne i područne (regionalne) samouprave za prvo polugodište tekuće proračunske godine dostavljen je predstavničkom tijelu do 15. rujna tekuće proračunske godine</w:t>
            </w:r>
          </w:p>
        </w:tc>
        <w:tc>
          <w:tcPr>
            <w:tcW w:w="676" w:type="dxa"/>
            <w:tcBorders>
              <w:top w:val="single" w:sz="4" w:space="0" w:color="auto"/>
              <w:left w:val="single" w:sz="4" w:space="0" w:color="auto"/>
              <w:bottom w:val="single" w:sz="4" w:space="0" w:color="auto"/>
              <w:right w:val="single" w:sz="4" w:space="0" w:color="auto"/>
            </w:tcBorders>
            <w:noWrap/>
            <w:vAlign w:val="bottom"/>
          </w:tcPr>
          <w:p w14:paraId="7BC3B763" w14:textId="2F3FBC04" w:rsidR="00200BF9" w:rsidRPr="00A05614" w:rsidRDefault="00A05614" w:rsidP="00B16BA4">
            <w:pPr>
              <w:rPr>
                <w:rFonts w:ascii="Arial" w:hAnsi="Arial" w:cs="Arial"/>
                <w:sz w:val="20"/>
                <w:szCs w:val="20"/>
                <w:lang w:eastAsia="en-US"/>
              </w:rPr>
            </w:pPr>
            <w:r>
              <w:rPr>
                <w:rFonts w:ascii="Arial" w:hAnsi="Arial" w:cs="Arial"/>
                <w:sz w:val="20"/>
                <w:szCs w:val="20"/>
                <w:lang w:eastAsia="en-US"/>
              </w:rPr>
              <w:t>X</w:t>
            </w:r>
          </w:p>
        </w:tc>
        <w:tc>
          <w:tcPr>
            <w:tcW w:w="709" w:type="dxa"/>
            <w:tcBorders>
              <w:top w:val="single" w:sz="4" w:space="0" w:color="auto"/>
              <w:left w:val="single" w:sz="4" w:space="0" w:color="auto"/>
              <w:bottom w:val="single" w:sz="4" w:space="0" w:color="auto"/>
              <w:right w:val="single" w:sz="4" w:space="0" w:color="auto"/>
            </w:tcBorders>
            <w:noWrap/>
            <w:vAlign w:val="bottom"/>
          </w:tcPr>
          <w:p w14:paraId="1E5F457B" w14:textId="77777777" w:rsidR="00200BF9" w:rsidRDefault="00200BF9" w:rsidP="00B16BA4">
            <w:pPr>
              <w:rPr>
                <w:rFonts w:ascii="Arial" w:hAnsi="Arial" w:cs="Arial"/>
                <w:sz w:val="20"/>
                <w:szCs w:val="20"/>
                <w:lang w:eastAsia="en-US"/>
              </w:rPr>
            </w:pPr>
          </w:p>
        </w:tc>
        <w:tc>
          <w:tcPr>
            <w:tcW w:w="724" w:type="dxa"/>
            <w:tcBorders>
              <w:top w:val="single" w:sz="4" w:space="0" w:color="auto"/>
              <w:left w:val="single" w:sz="4" w:space="0" w:color="auto"/>
              <w:bottom w:val="single" w:sz="4" w:space="0" w:color="auto"/>
              <w:right w:val="single" w:sz="4" w:space="0" w:color="auto"/>
            </w:tcBorders>
            <w:noWrap/>
            <w:vAlign w:val="bottom"/>
          </w:tcPr>
          <w:p w14:paraId="47F9448B" w14:textId="77777777" w:rsidR="00200BF9" w:rsidRDefault="00200BF9" w:rsidP="00B16BA4">
            <w:pPr>
              <w:rPr>
                <w:rFonts w:ascii="Arial" w:hAnsi="Arial" w:cs="Arial"/>
                <w:sz w:val="20"/>
                <w:szCs w:val="20"/>
                <w:lang w:eastAsia="en-US"/>
              </w:rPr>
            </w:pPr>
          </w:p>
        </w:tc>
        <w:tc>
          <w:tcPr>
            <w:tcW w:w="5796" w:type="dxa"/>
            <w:tcBorders>
              <w:top w:val="single" w:sz="4" w:space="0" w:color="auto"/>
              <w:left w:val="single" w:sz="4" w:space="0" w:color="auto"/>
              <w:bottom w:val="single" w:sz="4" w:space="0" w:color="auto"/>
              <w:right w:val="single" w:sz="4" w:space="0" w:color="auto"/>
            </w:tcBorders>
            <w:hideMark/>
          </w:tcPr>
          <w:p w14:paraId="40C75F90" w14:textId="77777777" w:rsidR="00200BF9" w:rsidRDefault="00200BF9" w:rsidP="00B16BA4">
            <w:pPr>
              <w:rPr>
                <w:rFonts w:ascii="Arial" w:hAnsi="Arial" w:cs="Arial"/>
                <w:color w:val="969696"/>
                <w:sz w:val="20"/>
                <w:szCs w:val="20"/>
                <w:lang w:eastAsia="en-US"/>
              </w:rPr>
            </w:pPr>
            <w:r>
              <w:rPr>
                <w:rFonts w:ascii="Arial" w:hAnsi="Arial" w:cs="Arial"/>
                <w:color w:val="969696"/>
                <w:sz w:val="20"/>
                <w:szCs w:val="20"/>
                <w:lang w:eastAsia="en-US"/>
              </w:rPr>
              <w:t>preslika, odnosno referenca dopisa odnosno drugi dokaz da je polugodišnji izvještaj predan predstavničkom tijelu</w:t>
            </w:r>
          </w:p>
        </w:tc>
      </w:tr>
      <w:tr w:rsidR="00200BF9" w14:paraId="72B17471" w14:textId="77777777" w:rsidTr="00B16BA4">
        <w:trPr>
          <w:trHeight w:val="1065"/>
        </w:trPr>
        <w:tc>
          <w:tcPr>
            <w:tcW w:w="851" w:type="dxa"/>
            <w:tcBorders>
              <w:top w:val="single" w:sz="4" w:space="0" w:color="auto"/>
              <w:left w:val="single" w:sz="4" w:space="0" w:color="auto"/>
              <w:bottom w:val="single" w:sz="4" w:space="0" w:color="auto"/>
              <w:right w:val="single" w:sz="4" w:space="0" w:color="auto"/>
            </w:tcBorders>
            <w:noWrap/>
            <w:vAlign w:val="center"/>
            <w:hideMark/>
          </w:tcPr>
          <w:p w14:paraId="01F6F272" w14:textId="77777777" w:rsidR="00200BF9" w:rsidRDefault="00200BF9" w:rsidP="00B16BA4">
            <w:pPr>
              <w:rPr>
                <w:rFonts w:ascii="Arial" w:hAnsi="Arial" w:cs="Arial"/>
                <w:sz w:val="20"/>
                <w:szCs w:val="20"/>
                <w:lang w:eastAsia="en-US"/>
              </w:rPr>
            </w:pPr>
            <w:r>
              <w:rPr>
                <w:rFonts w:ascii="Arial" w:hAnsi="Arial" w:cs="Arial"/>
                <w:sz w:val="20"/>
                <w:szCs w:val="20"/>
                <w:lang w:eastAsia="en-US"/>
              </w:rPr>
              <w:t>65.</w:t>
            </w:r>
          </w:p>
        </w:tc>
        <w:tc>
          <w:tcPr>
            <w:tcW w:w="5845" w:type="dxa"/>
            <w:tcBorders>
              <w:top w:val="single" w:sz="4" w:space="0" w:color="auto"/>
              <w:left w:val="single" w:sz="4" w:space="0" w:color="auto"/>
              <w:bottom w:val="single" w:sz="4" w:space="0" w:color="auto"/>
              <w:right w:val="single" w:sz="4" w:space="0" w:color="auto"/>
            </w:tcBorders>
            <w:hideMark/>
          </w:tcPr>
          <w:p w14:paraId="79BFBFC6" w14:textId="77777777" w:rsidR="00200BF9" w:rsidRDefault="00200BF9" w:rsidP="00B16BA4">
            <w:pPr>
              <w:jc w:val="both"/>
              <w:rPr>
                <w:rFonts w:ascii="Arial" w:hAnsi="Arial" w:cs="Arial"/>
                <w:sz w:val="20"/>
                <w:szCs w:val="20"/>
                <w:lang w:eastAsia="en-US"/>
              </w:rPr>
            </w:pPr>
            <w:r>
              <w:rPr>
                <w:rFonts w:ascii="Arial" w:hAnsi="Arial" w:cs="Arial"/>
                <w:sz w:val="20"/>
                <w:szCs w:val="20"/>
                <w:lang w:eastAsia="en-US"/>
              </w:rPr>
              <w:t>Provedene su suštinske i formalne kontrole dostavljenih Izjava o fiskalnoj odgovornosti</w:t>
            </w:r>
            <w:r>
              <w:rPr>
                <w:rFonts w:ascii="Arial" w:hAnsi="Arial" w:cs="Arial"/>
                <w:color w:val="969696"/>
                <w:sz w:val="20"/>
                <w:szCs w:val="20"/>
                <w:lang w:eastAsia="en-US"/>
              </w:rPr>
              <w:t xml:space="preserve"> (odgovaraju nadležna ministarstva i jedinice lokalne i područne (regionalne) samouprave kojima se dostavljaju izjave o fiskalnoj odgovornosti)</w:t>
            </w:r>
            <w:r>
              <w:rPr>
                <w:rFonts w:ascii="Arial" w:hAnsi="Arial" w:cs="Arial"/>
                <w:sz w:val="20"/>
                <w:szCs w:val="20"/>
                <w:lang w:eastAsia="en-US"/>
              </w:rPr>
              <w:t xml:space="preserve"> </w:t>
            </w:r>
          </w:p>
        </w:tc>
        <w:tc>
          <w:tcPr>
            <w:tcW w:w="676" w:type="dxa"/>
            <w:tcBorders>
              <w:top w:val="single" w:sz="4" w:space="0" w:color="auto"/>
              <w:left w:val="single" w:sz="4" w:space="0" w:color="auto"/>
              <w:bottom w:val="single" w:sz="4" w:space="0" w:color="auto"/>
              <w:right w:val="single" w:sz="4" w:space="0" w:color="auto"/>
            </w:tcBorders>
            <w:noWrap/>
            <w:vAlign w:val="bottom"/>
          </w:tcPr>
          <w:p w14:paraId="4C2D1042" w14:textId="3B1CB421" w:rsidR="00200BF9" w:rsidRDefault="00A05614" w:rsidP="00B16BA4">
            <w:pPr>
              <w:rPr>
                <w:rFonts w:ascii="Arial" w:hAnsi="Arial" w:cs="Arial"/>
                <w:sz w:val="20"/>
                <w:szCs w:val="20"/>
                <w:lang w:eastAsia="en-US"/>
              </w:rPr>
            </w:pPr>
            <w:r>
              <w:rPr>
                <w:rFonts w:ascii="Arial" w:hAnsi="Arial" w:cs="Arial"/>
                <w:sz w:val="20"/>
                <w:szCs w:val="20"/>
                <w:lang w:eastAsia="en-US"/>
              </w:rPr>
              <w:t>X</w:t>
            </w:r>
          </w:p>
        </w:tc>
        <w:tc>
          <w:tcPr>
            <w:tcW w:w="709" w:type="dxa"/>
            <w:tcBorders>
              <w:top w:val="single" w:sz="4" w:space="0" w:color="auto"/>
              <w:left w:val="single" w:sz="4" w:space="0" w:color="auto"/>
              <w:bottom w:val="single" w:sz="4" w:space="0" w:color="auto"/>
              <w:right w:val="single" w:sz="4" w:space="0" w:color="auto"/>
            </w:tcBorders>
            <w:noWrap/>
            <w:vAlign w:val="bottom"/>
          </w:tcPr>
          <w:p w14:paraId="77D59229" w14:textId="77777777" w:rsidR="00200BF9" w:rsidRDefault="00200BF9" w:rsidP="00B16BA4">
            <w:pPr>
              <w:rPr>
                <w:rFonts w:ascii="Arial" w:hAnsi="Arial" w:cs="Arial"/>
                <w:sz w:val="20"/>
                <w:szCs w:val="20"/>
                <w:lang w:eastAsia="en-US"/>
              </w:rPr>
            </w:pPr>
          </w:p>
        </w:tc>
        <w:tc>
          <w:tcPr>
            <w:tcW w:w="724" w:type="dxa"/>
            <w:tcBorders>
              <w:top w:val="single" w:sz="4" w:space="0" w:color="auto"/>
              <w:left w:val="single" w:sz="4" w:space="0" w:color="auto"/>
              <w:bottom w:val="single" w:sz="4" w:space="0" w:color="auto"/>
              <w:right w:val="single" w:sz="4" w:space="0" w:color="auto"/>
            </w:tcBorders>
            <w:noWrap/>
            <w:vAlign w:val="bottom"/>
          </w:tcPr>
          <w:p w14:paraId="57551518" w14:textId="77777777" w:rsidR="00200BF9" w:rsidRDefault="00200BF9" w:rsidP="00B16BA4">
            <w:pPr>
              <w:rPr>
                <w:rFonts w:ascii="Arial" w:hAnsi="Arial" w:cs="Arial"/>
                <w:sz w:val="20"/>
                <w:szCs w:val="20"/>
                <w:lang w:eastAsia="en-US"/>
              </w:rPr>
            </w:pPr>
          </w:p>
        </w:tc>
        <w:tc>
          <w:tcPr>
            <w:tcW w:w="5796" w:type="dxa"/>
            <w:tcBorders>
              <w:top w:val="single" w:sz="4" w:space="0" w:color="auto"/>
              <w:left w:val="single" w:sz="4" w:space="0" w:color="auto"/>
              <w:bottom w:val="single" w:sz="4" w:space="0" w:color="auto"/>
              <w:right w:val="single" w:sz="4" w:space="0" w:color="auto"/>
            </w:tcBorders>
            <w:hideMark/>
          </w:tcPr>
          <w:p w14:paraId="761730A1" w14:textId="77777777" w:rsidR="00200BF9" w:rsidRDefault="00200BF9" w:rsidP="00B16BA4">
            <w:pPr>
              <w:rPr>
                <w:rFonts w:ascii="Arial" w:hAnsi="Arial" w:cs="Arial"/>
                <w:color w:val="969696"/>
                <w:sz w:val="20"/>
                <w:szCs w:val="20"/>
                <w:lang w:eastAsia="en-US"/>
              </w:rPr>
            </w:pPr>
            <w:r>
              <w:rPr>
                <w:rFonts w:ascii="Arial" w:hAnsi="Arial" w:cs="Arial"/>
                <w:color w:val="969696"/>
                <w:sz w:val="20"/>
                <w:szCs w:val="20"/>
                <w:lang w:eastAsia="en-US"/>
              </w:rPr>
              <w:t>preslika, odnosno referenca dopisa ili pismena o izvršenim kontrolama</w:t>
            </w:r>
          </w:p>
        </w:tc>
      </w:tr>
      <w:tr w:rsidR="00200BF9" w14:paraId="7AC02646" w14:textId="77777777" w:rsidTr="00B16BA4">
        <w:trPr>
          <w:trHeight w:val="282"/>
        </w:trPr>
        <w:tc>
          <w:tcPr>
            <w:tcW w:w="851" w:type="dxa"/>
            <w:tcBorders>
              <w:top w:val="single" w:sz="4" w:space="0" w:color="auto"/>
              <w:left w:val="single" w:sz="4" w:space="0" w:color="auto"/>
              <w:bottom w:val="single" w:sz="4" w:space="0" w:color="auto"/>
              <w:right w:val="single" w:sz="4" w:space="0" w:color="auto"/>
            </w:tcBorders>
            <w:noWrap/>
            <w:vAlign w:val="center"/>
            <w:hideMark/>
          </w:tcPr>
          <w:p w14:paraId="1CCCF8E1" w14:textId="77777777" w:rsidR="00200BF9" w:rsidRDefault="00200BF9" w:rsidP="00B16BA4">
            <w:pPr>
              <w:rPr>
                <w:rFonts w:ascii="Arial" w:hAnsi="Arial" w:cs="Arial"/>
                <w:sz w:val="20"/>
                <w:szCs w:val="20"/>
                <w:lang w:eastAsia="en-US"/>
              </w:rPr>
            </w:pPr>
            <w:r>
              <w:rPr>
                <w:rFonts w:ascii="Arial" w:hAnsi="Arial" w:cs="Arial"/>
                <w:sz w:val="20"/>
                <w:szCs w:val="20"/>
                <w:lang w:eastAsia="en-US"/>
              </w:rPr>
              <w:t>66.</w:t>
            </w:r>
          </w:p>
        </w:tc>
        <w:tc>
          <w:tcPr>
            <w:tcW w:w="5845" w:type="dxa"/>
            <w:tcBorders>
              <w:top w:val="single" w:sz="4" w:space="0" w:color="auto"/>
              <w:left w:val="single" w:sz="4" w:space="0" w:color="auto"/>
              <w:bottom w:val="single" w:sz="4" w:space="0" w:color="auto"/>
              <w:right w:val="single" w:sz="4" w:space="0" w:color="auto"/>
            </w:tcBorders>
            <w:hideMark/>
          </w:tcPr>
          <w:p w14:paraId="7E74A3E1" w14:textId="77777777" w:rsidR="00200BF9" w:rsidRDefault="00200BF9" w:rsidP="00B16BA4">
            <w:pPr>
              <w:jc w:val="both"/>
              <w:rPr>
                <w:rFonts w:ascii="Arial" w:hAnsi="Arial" w:cs="Arial"/>
                <w:sz w:val="20"/>
                <w:szCs w:val="20"/>
                <w:lang w:eastAsia="en-US"/>
              </w:rPr>
            </w:pPr>
            <w:r>
              <w:rPr>
                <w:rFonts w:ascii="Arial" w:hAnsi="Arial" w:cs="Arial"/>
                <w:sz w:val="20"/>
                <w:szCs w:val="20"/>
                <w:lang w:eastAsia="en-US"/>
              </w:rPr>
              <w:t xml:space="preserve">Uspostavljen je sustav dokumentiranja podataka o rizicima koji sadrži najznačajnije strateške i operativne rizike, mjere za postupanje po riziku te odgovorne osobe i rokove za provedbu mjera </w:t>
            </w:r>
            <w:r>
              <w:rPr>
                <w:rFonts w:ascii="Arial" w:hAnsi="Arial" w:cs="Arial"/>
                <w:color w:val="969696"/>
                <w:sz w:val="20"/>
                <w:szCs w:val="20"/>
                <w:lang w:eastAsia="en-US"/>
              </w:rPr>
              <w:t>(odgovaraju ministarstva i druga tijela državne uprave na razini razdjela organizacijske klasifikacije)</w:t>
            </w:r>
          </w:p>
        </w:tc>
        <w:tc>
          <w:tcPr>
            <w:tcW w:w="676" w:type="dxa"/>
            <w:tcBorders>
              <w:top w:val="single" w:sz="4" w:space="0" w:color="auto"/>
              <w:left w:val="single" w:sz="4" w:space="0" w:color="auto"/>
              <w:bottom w:val="single" w:sz="4" w:space="0" w:color="auto"/>
              <w:right w:val="single" w:sz="4" w:space="0" w:color="auto"/>
            </w:tcBorders>
            <w:noWrap/>
            <w:vAlign w:val="bottom"/>
          </w:tcPr>
          <w:p w14:paraId="5BBFEE44" w14:textId="57372530" w:rsidR="00200BF9" w:rsidRDefault="00A05614" w:rsidP="00B16BA4">
            <w:pPr>
              <w:rPr>
                <w:rFonts w:ascii="Arial" w:hAnsi="Arial" w:cs="Arial"/>
                <w:sz w:val="20"/>
                <w:szCs w:val="20"/>
                <w:lang w:eastAsia="en-US"/>
              </w:rPr>
            </w:pPr>
            <w:r>
              <w:rPr>
                <w:rFonts w:ascii="Arial" w:hAnsi="Arial" w:cs="Arial"/>
                <w:sz w:val="20"/>
                <w:szCs w:val="20"/>
                <w:lang w:eastAsia="en-US"/>
              </w:rPr>
              <w:t>X</w:t>
            </w:r>
          </w:p>
        </w:tc>
        <w:tc>
          <w:tcPr>
            <w:tcW w:w="709" w:type="dxa"/>
            <w:tcBorders>
              <w:top w:val="single" w:sz="4" w:space="0" w:color="auto"/>
              <w:left w:val="single" w:sz="4" w:space="0" w:color="auto"/>
              <w:bottom w:val="single" w:sz="4" w:space="0" w:color="auto"/>
              <w:right w:val="single" w:sz="4" w:space="0" w:color="auto"/>
            </w:tcBorders>
            <w:noWrap/>
            <w:vAlign w:val="bottom"/>
          </w:tcPr>
          <w:p w14:paraId="6D248689" w14:textId="77777777" w:rsidR="00200BF9" w:rsidRDefault="00200BF9" w:rsidP="00B16BA4">
            <w:pPr>
              <w:rPr>
                <w:rFonts w:ascii="Arial" w:hAnsi="Arial" w:cs="Arial"/>
                <w:sz w:val="20"/>
                <w:szCs w:val="20"/>
                <w:lang w:eastAsia="en-US"/>
              </w:rPr>
            </w:pPr>
          </w:p>
        </w:tc>
        <w:tc>
          <w:tcPr>
            <w:tcW w:w="724" w:type="dxa"/>
            <w:tcBorders>
              <w:top w:val="single" w:sz="4" w:space="0" w:color="auto"/>
              <w:left w:val="single" w:sz="4" w:space="0" w:color="auto"/>
              <w:bottom w:val="single" w:sz="4" w:space="0" w:color="auto"/>
              <w:right w:val="single" w:sz="4" w:space="0" w:color="auto"/>
            </w:tcBorders>
            <w:noWrap/>
            <w:vAlign w:val="bottom"/>
          </w:tcPr>
          <w:p w14:paraId="2D4A1BD3" w14:textId="77777777" w:rsidR="00200BF9" w:rsidRDefault="00200BF9" w:rsidP="00B16BA4">
            <w:pPr>
              <w:rPr>
                <w:rFonts w:ascii="Arial" w:hAnsi="Arial" w:cs="Arial"/>
                <w:sz w:val="20"/>
                <w:szCs w:val="20"/>
                <w:lang w:eastAsia="en-US"/>
              </w:rPr>
            </w:pPr>
          </w:p>
        </w:tc>
        <w:tc>
          <w:tcPr>
            <w:tcW w:w="5796" w:type="dxa"/>
            <w:tcBorders>
              <w:top w:val="single" w:sz="4" w:space="0" w:color="auto"/>
              <w:left w:val="single" w:sz="4" w:space="0" w:color="auto"/>
              <w:bottom w:val="single" w:sz="4" w:space="0" w:color="auto"/>
              <w:right w:val="single" w:sz="4" w:space="0" w:color="auto"/>
            </w:tcBorders>
            <w:hideMark/>
          </w:tcPr>
          <w:p w14:paraId="0F1A306B" w14:textId="77777777" w:rsidR="00200BF9" w:rsidRDefault="00200BF9" w:rsidP="00B16BA4">
            <w:pPr>
              <w:rPr>
                <w:rFonts w:ascii="Arial" w:hAnsi="Arial" w:cs="Arial"/>
                <w:color w:val="969696"/>
                <w:sz w:val="20"/>
                <w:szCs w:val="20"/>
                <w:lang w:eastAsia="en-US"/>
              </w:rPr>
            </w:pPr>
            <w:r>
              <w:rPr>
                <w:rFonts w:ascii="Arial" w:hAnsi="Arial" w:cs="Arial"/>
                <w:color w:val="969696"/>
                <w:sz w:val="20"/>
                <w:szCs w:val="20"/>
                <w:lang w:eastAsia="en-US"/>
              </w:rPr>
              <w:t>preslika dijela registra rizika</w:t>
            </w:r>
          </w:p>
        </w:tc>
      </w:tr>
      <w:tr w:rsidR="00200BF9" w14:paraId="2F53D3EB" w14:textId="77777777" w:rsidTr="00B16BA4">
        <w:trPr>
          <w:trHeight w:val="1065"/>
        </w:trPr>
        <w:tc>
          <w:tcPr>
            <w:tcW w:w="851" w:type="dxa"/>
            <w:tcBorders>
              <w:top w:val="single" w:sz="4" w:space="0" w:color="auto"/>
              <w:left w:val="single" w:sz="4" w:space="0" w:color="auto"/>
              <w:bottom w:val="single" w:sz="4" w:space="0" w:color="auto"/>
              <w:right w:val="single" w:sz="4" w:space="0" w:color="auto"/>
            </w:tcBorders>
            <w:noWrap/>
            <w:vAlign w:val="center"/>
            <w:hideMark/>
          </w:tcPr>
          <w:p w14:paraId="38894E7B" w14:textId="77777777" w:rsidR="00200BF9" w:rsidRDefault="00200BF9" w:rsidP="00B16BA4">
            <w:pPr>
              <w:rPr>
                <w:rFonts w:ascii="Arial" w:hAnsi="Arial" w:cs="Arial"/>
                <w:sz w:val="20"/>
                <w:szCs w:val="20"/>
                <w:lang w:eastAsia="en-US"/>
              </w:rPr>
            </w:pPr>
            <w:r>
              <w:rPr>
                <w:rFonts w:ascii="Arial" w:hAnsi="Arial" w:cs="Arial"/>
                <w:sz w:val="20"/>
                <w:szCs w:val="20"/>
                <w:lang w:eastAsia="en-US"/>
              </w:rPr>
              <w:lastRenderedPageBreak/>
              <w:t>67.</w:t>
            </w:r>
          </w:p>
        </w:tc>
        <w:tc>
          <w:tcPr>
            <w:tcW w:w="5845" w:type="dxa"/>
            <w:tcBorders>
              <w:top w:val="single" w:sz="4" w:space="0" w:color="auto"/>
              <w:left w:val="single" w:sz="4" w:space="0" w:color="auto"/>
              <w:bottom w:val="single" w:sz="4" w:space="0" w:color="auto"/>
              <w:right w:val="single" w:sz="4" w:space="0" w:color="auto"/>
            </w:tcBorders>
            <w:hideMark/>
          </w:tcPr>
          <w:p w14:paraId="069492B0" w14:textId="77777777" w:rsidR="00200BF9" w:rsidRDefault="00200BF9" w:rsidP="00B16BA4">
            <w:pPr>
              <w:jc w:val="both"/>
              <w:rPr>
                <w:rFonts w:ascii="Arial" w:hAnsi="Arial" w:cs="Arial"/>
                <w:sz w:val="20"/>
                <w:szCs w:val="20"/>
                <w:lang w:eastAsia="en-US"/>
              </w:rPr>
            </w:pPr>
            <w:r>
              <w:rPr>
                <w:rFonts w:ascii="Arial" w:hAnsi="Arial" w:cs="Arial"/>
                <w:sz w:val="20"/>
                <w:szCs w:val="20"/>
                <w:lang w:eastAsia="en-US"/>
              </w:rPr>
              <w:t xml:space="preserve">Internim aktom (uputom, sporazumom) uređen je način komunikacije, izvještavanja i drugih aktivnosti s proračunskim i izvanproračunskim korisnicima iz nadležnosti </w:t>
            </w:r>
            <w:r>
              <w:rPr>
                <w:rFonts w:ascii="Arial" w:hAnsi="Arial" w:cs="Arial"/>
                <w:color w:val="969696"/>
                <w:sz w:val="20"/>
                <w:szCs w:val="20"/>
                <w:lang w:eastAsia="en-US"/>
              </w:rPr>
              <w:t>(odgovaraju ministarstva i jedinice lokalne i područne (regionalne) samouprave koji imaju proračunske i izvanproračunske korisnike)</w:t>
            </w:r>
          </w:p>
        </w:tc>
        <w:tc>
          <w:tcPr>
            <w:tcW w:w="676" w:type="dxa"/>
            <w:tcBorders>
              <w:top w:val="single" w:sz="4" w:space="0" w:color="auto"/>
              <w:left w:val="single" w:sz="4" w:space="0" w:color="auto"/>
              <w:bottom w:val="single" w:sz="4" w:space="0" w:color="auto"/>
              <w:right w:val="single" w:sz="4" w:space="0" w:color="auto"/>
            </w:tcBorders>
            <w:noWrap/>
            <w:vAlign w:val="bottom"/>
          </w:tcPr>
          <w:p w14:paraId="0CCC20CA" w14:textId="799A7C0C" w:rsidR="00200BF9" w:rsidRDefault="00A05614" w:rsidP="00B16BA4">
            <w:pPr>
              <w:rPr>
                <w:rFonts w:ascii="Arial" w:hAnsi="Arial" w:cs="Arial"/>
                <w:sz w:val="20"/>
                <w:szCs w:val="20"/>
                <w:lang w:eastAsia="en-US"/>
              </w:rPr>
            </w:pPr>
            <w:r>
              <w:rPr>
                <w:rFonts w:ascii="Arial" w:hAnsi="Arial" w:cs="Arial"/>
                <w:sz w:val="20"/>
                <w:szCs w:val="20"/>
                <w:lang w:eastAsia="en-US"/>
              </w:rPr>
              <w:t>X</w:t>
            </w:r>
          </w:p>
        </w:tc>
        <w:tc>
          <w:tcPr>
            <w:tcW w:w="709" w:type="dxa"/>
            <w:tcBorders>
              <w:top w:val="single" w:sz="4" w:space="0" w:color="auto"/>
              <w:left w:val="single" w:sz="4" w:space="0" w:color="auto"/>
              <w:bottom w:val="single" w:sz="4" w:space="0" w:color="auto"/>
              <w:right w:val="single" w:sz="4" w:space="0" w:color="auto"/>
            </w:tcBorders>
            <w:noWrap/>
            <w:vAlign w:val="bottom"/>
          </w:tcPr>
          <w:p w14:paraId="0E12975D" w14:textId="77777777" w:rsidR="00200BF9" w:rsidRDefault="00200BF9" w:rsidP="00B16BA4">
            <w:pPr>
              <w:rPr>
                <w:rFonts w:ascii="Arial" w:hAnsi="Arial" w:cs="Arial"/>
                <w:sz w:val="20"/>
                <w:szCs w:val="20"/>
                <w:lang w:eastAsia="en-US"/>
              </w:rPr>
            </w:pPr>
          </w:p>
        </w:tc>
        <w:tc>
          <w:tcPr>
            <w:tcW w:w="724" w:type="dxa"/>
            <w:tcBorders>
              <w:top w:val="single" w:sz="4" w:space="0" w:color="auto"/>
              <w:left w:val="single" w:sz="4" w:space="0" w:color="auto"/>
              <w:bottom w:val="single" w:sz="4" w:space="0" w:color="auto"/>
              <w:right w:val="single" w:sz="4" w:space="0" w:color="auto"/>
            </w:tcBorders>
            <w:noWrap/>
            <w:vAlign w:val="bottom"/>
          </w:tcPr>
          <w:p w14:paraId="7A45842D" w14:textId="77777777" w:rsidR="00200BF9" w:rsidRDefault="00200BF9" w:rsidP="00B16BA4">
            <w:pPr>
              <w:rPr>
                <w:rFonts w:ascii="Arial" w:hAnsi="Arial" w:cs="Arial"/>
                <w:sz w:val="20"/>
                <w:szCs w:val="20"/>
                <w:lang w:eastAsia="en-US"/>
              </w:rPr>
            </w:pPr>
          </w:p>
        </w:tc>
        <w:tc>
          <w:tcPr>
            <w:tcW w:w="5796" w:type="dxa"/>
            <w:tcBorders>
              <w:top w:val="single" w:sz="4" w:space="0" w:color="auto"/>
              <w:left w:val="single" w:sz="4" w:space="0" w:color="auto"/>
              <w:bottom w:val="single" w:sz="4" w:space="0" w:color="auto"/>
              <w:right w:val="single" w:sz="4" w:space="0" w:color="auto"/>
            </w:tcBorders>
            <w:hideMark/>
          </w:tcPr>
          <w:p w14:paraId="57ECB7CB" w14:textId="77777777" w:rsidR="00200BF9" w:rsidRDefault="00200BF9" w:rsidP="00B16BA4">
            <w:pPr>
              <w:rPr>
                <w:rFonts w:ascii="Arial" w:hAnsi="Arial" w:cs="Arial"/>
                <w:color w:val="969696"/>
                <w:sz w:val="20"/>
                <w:szCs w:val="20"/>
                <w:lang w:eastAsia="en-US"/>
              </w:rPr>
            </w:pPr>
            <w:r>
              <w:rPr>
                <w:rFonts w:ascii="Arial" w:hAnsi="Arial" w:cs="Arial"/>
                <w:color w:val="969696"/>
                <w:sz w:val="20"/>
                <w:szCs w:val="20"/>
                <w:lang w:eastAsia="en-US"/>
              </w:rPr>
              <w:t>preslika, odnosno referenca akta</w:t>
            </w:r>
          </w:p>
        </w:tc>
      </w:tr>
    </w:tbl>
    <w:p w14:paraId="3DF5AACC" w14:textId="77777777" w:rsidR="00200BF9" w:rsidRDefault="00200BF9" w:rsidP="00200BF9">
      <w:pPr>
        <w:rPr>
          <w:rFonts w:ascii="Arial" w:hAnsi="Arial" w:cs="Arial"/>
          <w:b/>
          <w:bCs/>
          <w:sz w:val="20"/>
          <w:szCs w:val="20"/>
        </w:rPr>
      </w:pPr>
      <w:r>
        <w:rPr>
          <w:rFonts w:ascii="Arial" w:hAnsi="Arial" w:cs="Arial"/>
          <w:b/>
          <w:bCs/>
          <w:sz w:val="20"/>
          <w:szCs w:val="20"/>
        </w:rPr>
        <w:t xml:space="preserve">Napomena: </w:t>
      </w:r>
    </w:p>
    <w:p w14:paraId="14A63871" w14:textId="77777777" w:rsidR="00200BF9" w:rsidRDefault="00200BF9" w:rsidP="00200BF9">
      <w:pPr>
        <w:rPr>
          <w:rFonts w:ascii="Arial" w:hAnsi="Arial" w:cs="Arial"/>
          <w:sz w:val="20"/>
          <w:szCs w:val="20"/>
        </w:rPr>
      </w:pPr>
      <w:r>
        <w:rPr>
          <w:rFonts w:ascii="Arial" w:hAnsi="Arial" w:cs="Arial"/>
          <w:sz w:val="20"/>
          <w:szCs w:val="20"/>
        </w:rPr>
        <w:t>Sva pitanja u Upitniku moraju biti odgovorena upisivanjem oznake "X" u odgovarajući stupac</w:t>
      </w:r>
    </w:p>
    <w:p w14:paraId="47D002D8" w14:textId="77777777" w:rsidR="00200BF9" w:rsidRDefault="00200BF9" w:rsidP="00200BF9">
      <w:pPr>
        <w:rPr>
          <w:rFonts w:ascii="Arial" w:hAnsi="Arial" w:cs="Arial"/>
          <w:sz w:val="20"/>
          <w:szCs w:val="20"/>
        </w:rPr>
      </w:pPr>
      <w:r>
        <w:rPr>
          <w:rFonts w:ascii="Arial" w:hAnsi="Arial" w:cs="Arial"/>
          <w:sz w:val="20"/>
          <w:szCs w:val="20"/>
        </w:rPr>
        <w:t>Ako pitanje nije primjenjivo na obveznika oznaka "X" stavlja se u stupac N/P</w:t>
      </w:r>
    </w:p>
    <w:p w14:paraId="1209F05D" w14:textId="77777777" w:rsidR="00200BF9" w:rsidRDefault="00200BF9" w:rsidP="00200BF9">
      <w:pPr>
        <w:rPr>
          <w:rFonts w:ascii="Arial" w:hAnsi="Arial" w:cs="Arial"/>
          <w:sz w:val="20"/>
          <w:szCs w:val="20"/>
        </w:rPr>
      </w:pPr>
      <w:r>
        <w:rPr>
          <w:rFonts w:ascii="Arial" w:hAnsi="Arial" w:cs="Arial"/>
          <w:sz w:val="20"/>
          <w:szCs w:val="20"/>
        </w:rPr>
        <w:t>Ako se u različitim pitanjima traži isti dokaz, potrebno ga je priložiti samo jednom</w:t>
      </w:r>
    </w:p>
    <w:p w14:paraId="2256D5BC" w14:textId="77777777" w:rsidR="00200BF9" w:rsidRDefault="00200BF9" w:rsidP="00200BF9">
      <w:pPr>
        <w:rPr>
          <w:rFonts w:ascii="Arial" w:hAnsi="Arial" w:cs="Arial"/>
          <w:sz w:val="20"/>
          <w:szCs w:val="20"/>
        </w:rPr>
      </w:pPr>
      <w:r>
        <w:rPr>
          <w:rFonts w:ascii="Arial" w:hAnsi="Arial" w:cs="Arial"/>
          <w:sz w:val="20"/>
          <w:szCs w:val="20"/>
        </w:rPr>
        <w:t>U ćelije označene sivom bojom nije dozvoljeno upisivati odgovor</w:t>
      </w:r>
    </w:p>
    <w:p w14:paraId="78525EBE" w14:textId="77777777" w:rsidR="00200BF9" w:rsidRDefault="00200BF9" w:rsidP="00200BF9">
      <w:pPr>
        <w:rPr>
          <w:b/>
          <w:sz w:val="20"/>
          <w:szCs w:val="20"/>
        </w:rPr>
        <w:sectPr w:rsidR="00200BF9">
          <w:pgSz w:w="16838" w:h="11906" w:orient="landscape"/>
          <w:pgMar w:top="1418" w:right="1418" w:bottom="1418" w:left="1418" w:header="709" w:footer="709" w:gutter="0"/>
          <w:cols w:space="720"/>
        </w:sectPr>
      </w:pPr>
    </w:p>
    <w:tbl>
      <w:tblPr>
        <w:tblW w:w="14601"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1"/>
        <w:gridCol w:w="5845"/>
        <w:gridCol w:w="676"/>
        <w:gridCol w:w="709"/>
        <w:gridCol w:w="708"/>
        <w:gridCol w:w="5812"/>
      </w:tblGrid>
      <w:tr w:rsidR="00200BF9" w14:paraId="1C087F4B" w14:textId="77777777" w:rsidTr="00B16BA4">
        <w:trPr>
          <w:trHeight w:val="255"/>
        </w:trPr>
        <w:tc>
          <w:tcPr>
            <w:tcW w:w="851" w:type="dxa"/>
            <w:vMerge w:val="restart"/>
            <w:tcBorders>
              <w:top w:val="single" w:sz="4" w:space="0" w:color="auto"/>
              <w:left w:val="single" w:sz="4" w:space="0" w:color="auto"/>
              <w:bottom w:val="single" w:sz="4" w:space="0" w:color="auto"/>
              <w:right w:val="single" w:sz="4" w:space="0" w:color="auto"/>
            </w:tcBorders>
            <w:shd w:val="clear" w:color="auto" w:fill="C0C0C0"/>
            <w:vAlign w:val="center"/>
            <w:hideMark/>
          </w:tcPr>
          <w:p w14:paraId="0B0989E0" w14:textId="77777777" w:rsidR="00200BF9" w:rsidRDefault="00200BF9" w:rsidP="00B16BA4">
            <w:pPr>
              <w:rPr>
                <w:rFonts w:ascii="Arial" w:hAnsi="Arial" w:cs="Arial"/>
                <w:b/>
                <w:bCs/>
                <w:sz w:val="20"/>
                <w:szCs w:val="20"/>
                <w:lang w:eastAsia="en-US"/>
              </w:rPr>
            </w:pPr>
            <w:r>
              <w:rPr>
                <w:rFonts w:ascii="Arial" w:hAnsi="Arial" w:cs="Arial"/>
                <w:b/>
                <w:bCs/>
                <w:sz w:val="20"/>
                <w:szCs w:val="20"/>
                <w:lang w:eastAsia="en-US"/>
              </w:rPr>
              <w:lastRenderedPageBreak/>
              <w:t>Redni broj</w:t>
            </w:r>
          </w:p>
        </w:tc>
        <w:tc>
          <w:tcPr>
            <w:tcW w:w="5845" w:type="dxa"/>
            <w:vMerge w:val="restart"/>
            <w:tcBorders>
              <w:top w:val="single" w:sz="4" w:space="0" w:color="auto"/>
              <w:left w:val="single" w:sz="4" w:space="0" w:color="auto"/>
              <w:bottom w:val="single" w:sz="4" w:space="0" w:color="auto"/>
              <w:right w:val="single" w:sz="4" w:space="0" w:color="auto"/>
            </w:tcBorders>
            <w:shd w:val="clear" w:color="auto" w:fill="C0C0C0"/>
            <w:noWrap/>
            <w:vAlign w:val="center"/>
            <w:hideMark/>
          </w:tcPr>
          <w:p w14:paraId="07FB0AC1" w14:textId="77777777" w:rsidR="00200BF9" w:rsidRDefault="00200BF9" w:rsidP="00B16BA4">
            <w:pPr>
              <w:jc w:val="center"/>
              <w:rPr>
                <w:rFonts w:ascii="Arial" w:hAnsi="Arial" w:cs="Arial"/>
                <w:b/>
                <w:bCs/>
                <w:sz w:val="20"/>
                <w:szCs w:val="20"/>
                <w:lang w:eastAsia="en-US"/>
              </w:rPr>
            </w:pPr>
            <w:r>
              <w:rPr>
                <w:rFonts w:ascii="Arial" w:hAnsi="Arial" w:cs="Arial"/>
                <w:b/>
                <w:bCs/>
                <w:sz w:val="20"/>
                <w:szCs w:val="20"/>
                <w:lang w:eastAsia="en-US"/>
              </w:rPr>
              <w:t xml:space="preserve">Pitanje </w:t>
            </w:r>
          </w:p>
        </w:tc>
        <w:tc>
          <w:tcPr>
            <w:tcW w:w="2093" w:type="dxa"/>
            <w:gridSpan w:val="3"/>
            <w:tcBorders>
              <w:top w:val="single" w:sz="4" w:space="0" w:color="auto"/>
              <w:left w:val="single" w:sz="4" w:space="0" w:color="auto"/>
              <w:bottom w:val="single" w:sz="4" w:space="0" w:color="auto"/>
              <w:right w:val="single" w:sz="4" w:space="0" w:color="auto"/>
            </w:tcBorders>
            <w:shd w:val="clear" w:color="auto" w:fill="C0C0C0"/>
            <w:noWrap/>
            <w:vAlign w:val="bottom"/>
            <w:hideMark/>
          </w:tcPr>
          <w:p w14:paraId="44D84051" w14:textId="77777777" w:rsidR="00200BF9" w:rsidRDefault="00200BF9" w:rsidP="00B16BA4">
            <w:pPr>
              <w:jc w:val="center"/>
              <w:rPr>
                <w:rFonts w:ascii="Arial" w:hAnsi="Arial" w:cs="Arial"/>
                <w:b/>
                <w:bCs/>
                <w:sz w:val="20"/>
                <w:szCs w:val="20"/>
                <w:lang w:eastAsia="en-US"/>
              </w:rPr>
            </w:pPr>
            <w:r>
              <w:rPr>
                <w:rFonts w:ascii="Arial" w:hAnsi="Arial" w:cs="Arial"/>
                <w:b/>
                <w:bCs/>
                <w:sz w:val="20"/>
                <w:szCs w:val="20"/>
                <w:lang w:eastAsia="en-US"/>
              </w:rPr>
              <w:t>Odgovor</w:t>
            </w:r>
          </w:p>
        </w:tc>
        <w:tc>
          <w:tcPr>
            <w:tcW w:w="5812" w:type="dxa"/>
            <w:vMerge w:val="restart"/>
            <w:tcBorders>
              <w:top w:val="single" w:sz="4" w:space="0" w:color="auto"/>
              <w:left w:val="single" w:sz="4" w:space="0" w:color="auto"/>
              <w:bottom w:val="single" w:sz="4" w:space="0" w:color="auto"/>
              <w:right w:val="single" w:sz="4" w:space="0" w:color="auto"/>
            </w:tcBorders>
            <w:shd w:val="clear" w:color="auto" w:fill="C0C0C0"/>
            <w:vAlign w:val="center"/>
            <w:hideMark/>
          </w:tcPr>
          <w:p w14:paraId="372831BA" w14:textId="77777777" w:rsidR="00200BF9" w:rsidRDefault="00200BF9" w:rsidP="00B16BA4">
            <w:pPr>
              <w:jc w:val="center"/>
              <w:rPr>
                <w:rFonts w:ascii="Arial" w:hAnsi="Arial" w:cs="Arial"/>
                <w:b/>
                <w:bCs/>
                <w:sz w:val="20"/>
                <w:szCs w:val="20"/>
                <w:lang w:eastAsia="en-US"/>
              </w:rPr>
            </w:pPr>
            <w:r>
              <w:rPr>
                <w:rFonts w:ascii="Arial" w:hAnsi="Arial" w:cs="Arial"/>
                <w:b/>
                <w:bCs/>
                <w:sz w:val="20"/>
                <w:szCs w:val="20"/>
                <w:lang w:eastAsia="en-US"/>
              </w:rPr>
              <w:t>Referenca</w:t>
            </w:r>
          </w:p>
        </w:tc>
      </w:tr>
      <w:tr w:rsidR="00200BF9" w14:paraId="72CC6F52" w14:textId="77777777" w:rsidTr="00B16BA4">
        <w:trPr>
          <w:trHeight w:val="50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D08281B" w14:textId="77777777" w:rsidR="00200BF9" w:rsidRDefault="00200BF9" w:rsidP="00B16BA4">
            <w:pPr>
              <w:rPr>
                <w:rFonts w:ascii="Arial" w:hAnsi="Arial" w:cs="Arial"/>
                <w:b/>
                <w:bCs/>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CF74EB5" w14:textId="77777777" w:rsidR="00200BF9" w:rsidRDefault="00200BF9" w:rsidP="00B16BA4">
            <w:pPr>
              <w:rPr>
                <w:rFonts w:ascii="Arial" w:hAnsi="Arial" w:cs="Arial"/>
                <w:b/>
                <w:bCs/>
                <w:sz w:val="20"/>
                <w:szCs w:val="20"/>
                <w:lang w:eastAsia="en-US"/>
              </w:rPr>
            </w:pPr>
          </w:p>
        </w:tc>
        <w:tc>
          <w:tcPr>
            <w:tcW w:w="676" w:type="dxa"/>
            <w:tcBorders>
              <w:top w:val="single" w:sz="4" w:space="0" w:color="auto"/>
              <w:left w:val="single" w:sz="4" w:space="0" w:color="auto"/>
              <w:bottom w:val="single" w:sz="4" w:space="0" w:color="auto"/>
              <w:right w:val="single" w:sz="4" w:space="0" w:color="auto"/>
            </w:tcBorders>
            <w:shd w:val="clear" w:color="auto" w:fill="C0C0C0"/>
            <w:noWrap/>
            <w:vAlign w:val="center"/>
            <w:hideMark/>
          </w:tcPr>
          <w:p w14:paraId="06932064" w14:textId="77777777" w:rsidR="00200BF9" w:rsidRDefault="00200BF9" w:rsidP="00B16BA4">
            <w:pPr>
              <w:jc w:val="center"/>
              <w:rPr>
                <w:rFonts w:ascii="Arial" w:hAnsi="Arial" w:cs="Arial"/>
                <w:b/>
                <w:bCs/>
                <w:sz w:val="20"/>
                <w:szCs w:val="20"/>
                <w:lang w:eastAsia="en-US"/>
              </w:rPr>
            </w:pPr>
            <w:r>
              <w:rPr>
                <w:rFonts w:ascii="Arial" w:hAnsi="Arial" w:cs="Arial"/>
                <w:b/>
                <w:bCs/>
                <w:sz w:val="20"/>
                <w:szCs w:val="20"/>
                <w:lang w:eastAsia="en-US"/>
              </w:rPr>
              <w:t>N/P</w:t>
            </w:r>
          </w:p>
        </w:tc>
        <w:tc>
          <w:tcPr>
            <w:tcW w:w="709" w:type="dxa"/>
            <w:tcBorders>
              <w:top w:val="single" w:sz="4" w:space="0" w:color="auto"/>
              <w:left w:val="single" w:sz="4" w:space="0" w:color="auto"/>
              <w:bottom w:val="single" w:sz="4" w:space="0" w:color="auto"/>
              <w:right w:val="single" w:sz="4" w:space="0" w:color="auto"/>
            </w:tcBorders>
            <w:shd w:val="clear" w:color="auto" w:fill="C0C0C0"/>
            <w:noWrap/>
            <w:vAlign w:val="center"/>
            <w:hideMark/>
          </w:tcPr>
          <w:p w14:paraId="554E5D5D" w14:textId="77777777" w:rsidR="00200BF9" w:rsidRDefault="00200BF9" w:rsidP="00B16BA4">
            <w:pPr>
              <w:jc w:val="center"/>
              <w:rPr>
                <w:rFonts w:ascii="Arial" w:hAnsi="Arial" w:cs="Arial"/>
                <w:b/>
                <w:bCs/>
                <w:sz w:val="20"/>
                <w:szCs w:val="20"/>
                <w:lang w:eastAsia="en-US"/>
              </w:rPr>
            </w:pPr>
            <w:r>
              <w:rPr>
                <w:rFonts w:ascii="Arial" w:hAnsi="Arial" w:cs="Arial"/>
                <w:b/>
                <w:bCs/>
                <w:sz w:val="20"/>
                <w:szCs w:val="20"/>
                <w:lang w:eastAsia="en-US"/>
              </w:rPr>
              <w:t>DA</w:t>
            </w:r>
          </w:p>
        </w:tc>
        <w:tc>
          <w:tcPr>
            <w:tcW w:w="708" w:type="dxa"/>
            <w:tcBorders>
              <w:top w:val="single" w:sz="4" w:space="0" w:color="auto"/>
              <w:left w:val="single" w:sz="4" w:space="0" w:color="auto"/>
              <w:bottom w:val="single" w:sz="4" w:space="0" w:color="auto"/>
              <w:right w:val="single" w:sz="4" w:space="0" w:color="auto"/>
            </w:tcBorders>
            <w:shd w:val="clear" w:color="auto" w:fill="C0C0C0"/>
            <w:noWrap/>
            <w:vAlign w:val="center"/>
            <w:hideMark/>
          </w:tcPr>
          <w:p w14:paraId="3A60AC1A" w14:textId="77777777" w:rsidR="00200BF9" w:rsidRDefault="00200BF9" w:rsidP="00B16BA4">
            <w:pPr>
              <w:jc w:val="center"/>
              <w:rPr>
                <w:rFonts w:ascii="Arial" w:hAnsi="Arial" w:cs="Arial"/>
                <w:b/>
                <w:bCs/>
                <w:sz w:val="20"/>
                <w:szCs w:val="20"/>
                <w:lang w:eastAsia="en-US"/>
              </w:rPr>
            </w:pPr>
            <w:r>
              <w:rPr>
                <w:rFonts w:ascii="Arial" w:hAnsi="Arial" w:cs="Arial"/>
                <w:b/>
                <w:bCs/>
                <w:sz w:val="20"/>
                <w:szCs w:val="20"/>
                <w:lang w:eastAsia="en-US"/>
              </w:rPr>
              <w:t>NE</w:t>
            </w:r>
            <w:r>
              <w:rPr>
                <w:rStyle w:val="Referencafusnote"/>
                <w:b/>
                <w:bCs/>
                <w:sz w:val="20"/>
                <w:szCs w:val="20"/>
                <w:lang w:eastAsia="en-US"/>
              </w:rPr>
              <w:footnoteReference w:id="10"/>
            </w:r>
            <w:r>
              <w:rPr>
                <w:rFonts w:ascii="Arial" w:hAnsi="Arial" w:cs="Arial"/>
                <w:b/>
                <w:bCs/>
                <w:sz w:val="20"/>
                <w:szCs w:val="20"/>
                <w:lang w:eastAsia="en-US"/>
              </w:rPr>
              <w:t xml:space="preserve"> </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9B729D4" w14:textId="77777777" w:rsidR="00200BF9" w:rsidRDefault="00200BF9" w:rsidP="00B16BA4">
            <w:pPr>
              <w:rPr>
                <w:rFonts w:ascii="Arial" w:hAnsi="Arial" w:cs="Arial"/>
                <w:b/>
                <w:bCs/>
                <w:sz w:val="20"/>
                <w:szCs w:val="20"/>
                <w:lang w:eastAsia="en-US"/>
              </w:rPr>
            </w:pPr>
          </w:p>
        </w:tc>
      </w:tr>
      <w:tr w:rsidR="00200BF9" w14:paraId="15C86CC9" w14:textId="77777777" w:rsidTr="00B16BA4">
        <w:trPr>
          <w:trHeight w:val="556"/>
        </w:trPr>
        <w:tc>
          <w:tcPr>
            <w:tcW w:w="14601" w:type="dxa"/>
            <w:gridSpan w:val="6"/>
            <w:tcBorders>
              <w:top w:val="single" w:sz="4" w:space="0" w:color="auto"/>
              <w:left w:val="single" w:sz="4" w:space="0" w:color="auto"/>
              <w:bottom w:val="single" w:sz="4" w:space="0" w:color="auto"/>
              <w:right w:val="single" w:sz="4" w:space="0" w:color="auto"/>
            </w:tcBorders>
            <w:vAlign w:val="center"/>
            <w:hideMark/>
          </w:tcPr>
          <w:p w14:paraId="27D79DAB" w14:textId="77777777" w:rsidR="00200BF9" w:rsidRDefault="00200BF9" w:rsidP="00B16BA4">
            <w:pPr>
              <w:rPr>
                <w:rFonts w:ascii="Arial" w:hAnsi="Arial" w:cs="Arial"/>
                <w:b/>
                <w:sz w:val="20"/>
                <w:szCs w:val="20"/>
                <w:lang w:eastAsia="en-US"/>
              </w:rPr>
            </w:pPr>
            <w:r>
              <w:rPr>
                <w:rFonts w:ascii="Arial" w:hAnsi="Arial" w:cs="Arial"/>
                <w:b/>
                <w:sz w:val="20"/>
                <w:szCs w:val="20"/>
                <w:lang w:eastAsia="en-US"/>
              </w:rPr>
              <w:t xml:space="preserve">TRANSPARENTNOST </w:t>
            </w:r>
          </w:p>
        </w:tc>
      </w:tr>
      <w:tr w:rsidR="00200BF9" w14:paraId="75C0FCFA" w14:textId="77777777" w:rsidTr="00B16BA4">
        <w:trPr>
          <w:trHeight w:val="847"/>
        </w:trPr>
        <w:tc>
          <w:tcPr>
            <w:tcW w:w="851" w:type="dxa"/>
            <w:tcBorders>
              <w:top w:val="single" w:sz="4" w:space="0" w:color="auto"/>
              <w:left w:val="single" w:sz="4" w:space="0" w:color="auto"/>
              <w:bottom w:val="single" w:sz="4" w:space="0" w:color="auto"/>
              <w:right w:val="single" w:sz="4" w:space="0" w:color="auto"/>
            </w:tcBorders>
            <w:noWrap/>
            <w:vAlign w:val="center"/>
            <w:hideMark/>
          </w:tcPr>
          <w:p w14:paraId="45020F52" w14:textId="77777777" w:rsidR="00200BF9" w:rsidRDefault="00200BF9" w:rsidP="00B16BA4">
            <w:pPr>
              <w:rPr>
                <w:rFonts w:ascii="Arial" w:hAnsi="Arial" w:cs="Arial"/>
                <w:sz w:val="20"/>
                <w:szCs w:val="20"/>
                <w:lang w:eastAsia="en-US"/>
              </w:rPr>
            </w:pPr>
            <w:r>
              <w:rPr>
                <w:rFonts w:ascii="Arial" w:hAnsi="Arial" w:cs="Arial"/>
                <w:sz w:val="20"/>
                <w:szCs w:val="20"/>
                <w:lang w:eastAsia="en-US"/>
              </w:rPr>
              <w:t>68.</w:t>
            </w:r>
          </w:p>
        </w:tc>
        <w:tc>
          <w:tcPr>
            <w:tcW w:w="5845" w:type="dxa"/>
            <w:tcBorders>
              <w:top w:val="single" w:sz="4" w:space="0" w:color="auto"/>
              <w:left w:val="single" w:sz="4" w:space="0" w:color="auto"/>
              <w:bottom w:val="single" w:sz="4" w:space="0" w:color="auto"/>
              <w:right w:val="single" w:sz="4" w:space="0" w:color="auto"/>
            </w:tcBorders>
            <w:hideMark/>
          </w:tcPr>
          <w:p w14:paraId="7B128E62" w14:textId="77777777" w:rsidR="00200BF9" w:rsidRDefault="00200BF9" w:rsidP="00B16BA4">
            <w:pPr>
              <w:jc w:val="both"/>
              <w:rPr>
                <w:rFonts w:ascii="Arial" w:hAnsi="Arial" w:cs="Arial"/>
                <w:color w:val="00B050"/>
                <w:sz w:val="20"/>
                <w:szCs w:val="20"/>
                <w:lang w:eastAsia="en-US"/>
              </w:rPr>
            </w:pPr>
            <w:r>
              <w:rPr>
                <w:rFonts w:ascii="Arial" w:hAnsi="Arial" w:cs="Arial"/>
                <w:sz w:val="20"/>
                <w:szCs w:val="20"/>
                <w:lang w:eastAsia="en-US"/>
              </w:rPr>
              <w:t xml:space="preserve">Godišnji plan rada je objavljen na mrežnim stranicama </w:t>
            </w:r>
            <w:r>
              <w:rPr>
                <w:rFonts w:ascii="Arial" w:hAnsi="Arial" w:cs="Arial"/>
                <w:color w:val="969696"/>
                <w:sz w:val="20"/>
                <w:szCs w:val="20"/>
                <w:lang w:eastAsia="en-US"/>
              </w:rPr>
              <w:t>(odgovaraju ministarstva i druga tijela državne uprave na razini razdjela organizacijske klasifikacije)</w:t>
            </w:r>
          </w:p>
        </w:tc>
        <w:tc>
          <w:tcPr>
            <w:tcW w:w="676" w:type="dxa"/>
            <w:tcBorders>
              <w:top w:val="single" w:sz="4" w:space="0" w:color="auto"/>
              <w:left w:val="single" w:sz="4" w:space="0" w:color="auto"/>
              <w:bottom w:val="single" w:sz="4" w:space="0" w:color="auto"/>
              <w:right w:val="single" w:sz="4" w:space="0" w:color="auto"/>
            </w:tcBorders>
            <w:noWrap/>
            <w:vAlign w:val="bottom"/>
          </w:tcPr>
          <w:p w14:paraId="11ED3E64" w14:textId="76A13EC2" w:rsidR="00200BF9" w:rsidRPr="009E2591" w:rsidRDefault="009E2591" w:rsidP="00B16BA4">
            <w:pPr>
              <w:rPr>
                <w:rFonts w:ascii="Arial" w:hAnsi="Arial" w:cs="Arial"/>
                <w:sz w:val="20"/>
                <w:szCs w:val="20"/>
                <w:lang w:eastAsia="en-US"/>
              </w:rPr>
            </w:pPr>
            <w:r>
              <w:rPr>
                <w:rFonts w:ascii="Arial" w:hAnsi="Arial" w:cs="Arial"/>
                <w:sz w:val="20"/>
                <w:szCs w:val="20"/>
                <w:lang w:eastAsia="en-US"/>
              </w:rPr>
              <w:t>X</w:t>
            </w:r>
          </w:p>
        </w:tc>
        <w:tc>
          <w:tcPr>
            <w:tcW w:w="709" w:type="dxa"/>
            <w:tcBorders>
              <w:top w:val="single" w:sz="4" w:space="0" w:color="auto"/>
              <w:left w:val="single" w:sz="4" w:space="0" w:color="auto"/>
              <w:bottom w:val="single" w:sz="4" w:space="0" w:color="auto"/>
              <w:right w:val="single" w:sz="4" w:space="0" w:color="auto"/>
            </w:tcBorders>
            <w:noWrap/>
            <w:vAlign w:val="bottom"/>
          </w:tcPr>
          <w:p w14:paraId="557F2E4F" w14:textId="2877CDD6" w:rsidR="00200BF9" w:rsidRDefault="00200BF9" w:rsidP="00B16BA4">
            <w:pPr>
              <w:rPr>
                <w:rFonts w:ascii="Arial" w:hAnsi="Arial" w:cs="Arial"/>
                <w:sz w:val="20"/>
                <w:szCs w:val="20"/>
                <w:lang w:eastAsia="en-US"/>
              </w:rPr>
            </w:pPr>
          </w:p>
        </w:tc>
        <w:tc>
          <w:tcPr>
            <w:tcW w:w="708" w:type="dxa"/>
            <w:tcBorders>
              <w:top w:val="single" w:sz="4" w:space="0" w:color="auto"/>
              <w:left w:val="single" w:sz="4" w:space="0" w:color="auto"/>
              <w:bottom w:val="single" w:sz="4" w:space="0" w:color="auto"/>
              <w:right w:val="single" w:sz="4" w:space="0" w:color="auto"/>
            </w:tcBorders>
            <w:noWrap/>
            <w:vAlign w:val="bottom"/>
          </w:tcPr>
          <w:p w14:paraId="0B207E72" w14:textId="77777777" w:rsidR="00200BF9" w:rsidRDefault="00200BF9" w:rsidP="00B16BA4">
            <w:pPr>
              <w:rPr>
                <w:rFonts w:ascii="Arial" w:hAnsi="Arial" w:cs="Arial"/>
                <w:sz w:val="20"/>
                <w:szCs w:val="20"/>
                <w:lang w:eastAsia="en-US"/>
              </w:rPr>
            </w:pPr>
          </w:p>
        </w:tc>
        <w:tc>
          <w:tcPr>
            <w:tcW w:w="5812" w:type="dxa"/>
            <w:tcBorders>
              <w:top w:val="single" w:sz="4" w:space="0" w:color="auto"/>
              <w:left w:val="single" w:sz="4" w:space="0" w:color="auto"/>
              <w:bottom w:val="single" w:sz="4" w:space="0" w:color="auto"/>
              <w:right w:val="single" w:sz="4" w:space="0" w:color="auto"/>
            </w:tcBorders>
          </w:tcPr>
          <w:p w14:paraId="1AACE459" w14:textId="4E67D023" w:rsidR="00200BF9" w:rsidRDefault="00200BF9" w:rsidP="00B16BA4">
            <w:pPr>
              <w:jc w:val="both"/>
              <w:rPr>
                <w:rFonts w:ascii="Arial" w:hAnsi="Arial" w:cs="Arial"/>
                <w:color w:val="00B050"/>
                <w:sz w:val="20"/>
                <w:szCs w:val="20"/>
                <w:lang w:eastAsia="en-US"/>
              </w:rPr>
            </w:pPr>
          </w:p>
        </w:tc>
      </w:tr>
      <w:tr w:rsidR="00200BF9" w14:paraId="1FFAC637" w14:textId="77777777" w:rsidTr="00B16BA4">
        <w:trPr>
          <w:trHeight w:val="847"/>
        </w:trPr>
        <w:tc>
          <w:tcPr>
            <w:tcW w:w="851" w:type="dxa"/>
            <w:tcBorders>
              <w:top w:val="single" w:sz="4" w:space="0" w:color="auto"/>
              <w:left w:val="single" w:sz="4" w:space="0" w:color="auto"/>
              <w:bottom w:val="single" w:sz="4" w:space="0" w:color="auto"/>
              <w:right w:val="single" w:sz="4" w:space="0" w:color="auto"/>
            </w:tcBorders>
            <w:noWrap/>
            <w:vAlign w:val="center"/>
            <w:hideMark/>
          </w:tcPr>
          <w:p w14:paraId="07B5EA13" w14:textId="77777777" w:rsidR="00200BF9" w:rsidRDefault="00200BF9" w:rsidP="00B16BA4">
            <w:pPr>
              <w:rPr>
                <w:rFonts w:ascii="Arial" w:hAnsi="Arial" w:cs="Arial"/>
                <w:sz w:val="20"/>
                <w:szCs w:val="20"/>
                <w:lang w:eastAsia="en-US"/>
              </w:rPr>
            </w:pPr>
            <w:r>
              <w:rPr>
                <w:rFonts w:ascii="Arial" w:hAnsi="Arial" w:cs="Arial"/>
                <w:sz w:val="20"/>
                <w:szCs w:val="20"/>
                <w:lang w:eastAsia="en-US"/>
              </w:rPr>
              <w:t>69.</w:t>
            </w:r>
          </w:p>
        </w:tc>
        <w:tc>
          <w:tcPr>
            <w:tcW w:w="5845" w:type="dxa"/>
            <w:tcBorders>
              <w:top w:val="single" w:sz="4" w:space="0" w:color="auto"/>
              <w:left w:val="single" w:sz="4" w:space="0" w:color="auto"/>
              <w:bottom w:val="single" w:sz="4" w:space="0" w:color="auto"/>
              <w:right w:val="single" w:sz="4" w:space="0" w:color="auto"/>
            </w:tcBorders>
            <w:hideMark/>
          </w:tcPr>
          <w:p w14:paraId="68E19A11" w14:textId="77777777" w:rsidR="00200BF9" w:rsidRDefault="00200BF9" w:rsidP="00B16BA4">
            <w:pPr>
              <w:jc w:val="both"/>
              <w:rPr>
                <w:rFonts w:ascii="Arial" w:hAnsi="Arial" w:cs="Arial"/>
                <w:sz w:val="20"/>
                <w:szCs w:val="20"/>
                <w:lang w:eastAsia="en-US"/>
              </w:rPr>
            </w:pPr>
            <w:r>
              <w:rPr>
                <w:rFonts w:ascii="Arial" w:hAnsi="Arial" w:cs="Arial"/>
                <w:sz w:val="20"/>
                <w:szCs w:val="20"/>
                <w:lang w:eastAsia="en-US"/>
              </w:rPr>
              <w:t xml:space="preserve">Na mrežnim stranicama jedinica lokalne i područne (regionalne) samouprave objavljeni su svi proračunski dokumenti </w:t>
            </w:r>
            <w:r>
              <w:rPr>
                <w:rFonts w:ascii="Arial" w:hAnsi="Arial" w:cs="Arial"/>
                <w:color w:val="969696"/>
                <w:sz w:val="20"/>
                <w:szCs w:val="20"/>
                <w:lang w:eastAsia="en-US"/>
              </w:rPr>
              <w:t>(odgovaraju jedinice lokalne i područne (regionalne) samouprave)</w:t>
            </w:r>
          </w:p>
        </w:tc>
        <w:tc>
          <w:tcPr>
            <w:tcW w:w="676" w:type="dxa"/>
            <w:tcBorders>
              <w:top w:val="single" w:sz="4" w:space="0" w:color="auto"/>
              <w:left w:val="single" w:sz="4" w:space="0" w:color="auto"/>
              <w:bottom w:val="single" w:sz="4" w:space="0" w:color="auto"/>
              <w:right w:val="single" w:sz="4" w:space="0" w:color="auto"/>
            </w:tcBorders>
            <w:shd w:val="clear" w:color="auto" w:fill="BFBFBF"/>
            <w:noWrap/>
            <w:vAlign w:val="bottom"/>
          </w:tcPr>
          <w:p w14:paraId="31E05CBD" w14:textId="77777777" w:rsidR="00200BF9" w:rsidRDefault="00200BF9" w:rsidP="00B16BA4">
            <w:pPr>
              <w:rPr>
                <w:rFonts w:ascii="Arial" w:hAnsi="Arial" w:cs="Arial"/>
                <w:sz w:val="20"/>
                <w:szCs w:val="20"/>
                <w:u w:val="single"/>
                <w:lang w:eastAsia="en-US"/>
              </w:rPr>
            </w:pPr>
          </w:p>
        </w:tc>
        <w:tc>
          <w:tcPr>
            <w:tcW w:w="709" w:type="dxa"/>
            <w:tcBorders>
              <w:top w:val="single" w:sz="4" w:space="0" w:color="auto"/>
              <w:left w:val="single" w:sz="4" w:space="0" w:color="auto"/>
              <w:bottom w:val="single" w:sz="4" w:space="0" w:color="auto"/>
              <w:right w:val="single" w:sz="4" w:space="0" w:color="auto"/>
            </w:tcBorders>
            <w:shd w:val="clear" w:color="auto" w:fill="BFBFBF"/>
            <w:noWrap/>
            <w:vAlign w:val="bottom"/>
          </w:tcPr>
          <w:p w14:paraId="07527AFB" w14:textId="77777777" w:rsidR="00200BF9" w:rsidRDefault="00200BF9" w:rsidP="00B16BA4">
            <w:pPr>
              <w:rPr>
                <w:rFonts w:ascii="Arial" w:hAnsi="Arial" w:cs="Arial"/>
                <w:sz w:val="20"/>
                <w:szCs w:val="20"/>
                <w:lang w:eastAsia="en-US"/>
              </w:rPr>
            </w:pPr>
          </w:p>
        </w:tc>
        <w:tc>
          <w:tcPr>
            <w:tcW w:w="708" w:type="dxa"/>
            <w:tcBorders>
              <w:top w:val="single" w:sz="4" w:space="0" w:color="auto"/>
              <w:left w:val="single" w:sz="4" w:space="0" w:color="auto"/>
              <w:bottom w:val="single" w:sz="4" w:space="0" w:color="auto"/>
              <w:right w:val="single" w:sz="4" w:space="0" w:color="auto"/>
            </w:tcBorders>
            <w:shd w:val="clear" w:color="auto" w:fill="BFBFBF"/>
            <w:noWrap/>
            <w:vAlign w:val="bottom"/>
          </w:tcPr>
          <w:p w14:paraId="0244AB21" w14:textId="77777777" w:rsidR="00200BF9" w:rsidRDefault="00200BF9" w:rsidP="00B16BA4">
            <w:pPr>
              <w:rPr>
                <w:rFonts w:ascii="Arial" w:hAnsi="Arial" w:cs="Arial"/>
                <w:sz w:val="20"/>
                <w:szCs w:val="20"/>
                <w:lang w:eastAsia="en-US"/>
              </w:rPr>
            </w:pPr>
          </w:p>
        </w:tc>
        <w:tc>
          <w:tcPr>
            <w:tcW w:w="5812" w:type="dxa"/>
            <w:tcBorders>
              <w:top w:val="single" w:sz="4" w:space="0" w:color="auto"/>
              <w:left w:val="single" w:sz="4" w:space="0" w:color="auto"/>
              <w:bottom w:val="single" w:sz="4" w:space="0" w:color="auto"/>
              <w:right w:val="single" w:sz="4" w:space="0" w:color="auto"/>
            </w:tcBorders>
          </w:tcPr>
          <w:p w14:paraId="1F65D074" w14:textId="77777777" w:rsidR="00200BF9" w:rsidRDefault="00200BF9" w:rsidP="00B16BA4">
            <w:pPr>
              <w:jc w:val="both"/>
              <w:rPr>
                <w:rFonts w:ascii="Arial" w:hAnsi="Arial" w:cs="Arial"/>
                <w:color w:val="969696"/>
                <w:sz w:val="20"/>
                <w:szCs w:val="20"/>
                <w:lang w:eastAsia="en-US"/>
              </w:rPr>
            </w:pPr>
          </w:p>
        </w:tc>
      </w:tr>
      <w:tr w:rsidR="00200BF9" w14:paraId="1BC1A1B5" w14:textId="77777777" w:rsidTr="00102F67">
        <w:trPr>
          <w:trHeight w:val="847"/>
        </w:trPr>
        <w:tc>
          <w:tcPr>
            <w:tcW w:w="851" w:type="dxa"/>
            <w:tcBorders>
              <w:top w:val="single" w:sz="4" w:space="0" w:color="auto"/>
              <w:left w:val="single" w:sz="4" w:space="0" w:color="auto"/>
              <w:bottom w:val="single" w:sz="4" w:space="0" w:color="auto"/>
              <w:right w:val="single" w:sz="4" w:space="0" w:color="auto"/>
            </w:tcBorders>
            <w:noWrap/>
            <w:vAlign w:val="center"/>
            <w:hideMark/>
          </w:tcPr>
          <w:p w14:paraId="7292EED0" w14:textId="77777777" w:rsidR="00200BF9" w:rsidRDefault="00200BF9" w:rsidP="00B16BA4">
            <w:pPr>
              <w:rPr>
                <w:rFonts w:ascii="Arial" w:hAnsi="Arial" w:cs="Arial"/>
                <w:sz w:val="20"/>
                <w:szCs w:val="20"/>
                <w:lang w:eastAsia="en-US"/>
              </w:rPr>
            </w:pPr>
            <w:r>
              <w:rPr>
                <w:rFonts w:ascii="Arial" w:hAnsi="Arial" w:cs="Arial"/>
                <w:sz w:val="20"/>
                <w:szCs w:val="20"/>
                <w:lang w:eastAsia="en-US"/>
              </w:rPr>
              <w:t>69.1.</w:t>
            </w:r>
          </w:p>
        </w:tc>
        <w:tc>
          <w:tcPr>
            <w:tcW w:w="5845" w:type="dxa"/>
            <w:tcBorders>
              <w:top w:val="single" w:sz="4" w:space="0" w:color="auto"/>
              <w:left w:val="single" w:sz="4" w:space="0" w:color="auto"/>
              <w:bottom w:val="single" w:sz="4" w:space="0" w:color="auto"/>
              <w:right w:val="single" w:sz="4" w:space="0" w:color="auto"/>
            </w:tcBorders>
            <w:hideMark/>
          </w:tcPr>
          <w:p w14:paraId="09E0A2AB" w14:textId="77777777" w:rsidR="00200BF9" w:rsidRDefault="00200BF9" w:rsidP="00B16BA4">
            <w:pPr>
              <w:jc w:val="both"/>
              <w:rPr>
                <w:rFonts w:ascii="Arial" w:hAnsi="Arial" w:cs="Arial"/>
                <w:sz w:val="20"/>
                <w:szCs w:val="20"/>
                <w:lang w:eastAsia="en-US"/>
              </w:rPr>
            </w:pPr>
            <w:r>
              <w:rPr>
                <w:rFonts w:ascii="Arial" w:hAnsi="Arial" w:cs="Arial"/>
                <w:sz w:val="20"/>
                <w:szCs w:val="20"/>
                <w:lang w:eastAsia="en-US"/>
              </w:rPr>
              <w:t>Na mrežnim stranicama jedinica lokalne i područne (regionalne) samouprave u strojno čitljivom formatu objavljen je od strane predstavničkog tijela usvojen proračun</w:t>
            </w:r>
            <w:r>
              <w:rPr>
                <w:sz w:val="20"/>
                <w:szCs w:val="20"/>
                <w:lang w:eastAsia="en-US"/>
              </w:rPr>
              <w:t xml:space="preserve"> </w:t>
            </w:r>
            <w:r>
              <w:rPr>
                <w:rFonts w:ascii="Arial" w:hAnsi="Arial" w:cs="Arial"/>
                <w:sz w:val="20"/>
                <w:szCs w:val="20"/>
                <w:lang w:eastAsia="en-US"/>
              </w:rPr>
              <w:t>koji uključuje opći i posebni dio te obrazloženje</w:t>
            </w:r>
          </w:p>
        </w:tc>
        <w:tc>
          <w:tcPr>
            <w:tcW w:w="676" w:type="dxa"/>
            <w:tcBorders>
              <w:top w:val="single" w:sz="4" w:space="0" w:color="auto"/>
              <w:left w:val="single" w:sz="4" w:space="0" w:color="auto"/>
              <w:bottom w:val="single" w:sz="4" w:space="0" w:color="auto"/>
              <w:right w:val="single" w:sz="4" w:space="0" w:color="auto"/>
            </w:tcBorders>
            <w:noWrap/>
            <w:vAlign w:val="bottom"/>
          </w:tcPr>
          <w:p w14:paraId="09CD2C67" w14:textId="4BA4080E" w:rsidR="00200BF9" w:rsidRPr="00FF3C5B" w:rsidRDefault="009104EE" w:rsidP="00B16BA4">
            <w:pPr>
              <w:rPr>
                <w:rFonts w:ascii="Arial" w:hAnsi="Arial" w:cs="Arial"/>
                <w:sz w:val="20"/>
                <w:szCs w:val="20"/>
                <w:lang w:eastAsia="en-US"/>
              </w:rPr>
            </w:pPr>
            <w:r>
              <w:rPr>
                <w:rFonts w:ascii="Arial" w:hAnsi="Arial" w:cs="Arial"/>
                <w:sz w:val="20"/>
                <w:szCs w:val="20"/>
                <w:lang w:eastAsia="en-US"/>
              </w:rPr>
              <w:t>X</w:t>
            </w:r>
          </w:p>
        </w:tc>
        <w:tc>
          <w:tcPr>
            <w:tcW w:w="709" w:type="dxa"/>
            <w:tcBorders>
              <w:top w:val="single" w:sz="4" w:space="0" w:color="auto"/>
              <w:left w:val="single" w:sz="4" w:space="0" w:color="auto"/>
              <w:bottom w:val="single" w:sz="4" w:space="0" w:color="auto"/>
              <w:right w:val="single" w:sz="4" w:space="0" w:color="auto"/>
            </w:tcBorders>
            <w:noWrap/>
            <w:vAlign w:val="bottom"/>
          </w:tcPr>
          <w:p w14:paraId="1F2D1A53" w14:textId="77777777" w:rsidR="00200BF9" w:rsidRDefault="00200BF9" w:rsidP="00B16BA4">
            <w:pPr>
              <w:rPr>
                <w:rFonts w:ascii="Arial" w:hAnsi="Arial" w:cs="Arial"/>
                <w:sz w:val="20"/>
                <w:szCs w:val="20"/>
                <w:lang w:eastAsia="en-US"/>
              </w:rPr>
            </w:pPr>
          </w:p>
        </w:tc>
        <w:tc>
          <w:tcPr>
            <w:tcW w:w="708" w:type="dxa"/>
            <w:tcBorders>
              <w:top w:val="single" w:sz="4" w:space="0" w:color="auto"/>
              <w:left w:val="single" w:sz="4" w:space="0" w:color="auto"/>
              <w:bottom w:val="single" w:sz="4" w:space="0" w:color="auto"/>
              <w:right w:val="single" w:sz="4" w:space="0" w:color="auto"/>
            </w:tcBorders>
            <w:noWrap/>
            <w:vAlign w:val="bottom"/>
          </w:tcPr>
          <w:p w14:paraId="2057B0C1" w14:textId="77777777" w:rsidR="00200BF9" w:rsidRDefault="00200BF9" w:rsidP="00B16BA4">
            <w:pPr>
              <w:rPr>
                <w:rFonts w:ascii="Arial" w:hAnsi="Arial" w:cs="Arial"/>
                <w:sz w:val="20"/>
                <w:szCs w:val="20"/>
                <w:lang w:eastAsia="en-US"/>
              </w:rPr>
            </w:pPr>
          </w:p>
        </w:tc>
        <w:tc>
          <w:tcPr>
            <w:tcW w:w="5812" w:type="dxa"/>
            <w:tcBorders>
              <w:top w:val="single" w:sz="4" w:space="0" w:color="auto"/>
              <w:left w:val="single" w:sz="4" w:space="0" w:color="auto"/>
              <w:bottom w:val="single" w:sz="4" w:space="0" w:color="auto"/>
              <w:right w:val="single" w:sz="4" w:space="0" w:color="auto"/>
            </w:tcBorders>
            <w:hideMark/>
          </w:tcPr>
          <w:p w14:paraId="5F24A458" w14:textId="77777777" w:rsidR="00200BF9" w:rsidRDefault="00200BF9" w:rsidP="00B16BA4">
            <w:pPr>
              <w:rPr>
                <w:rFonts w:ascii="Arial" w:hAnsi="Arial" w:cs="Arial"/>
                <w:color w:val="969696"/>
                <w:sz w:val="20"/>
                <w:szCs w:val="20"/>
                <w:lang w:eastAsia="en-US"/>
              </w:rPr>
            </w:pPr>
            <w:r>
              <w:rPr>
                <w:rFonts w:ascii="Arial" w:hAnsi="Arial" w:cs="Arial"/>
                <w:color w:val="969696"/>
                <w:sz w:val="20"/>
                <w:szCs w:val="20"/>
                <w:lang w:eastAsia="en-US"/>
              </w:rPr>
              <w:t>poveznica na mrežnu stranicu na kojoj je objavljen opći i posebni dio proračuna te obrazloženje</w:t>
            </w:r>
          </w:p>
        </w:tc>
      </w:tr>
      <w:tr w:rsidR="00200BF9" w14:paraId="34D4F7C2" w14:textId="77777777" w:rsidTr="00B16BA4">
        <w:trPr>
          <w:trHeight w:val="847"/>
        </w:trPr>
        <w:tc>
          <w:tcPr>
            <w:tcW w:w="851" w:type="dxa"/>
            <w:tcBorders>
              <w:top w:val="single" w:sz="4" w:space="0" w:color="auto"/>
              <w:left w:val="single" w:sz="4" w:space="0" w:color="auto"/>
              <w:bottom w:val="single" w:sz="4" w:space="0" w:color="auto"/>
              <w:right w:val="single" w:sz="4" w:space="0" w:color="auto"/>
            </w:tcBorders>
            <w:noWrap/>
            <w:vAlign w:val="center"/>
            <w:hideMark/>
          </w:tcPr>
          <w:p w14:paraId="6E655925" w14:textId="77777777" w:rsidR="00200BF9" w:rsidRDefault="00200BF9" w:rsidP="00B16BA4">
            <w:pPr>
              <w:rPr>
                <w:rFonts w:ascii="Arial" w:hAnsi="Arial" w:cs="Arial"/>
                <w:sz w:val="20"/>
                <w:szCs w:val="20"/>
                <w:lang w:eastAsia="en-US"/>
              </w:rPr>
            </w:pPr>
            <w:r>
              <w:rPr>
                <w:rFonts w:ascii="Arial" w:hAnsi="Arial" w:cs="Arial"/>
                <w:sz w:val="20"/>
                <w:szCs w:val="20"/>
                <w:lang w:eastAsia="en-US"/>
              </w:rPr>
              <w:t>69..2.</w:t>
            </w:r>
          </w:p>
        </w:tc>
        <w:tc>
          <w:tcPr>
            <w:tcW w:w="5845" w:type="dxa"/>
            <w:tcBorders>
              <w:top w:val="single" w:sz="4" w:space="0" w:color="auto"/>
              <w:left w:val="single" w:sz="4" w:space="0" w:color="auto"/>
              <w:bottom w:val="single" w:sz="4" w:space="0" w:color="auto"/>
              <w:right w:val="single" w:sz="4" w:space="0" w:color="auto"/>
            </w:tcBorders>
            <w:hideMark/>
          </w:tcPr>
          <w:p w14:paraId="4119C9B7" w14:textId="77777777" w:rsidR="00200BF9" w:rsidRDefault="00200BF9" w:rsidP="00B16BA4">
            <w:pPr>
              <w:jc w:val="both"/>
              <w:rPr>
                <w:rFonts w:ascii="Arial" w:hAnsi="Arial" w:cs="Arial"/>
                <w:sz w:val="20"/>
                <w:szCs w:val="20"/>
                <w:lang w:eastAsia="en-US"/>
              </w:rPr>
            </w:pPr>
            <w:r>
              <w:rPr>
                <w:rFonts w:ascii="Arial" w:hAnsi="Arial" w:cs="Arial"/>
                <w:sz w:val="20"/>
                <w:szCs w:val="20"/>
                <w:lang w:eastAsia="en-US"/>
              </w:rPr>
              <w:t>Na mrežnim stranicama jedinica lokalne i područne (regionalne) samouprave u strojno čitljivom formatu objavljene su od strane predstavničkog tijela usvojene izmjene i dopune proračuna</w:t>
            </w:r>
          </w:p>
        </w:tc>
        <w:tc>
          <w:tcPr>
            <w:tcW w:w="676" w:type="dxa"/>
            <w:tcBorders>
              <w:top w:val="single" w:sz="4" w:space="0" w:color="auto"/>
              <w:left w:val="single" w:sz="4" w:space="0" w:color="auto"/>
              <w:bottom w:val="single" w:sz="4" w:space="0" w:color="auto"/>
              <w:right w:val="single" w:sz="4" w:space="0" w:color="auto"/>
            </w:tcBorders>
            <w:noWrap/>
            <w:vAlign w:val="bottom"/>
          </w:tcPr>
          <w:p w14:paraId="155C5344" w14:textId="6ED5D6E0" w:rsidR="00200BF9" w:rsidRPr="009104EE" w:rsidRDefault="009104EE" w:rsidP="00B16BA4">
            <w:pPr>
              <w:rPr>
                <w:rFonts w:ascii="Arial" w:hAnsi="Arial" w:cs="Arial"/>
                <w:sz w:val="20"/>
                <w:szCs w:val="20"/>
                <w:lang w:eastAsia="en-US"/>
              </w:rPr>
            </w:pPr>
            <w:r>
              <w:rPr>
                <w:rFonts w:ascii="Arial" w:hAnsi="Arial" w:cs="Arial"/>
                <w:sz w:val="20"/>
                <w:szCs w:val="20"/>
                <w:lang w:eastAsia="en-US"/>
              </w:rPr>
              <w:t>X</w:t>
            </w:r>
          </w:p>
        </w:tc>
        <w:tc>
          <w:tcPr>
            <w:tcW w:w="709" w:type="dxa"/>
            <w:tcBorders>
              <w:top w:val="single" w:sz="4" w:space="0" w:color="auto"/>
              <w:left w:val="single" w:sz="4" w:space="0" w:color="auto"/>
              <w:bottom w:val="single" w:sz="4" w:space="0" w:color="auto"/>
              <w:right w:val="single" w:sz="4" w:space="0" w:color="auto"/>
            </w:tcBorders>
            <w:noWrap/>
            <w:vAlign w:val="bottom"/>
          </w:tcPr>
          <w:p w14:paraId="11F30CC1" w14:textId="77777777" w:rsidR="00200BF9" w:rsidRDefault="00200BF9" w:rsidP="00B16BA4">
            <w:pPr>
              <w:rPr>
                <w:rFonts w:ascii="Arial" w:hAnsi="Arial" w:cs="Arial"/>
                <w:sz w:val="20"/>
                <w:szCs w:val="20"/>
                <w:lang w:eastAsia="en-US"/>
              </w:rPr>
            </w:pPr>
          </w:p>
        </w:tc>
        <w:tc>
          <w:tcPr>
            <w:tcW w:w="708" w:type="dxa"/>
            <w:tcBorders>
              <w:top w:val="single" w:sz="4" w:space="0" w:color="auto"/>
              <w:left w:val="single" w:sz="4" w:space="0" w:color="auto"/>
              <w:bottom w:val="single" w:sz="4" w:space="0" w:color="auto"/>
              <w:right w:val="single" w:sz="4" w:space="0" w:color="auto"/>
            </w:tcBorders>
            <w:noWrap/>
            <w:vAlign w:val="bottom"/>
          </w:tcPr>
          <w:p w14:paraId="343D12AB" w14:textId="77777777" w:rsidR="00200BF9" w:rsidRDefault="00200BF9" w:rsidP="00B16BA4">
            <w:pPr>
              <w:rPr>
                <w:rFonts w:ascii="Arial" w:hAnsi="Arial" w:cs="Arial"/>
                <w:sz w:val="20"/>
                <w:szCs w:val="20"/>
                <w:lang w:eastAsia="en-US"/>
              </w:rPr>
            </w:pPr>
          </w:p>
        </w:tc>
        <w:tc>
          <w:tcPr>
            <w:tcW w:w="5812" w:type="dxa"/>
            <w:tcBorders>
              <w:top w:val="single" w:sz="4" w:space="0" w:color="auto"/>
              <w:left w:val="single" w:sz="4" w:space="0" w:color="auto"/>
              <w:bottom w:val="single" w:sz="4" w:space="0" w:color="auto"/>
              <w:right w:val="single" w:sz="4" w:space="0" w:color="auto"/>
            </w:tcBorders>
            <w:hideMark/>
          </w:tcPr>
          <w:p w14:paraId="2601F9B2" w14:textId="77777777" w:rsidR="00200BF9" w:rsidRDefault="00200BF9" w:rsidP="00B16BA4">
            <w:pPr>
              <w:rPr>
                <w:rFonts w:ascii="Arial" w:hAnsi="Arial" w:cs="Arial"/>
                <w:color w:val="969696"/>
                <w:sz w:val="20"/>
                <w:szCs w:val="20"/>
                <w:lang w:eastAsia="en-US"/>
              </w:rPr>
            </w:pPr>
            <w:r>
              <w:rPr>
                <w:rFonts w:ascii="Arial" w:hAnsi="Arial" w:cs="Arial"/>
                <w:color w:val="969696"/>
                <w:sz w:val="20"/>
                <w:szCs w:val="20"/>
                <w:lang w:eastAsia="en-US"/>
              </w:rPr>
              <w:t>poveznica na mrežnu stranicu na kojoj su objavljene izmjene i dopune proračuna</w:t>
            </w:r>
          </w:p>
        </w:tc>
      </w:tr>
      <w:tr w:rsidR="00200BF9" w14:paraId="17BF2199" w14:textId="77777777" w:rsidTr="00102F67">
        <w:trPr>
          <w:trHeight w:val="847"/>
        </w:trPr>
        <w:tc>
          <w:tcPr>
            <w:tcW w:w="851" w:type="dxa"/>
            <w:tcBorders>
              <w:top w:val="single" w:sz="4" w:space="0" w:color="auto"/>
              <w:left w:val="single" w:sz="4" w:space="0" w:color="auto"/>
              <w:bottom w:val="single" w:sz="4" w:space="0" w:color="auto"/>
              <w:right w:val="single" w:sz="4" w:space="0" w:color="auto"/>
            </w:tcBorders>
            <w:noWrap/>
            <w:vAlign w:val="center"/>
            <w:hideMark/>
          </w:tcPr>
          <w:p w14:paraId="69319C00" w14:textId="77777777" w:rsidR="00200BF9" w:rsidRDefault="00200BF9" w:rsidP="00B16BA4">
            <w:pPr>
              <w:rPr>
                <w:rFonts w:ascii="Arial" w:hAnsi="Arial" w:cs="Arial"/>
                <w:sz w:val="20"/>
                <w:szCs w:val="20"/>
                <w:lang w:eastAsia="en-US"/>
              </w:rPr>
            </w:pPr>
            <w:r>
              <w:rPr>
                <w:rFonts w:ascii="Arial" w:hAnsi="Arial" w:cs="Arial"/>
                <w:sz w:val="20"/>
                <w:szCs w:val="20"/>
                <w:lang w:eastAsia="en-US"/>
              </w:rPr>
              <w:t>69.3.</w:t>
            </w:r>
          </w:p>
        </w:tc>
        <w:tc>
          <w:tcPr>
            <w:tcW w:w="5845" w:type="dxa"/>
            <w:tcBorders>
              <w:top w:val="single" w:sz="4" w:space="0" w:color="auto"/>
              <w:left w:val="single" w:sz="4" w:space="0" w:color="auto"/>
              <w:bottom w:val="single" w:sz="4" w:space="0" w:color="auto"/>
              <w:right w:val="single" w:sz="4" w:space="0" w:color="auto"/>
            </w:tcBorders>
            <w:hideMark/>
          </w:tcPr>
          <w:p w14:paraId="2F3A93A1" w14:textId="77777777" w:rsidR="00200BF9" w:rsidRDefault="00200BF9" w:rsidP="00B16BA4">
            <w:pPr>
              <w:jc w:val="both"/>
              <w:rPr>
                <w:rFonts w:ascii="Arial" w:hAnsi="Arial" w:cs="Arial"/>
                <w:sz w:val="20"/>
                <w:szCs w:val="20"/>
                <w:lang w:eastAsia="en-US"/>
              </w:rPr>
            </w:pPr>
            <w:r>
              <w:rPr>
                <w:rFonts w:ascii="Arial" w:hAnsi="Arial" w:cs="Arial"/>
                <w:sz w:val="20"/>
                <w:szCs w:val="20"/>
                <w:lang w:eastAsia="en-US"/>
              </w:rPr>
              <w:t>Na mrežnim stranicama jedinica lokalne i područne (regionalne) samouprave objavljena je od strane predstavničkog tijela usvojena odluka o izvršavanju proračuna</w:t>
            </w:r>
          </w:p>
        </w:tc>
        <w:tc>
          <w:tcPr>
            <w:tcW w:w="676" w:type="dxa"/>
            <w:tcBorders>
              <w:top w:val="single" w:sz="4" w:space="0" w:color="auto"/>
              <w:left w:val="single" w:sz="4" w:space="0" w:color="auto"/>
              <w:bottom w:val="single" w:sz="4" w:space="0" w:color="auto"/>
              <w:right w:val="single" w:sz="4" w:space="0" w:color="auto"/>
            </w:tcBorders>
            <w:noWrap/>
            <w:vAlign w:val="bottom"/>
          </w:tcPr>
          <w:p w14:paraId="753E42FA" w14:textId="6EA1BF47" w:rsidR="00200BF9" w:rsidRPr="009104EE" w:rsidRDefault="009104EE" w:rsidP="00B16BA4">
            <w:pPr>
              <w:rPr>
                <w:rFonts w:ascii="Arial" w:hAnsi="Arial" w:cs="Arial"/>
                <w:sz w:val="20"/>
                <w:szCs w:val="20"/>
                <w:lang w:eastAsia="en-US"/>
              </w:rPr>
            </w:pPr>
            <w:r>
              <w:rPr>
                <w:rFonts w:ascii="Arial" w:hAnsi="Arial" w:cs="Arial"/>
                <w:sz w:val="20"/>
                <w:szCs w:val="20"/>
                <w:lang w:eastAsia="en-US"/>
              </w:rPr>
              <w:t>X</w:t>
            </w:r>
          </w:p>
        </w:tc>
        <w:tc>
          <w:tcPr>
            <w:tcW w:w="709" w:type="dxa"/>
            <w:tcBorders>
              <w:top w:val="single" w:sz="4" w:space="0" w:color="auto"/>
              <w:left w:val="single" w:sz="4" w:space="0" w:color="auto"/>
              <w:bottom w:val="single" w:sz="4" w:space="0" w:color="auto"/>
              <w:right w:val="single" w:sz="4" w:space="0" w:color="auto"/>
            </w:tcBorders>
            <w:noWrap/>
            <w:vAlign w:val="bottom"/>
          </w:tcPr>
          <w:p w14:paraId="709C7990" w14:textId="77777777" w:rsidR="00200BF9" w:rsidRDefault="00200BF9" w:rsidP="00B16BA4">
            <w:pPr>
              <w:rPr>
                <w:rFonts w:ascii="Arial" w:hAnsi="Arial" w:cs="Arial"/>
                <w:sz w:val="20"/>
                <w:szCs w:val="20"/>
                <w:lang w:eastAsia="en-US"/>
              </w:rPr>
            </w:pPr>
          </w:p>
        </w:tc>
        <w:tc>
          <w:tcPr>
            <w:tcW w:w="708" w:type="dxa"/>
            <w:tcBorders>
              <w:top w:val="single" w:sz="4" w:space="0" w:color="auto"/>
              <w:left w:val="single" w:sz="4" w:space="0" w:color="auto"/>
              <w:bottom w:val="single" w:sz="4" w:space="0" w:color="auto"/>
              <w:right w:val="single" w:sz="4" w:space="0" w:color="auto"/>
            </w:tcBorders>
            <w:noWrap/>
            <w:vAlign w:val="bottom"/>
          </w:tcPr>
          <w:p w14:paraId="3DF0762F" w14:textId="77777777" w:rsidR="00200BF9" w:rsidRDefault="00200BF9" w:rsidP="00B16BA4">
            <w:pPr>
              <w:rPr>
                <w:rFonts w:ascii="Arial" w:hAnsi="Arial" w:cs="Arial"/>
                <w:sz w:val="20"/>
                <w:szCs w:val="20"/>
                <w:lang w:eastAsia="en-US"/>
              </w:rPr>
            </w:pPr>
          </w:p>
        </w:tc>
        <w:tc>
          <w:tcPr>
            <w:tcW w:w="5812" w:type="dxa"/>
            <w:tcBorders>
              <w:top w:val="single" w:sz="4" w:space="0" w:color="auto"/>
              <w:left w:val="single" w:sz="4" w:space="0" w:color="auto"/>
              <w:bottom w:val="single" w:sz="4" w:space="0" w:color="auto"/>
              <w:right w:val="single" w:sz="4" w:space="0" w:color="auto"/>
            </w:tcBorders>
            <w:hideMark/>
          </w:tcPr>
          <w:p w14:paraId="4CF2C011" w14:textId="77777777" w:rsidR="00200BF9" w:rsidRDefault="00200BF9" w:rsidP="00B16BA4">
            <w:pPr>
              <w:rPr>
                <w:rFonts w:ascii="Arial" w:hAnsi="Arial" w:cs="Arial"/>
                <w:color w:val="969696"/>
                <w:sz w:val="20"/>
                <w:szCs w:val="20"/>
                <w:lang w:eastAsia="en-US"/>
              </w:rPr>
            </w:pPr>
            <w:r>
              <w:rPr>
                <w:rFonts w:ascii="Arial" w:hAnsi="Arial" w:cs="Arial"/>
                <w:color w:val="969696"/>
                <w:sz w:val="20"/>
                <w:szCs w:val="20"/>
                <w:lang w:eastAsia="en-US"/>
              </w:rPr>
              <w:t xml:space="preserve">poveznica na mrežnu stranicu na kojoj je objavljena odluka o izvršavanju proračuna </w:t>
            </w:r>
          </w:p>
        </w:tc>
      </w:tr>
      <w:tr w:rsidR="00200BF9" w14:paraId="22BCAD46" w14:textId="77777777" w:rsidTr="00B16BA4">
        <w:trPr>
          <w:trHeight w:val="847"/>
        </w:trPr>
        <w:tc>
          <w:tcPr>
            <w:tcW w:w="851" w:type="dxa"/>
            <w:tcBorders>
              <w:top w:val="single" w:sz="4" w:space="0" w:color="auto"/>
              <w:left w:val="single" w:sz="4" w:space="0" w:color="auto"/>
              <w:bottom w:val="single" w:sz="4" w:space="0" w:color="auto"/>
              <w:right w:val="single" w:sz="4" w:space="0" w:color="auto"/>
            </w:tcBorders>
            <w:noWrap/>
            <w:vAlign w:val="center"/>
            <w:hideMark/>
          </w:tcPr>
          <w:p w14:paraId="1A78A0C2" w14:textId="77777777" w:rsidR="00200BF9" w:rsidRDefault="00200BF9" w:rsidP="00B16BA4">
            <w:pPr>
              <w:rPr>
                <w:rFonts w:ascii="Arial" w:hAnsi="Arial" w:cs="Arial"/>
                <w:sz w:val="20"/>
                <w:szCs w:val="20"/>
                <w:lang w:eastAsia="en-US"/>
              </w:rPr>
            </w:pPr>
            <w:r>
              <w:rPr>
                <w:rFonts w:ascii="Arial" w:hAnsi="Arial" w:cs="Arial"/>
                <w:sz w:val="20"/>
                <w:szCs w:val="20"/>
                <w:lang w:eastAsia="en-US"/>
              </w:rPr>
              <w:t>69.4.</w:t>
            </w:r>
          </w:p>
        </w:tc>
        <w:tc>
          <w:tcPr>
            <w:tcW w:w="5845" w:type="dxa"/>
            <w:tcBorders>
              <w:top w:val="single" w:sz="4" w:space="0" w:color="auto"/>
              <w:left w:val="single" w:sz="4" w:space="0" w:color="auto"/>
              <w:bottom w:val="single" w:sz="4" w:space="0" w:color="auto"/>
              <w:right w:val="single" w:sz="4" w:space="0" w:color="auto"/>
            </w:tcBorders>
            <w:hideMark/>
          </w:tcPr>
          <w:p w14:paraId="20BBF278" w14:textId="77777777" w:rsidR="00200BF9" w:rsidRDefault="00200BF9" w:rsidP="00B16BA4">
            <w:pPr>
              <w:jc w:val="both"/>
              <w:rPr>
                <w:rFonts w:ascii="Arial" w:hAnsi="Arial" w:cs="Arial"/>
                <w:sz w:val="20"/>
                <w:szCs w:val="20"/>
                <w:lang w:eastAsia="en-US"/>
              </w:rPr>
            </w:pPr>
            <w:r>
              <w:rPr>
                <w:rFonts w:ascii="Arial" w:hAnsi="Arial" w:cs="Arial"/>
                <w:sz w:val="20"/>
                <w:szCs w:val="20"/>
                <w:lang w:eastAsia="en-US"/>
              </w:rPr>
              <w:t>Na mrežnim stranicama jedinica lokalne i područne (regionalne) samouprave objavljene su od strane predstavničkog tijela usvojene izmjene i dopune odluke o izvršavanju proračuna</w:t>
            </w:r>
          </w:p>
        </w:tc>
        <w:tc>
          <w:tcPr>
            <w:tcW w:w="676" w:type="dxa"/>
            <w:tcBorders>
              <w:top w:val="single" w:sz="4" w:space="0" w:color="auto"/>
              <w:left w:val="single" w:sz="4" w:space="0" w:color="auto"/>
              <w:bottom w:val="single" w:sz="4" w:space="0" w:color="auto"/>
              <w:right w:val="single" w:sz="4" w:space="0" w:color="auto"/>
            </w:tcBorders>
            <w:noWrap/>
            <w:vAlign w:val="bottom"/>
          </w:tcPr>
          <w:p w14:paraId="65519DB7" w14:textId="4E33F769" w:rsidR="00200BF9" w:rsidRPr="009104EE" w:rsidRDefault="009104EE" w:rsidP="00B16BA4">
            <w:pPr>
              <w:rPr>
                <w:rFonts w:ascii="Arial" w:hAnsi="Arial" w:cs="Arial"/>
                <w:sz w:val="20"/>
                <w:szCs w:val="20"/>
                <w:lang w:eastAsia="en-US"/>
              </w:rPr>
            </w:pPr>
            <w:r>
              <w:rPr>
                <w:rFonts w:ascii="Arial" w:hAnsi="Arial" w:cs="Arial"/>
                <w:sz w:val="20"/>
                <w:szCs w:val="20"/>
                <w:lang w:eastAsia="en-US"/>
              </w:rPr>
              <w:t>X</w:t>
            </w:r>
          </w:p>
        </w:tc>
        <w:tc>
          <w:tcPr>
            <w:tcW w:w="709" w:type="dxa"/>
            <w:tcBorders>
              <w:top w:val="single" w:sz="4" w:space="0" w:color="auto"/>
              <w:left w:val="single" w:sz="4" w:space="0" w:color="auto"/>
              <w:bottom w:val="single" w:sz="4" w:space="0" w:color="auto"/>
              <w:right w:val="single" w:sz="4" w:space="0" w:color="auto"/>
            </w:tcBorders>
            <w:noWrap/>
            <w:vAlign w:val="bottom"/>
          </w:tcPr>
          <w:p w14:paraId="071C5132" w14:textId="77777777" w:rsidR="00200BF9" w:rsidRDefault="00200BF9" w:rsidP="00B16BA4">
            <w:pPr>
              <w:rPr>
                <w:rFonts w:ascii="Arial" w:hAnsi="Arial" w:cs="Arial"/>
                <w:sz w:val="20"/>
                <w:szCs w:val="20"/>
                <w:lang w:eastAsia="en-US"/>
              </w:rPr>
            </w:pPr>
          </w:p>
        </w:tc>
        <w:tc>
          <w:tcPr>
            <w:tcW w:w="708" w:type="dxa"/>
            <w:tcBorders>
              <w:top w:val="single" w:sz="4" w:space="0" w:color="auto"/>
              <w:left w:val="single" w:sz="4" w:space="0" w:color="auto"/>
              <w:bottom w:val="single" w:sz="4" w:space="0" w:color="auto"/>
              <w:right w:val="single" w:sz="4" w:space="0" w:color="auto"/>
            </w:tcBorders>
            <w:noWrap/>
            <w:vAlign w:val="bottom"/>
          </w:tcPr>
          <w:p w14:paraId="6463AB3A" w14:textId="77777777" w:rsidR="00200BF9" w:rsidRDefault="00200BF9" w:rsidP="00B16BA4">
            <w:pPr>
              <w:rPr>
                <w:rFonts w:ascii="Arial" w:hAnsi="Arial" w:cs="Arial"/>
                <w:sz w:val="20"/>
                <w:szCs w:val="20"/>
                <w:lang w:eastAsia="en-US"/>
              </w:rPr>
            </w:pPr>
          </w:p>
        </w:tc>
        <w:tc>
          <w:tcPr>
            <w:tcW w:w="5812" w:type="dxa"/>
            <w:tcBorders>
              <w:top w:val="single" w:sz="4" w:space="0" w:color="auto"/>
              <w:left w:val="single" w:sz="4" w:space="0" w:color="auto"/>
              <w:bottom w:val="single" w:sz="4" w:space="0" w:color="auto"/>
              <w:right w:val="single" w:sz="4" w:space="0" w:color="auto"/>
            </w:tcBorders>
            <w:hideMark/>
          </w:tcPr>
          <w:p w14:paraId="5EACB586" w14:textId="77777777" w:rsidR="00200BF9" w:rsidRDefault="00200BF9" w:rsidP="00B16BA4">
            <w:pPr>
              <w:rPr>
                <w:rFonts w:ascii="Arial" w:hAnsi="Arial" w:cs="Arial"/>
                <w:color w:val="969696"/>
                <w:sz w:val="20"/>
                <w:szCs w:val="20"/>
                <w:lang w:eastAsia="en-US"/>
              </w:rPr>
            </w:pPr>
            <w:r>
              <w:rPr>
                <w:rFonts w:ascii="Arial" w:hAnsi="Arial" w:cs="Arial"/>
                <w:color w:val="969696"/>
                <w:sz w:val="20"/>
                <w:szCs w:val="20"/>
                <w:lang w:eastAsia="en-US"/>
              </w:rPr>
              <w:t>poveznica na mrežnu stranicu na kojoj su objavljene izmjene i dopune odluke o izvršavanju državnog proračuna</w:t>
            </w:r>
          </w:p>
        </w:tc>
      </w:tr>
      <w:tr w:rsidR="00200BF9" w14:paraId="1F84C484" w14:textId="77777777" w:rsidTr="00B16BA4">
        <w:trPr>
          <w:trHeight w:val="567"/>
        </w:trPr>
        <w:tc>
          <w:tcPr>
            <w:tcW w:w="851" w:type="dxa"/>
            <w:tcBorders>
              <w:top w:val="single" w:sz="4" w:space="0" w:color="auto"/>
              <w:left w:val="single" w:sz="4" w:space="0" w:color="auto"/>
              <w:bottom w:val="single" w:sz="4" w:space="0" w:color="auto"/>
              <w:right w:val="single" w:sz="4" w:space="0" w:color="auto"/>
            </w:tcBorders>
            <w:noWrap/>
            <w:vAlign w:val="center"/>
            <w:hideMark/>
          </w:tcPr>
          <w:p w14:paraId="3B5016DE" w14:textId="77777777" w:rsidR="00200BF9" w:rsidRDefault="00200BF9" w:rsidP="00B16BA4">
            <w:pPr>
              <w:rPr>
                <w:rFonts w:ascii="Arial" w:hAnsi="Arial" w:cs="Arial"/>
                <w:sz w:val="20"/>
                <w:szCs w:val="20"/>
                <w:lang w:eastAsia="en-US"/>
              </w:rPr>
            </w:pPr>
            <w:r>
              <w:rPr>
                <w:rFonts w:ascii="Arial" w:hAnsi="Arial" w:cs="Arial"/>
                <w:sz w:val="20"/>
                <w:szCs w:val="20"/>
                <w:lang w:eastAsia="en-US"/>
              </w:rPr>
              <w:t>69.5.</w:t>
            </w:r>
          </w:p>
        </w:tc>
        <w:tc>
          <w:tcPr>
            <w:tcW w:w="5845" w:type="dxa"/>
            <w:tcBorders>
              <w:top w:val="single" w:sz="4" w:space="0" w:color="auto"/>
              <w:left w:val="single" w:sz="4" w:space="0" w:color="auto"/>
              <w:bottom w:val="single" w:sz="4" w:space="0" w:color="auto"/>
              <w:right w:val="single" w:sz="4" w:space="0" w:color="auto"/>
            </w:tcBorders>
            <w:hideMark/>
          </w:tcPr>
          <w:p w14:paraId="0A8A2495" w14:textId="77777777" w:rsidR="00200BF9" w:rsidRDefault="00200BF9" w:rsidP="00B16BA4">
            <w:pPr>
              <w:jc w:val="both"/>
              <w:rPr>
                <w:rFonts w:ascii="Arial" w:hAnsi="Arial" w:cs="Arial"/>
                <w:sz w:val="20"/>
                <w:szCs w:val="20"/>
                <w:lang w:eastAsia="en-US"/>
              </w:rPr>
            </w:pPr>
            <w:r>
              <w:rPr>
                <w:rFonts w:ascii="Arial" w:hAnsi="Arial" w:cs="Arial"/>
                <w:sz w:val="20"/>
                <w:szCs w:val="20"/>
                <w:lang w:eastAsia="en-US"/>
              </w:rPr>
              <w:t>Na mrežnim stranicama jedinica lokalne i područne (regionalne) samouprave objavljen je od strane predstavničkog tijela usvojen polugodišnji izvještaj o izvršenju proračuna, odnosno, ako predstavničko tijelo ne donese izvještaj u roku od 60 dana od dana podnošenja predstavničkom tijelu, objavljen je prijedlog polugodišnjeg izvještaja o izvršenju proračuna</w:t>
            </w:r>
          </w:p>
        </w:tc>
        <w:tc>
          <w:tcPr>
            <w:tcW w:w="676" w:type="dxa"/>
            <w:tcBorders>
              <w:top w:val="single" w:sz="4" w:space="0" w:color="auto"/>
              <w:left w:val="single" w:sz="4" w:space="0" w:color="auto"/>
              <w:bottom w:val="single" w:sz="4" w:space="0" w:color="auto"/>
              <w:right w:val="single" w:sz="4" w:space="0" w:color="auto"/>
            </w:tcBorders>
            <w:noWrap/>
            <w:vAlign w:val="bottom"/>
          </w:tcPr>
          <w:p w14:paraId="70AA2B1D" w14:textId="3AA75149" w:rsidR="00200BF9" w:rsidRPr="009104EE" w:rsidRDefault="009104EE" w:rsidP="00B16BA4">
            <w:pPr>
              <w:rPr>
                <w:rFonts w:ascii="Arial" w:hAnsi="Arial" w:cs="Arial"/>
                <w:sz w:val="20"/>
                <w:szCs w:val="20"/>
                <w:lang w:eastAsia="en-US"/>
              </w:rPr>
            </w:pPr>
            <w:r>
              <w:rPr>
                <w:rFonts w:ascii="Arial" w:hAnsi="Arial" w:cs="Arial"/>
                <w:sz w:val="20"/>
                <w:szCs w:val="20"/>
                <w:lang w:eastAsia="en-US"/>
              </w:rPr>
              <w:t>X</w:t>
            </w:r>
          </w:p>
        </w:tc>
        <w:tc>
          <w:tcPr>
            <w:tcW w:w="709" w:type="dxa"/>
            <w:tcBorders>
              <w:top w:val="single" w:sz="4" w:space="0" w:color="auto"/>
              <w:left w:val="single" w:sz="4" w:space="0" w:color="auto"/>
              <w:bottom w:val="single" w:sz="4" w:space="0" w:color="auto"/>
              <w:right w:val="single" w:sz="4" w:space="0" w:color="auto"/>
            </w:tcBorders>
            <w:noWrap/>
            <w:vAlign w:val="bottom"/>
          </w:tcPr>
          <w:p w14:paraId="4B44E036" w14:textId="77777777" w:rsidR="00200BF9" w:rsidRDefault="00200BF9" w:rsidP="00B16BA4">
            <w:pPr>
              <w:rPr>
                <w:rFonts w:ascii="Arial" w:hAnsi="Arial" w:cs="Arial"/>
                <w:sz w:val="20"/>
                <w:szCs w:val="20"/>
                <w:lang w:eastAsia="en-US"/>
              </w:rPr>
            </w:pPr>
          </w:p>
        </w:tc>
        <w:tc>
          <w:tcPr>
            <w:tcW w:w="708" w:type="dxa"/>
            <w:tcBorders>
              <w:top w:val="single" w:sz="4" w:space="0" w:color="auto"/>
              <w:left w:val="single" w:sz="4" w:space="0" w:color="auto"/>
              <w:bottom w:val="single" w:sz="4" w:space="0" w:color="auto"/>
              <w:right w:val="single" w:sz="4" w:space="0" w:color="auto"/>
            </w:tcBorders>
            <w:noWrap/>
            <w:vAlign w:val="bottom"/>
          </w:tcPr>
          <w:p w14:paraId="2C5A4804" w14:textId="77777777" w:rsidR="00200BF9" w:rsidRDefault="00200BF9" w:rsidP="00B16BA4">
            <w:pPr>
              <w:rPr>
                <w:rFonts w:ascii="Arial" w:hAnsi="Arial" w:cs="Arial"/>
                <w:sz w:val="20"/>
                <w:szCs w:val="20"/>
                <w:lang w:eastAsia="en-US"/>
              </w:rPr>
            </w:pPr>
          </w:p>
        </w:tc>
        <w:tc>
          <w:tcPr>
            <w:tcW w:w="5812" w:type="dxa"/>
            <w:tcBorders>
              <w:top w:val="single" w:sz="4" w:space="0" w:color="auto"/>
              <w:left w:val="single" w:sz="4" w:space="0" w:color="auto"/>
              <w:bottom w:val="single" w:sz="4" w:space="0" w:color="auto"/>
              <w:right w:val="single" w:sz="4" w:space="0" w:color="auto"/>
            </w:tcBorders>
            <w:hideMark/>
          </w:tcPr>
          <w:p w14:paraId="1E899779" w14:textId="77777777" w:rsidR="00200BF9" w:rsidRDefault="00200BF9" w:rsidP="00B16BA4">
            <w:pPr>
              <w:rPr>
                <w:rFonts w:ascii="Arial" w:hAnsi="Arial" w:cs="Arial"/>
                <w:color w:val="969696"/>
                <w:sz w:val="20"/>
                <w:szCs w:val="20"/>
                <w:lang w:eastAsia="en-US"/>
              </w:rPr>
            </w:pPr>
            <w:r>
              <w:rPr>
                <w:rFonts w:ascii="Arial" w:hAnsi="Arial" w:cs="Arial"/>
                <w:color w:val="969696"/>
                <w:sz w:val="20"/>
                <w:szCs w:val="20"/>
                <w:lang w:eastAsia="en-US"/>
              </w:rPr>
              <w:t>poveznica na mrežnu stranicu na kojoj je objavljen polugodišnji izvještaj o izvršenju proračuna</w:t>
            </w:r>
          </w:p>
        </w:tc>
      </w:tr>
      <w:tr w:rsidR="00200BF9" w14:paraId="752DEEE6" w14:textId="77777777" w:rsidTr="00B16BA4">
        <w:trPr>
          <w:trHeight w:val="847"/>
        </w:trPr>
        <w:tc>
          <w:tcPr>
            <w:tcW w:w="851" w:type="dxa"/>
            <w:tcBorders>
              <w:top w:val="single" w:sz="4" w:space="0" w:color="auto"/>
              <w:left w:val="single" w:sz="4" w:space="0" w:color="auto"/>
              <w:bottom w:val="single" w:sz="4" w:space="0" w:color="auto"/>
              <w:right w:val="single" w:sz="4" w:space="0" w:color="auto"/>
            </w:tcBorders>
            <w:noWrap/>
            <w:vAlign w:val="center"/>
            <w:hideMark/>
          </w:tcPr>
          <w:p w14:paraId="4373C156" w14:textId="77777777" w:rsidR="00200BF9" w:rsidRDefault="00200BF9" w:rsidP="00B16BA4">
            <w:pPr>
              <w:rPr>
                <w:rFonts w:ascii="Arial" w:hAnsi="Arial" w:cs="Arial"/>
                <w:sz w:val="20"/>
                <w:szCs w:val="20"/>
                <w:lang w:eastAsia="en-US"/>
              </w:rPr>
            </w:pPr>
            <w:r>
              <w:rPr>
                <w:rFonts w:ascii="Arial" w:hAnsi="Arial" w:cs="Arial"/>
                <w:sz w:val="20"/>
                <w:szCs w:val="20"/>
                <w:lang w:eastAsia="en-US"/>
              </w:rPr>
              <w:lastRenderedPageBreak/>
              <w:t>69.6.</w:t>
            </w:r>
          </w:p>
        </w:tc>
        <w:tc>
          <w:tcPr>
            <w:tcW w:w="5845" w:type="dxa"/>
            <w:tcBorders>
              <w:top w:val="single" w:sz="4" w:space="0" w:color="auto"/>
              <w:left w:val="single" w:sz="4" w:space="0" w:color="auto"/>
              <w:bottom w:val="single" w:sz="4" w:space="0" w:color="auto"/>
              <w:right w:val="single" w:sz="4" w:space="0" w:color="auto"/>
            </w:tcBorders>
            <w:hideMark/>
          </w:tcPr>
          <w:p w14:paraId="4ACCE1B9" w14:textId="77777777" w:rsidR="00200BF9" w:rsidRDefault="00200BF9" w:rsidP="00B16BA4">
            <w:pPr>
              <w:jc w:val="both"/>
              <w:rPr>
                <w:rFonts w:ascii="Arial" w:hAnsi="Arial" w:cs="Arial"/>
                <w:sz w:val="20"/>
                <w:szCs w:val="20"/>
                <w:lang w:eastAsia="en-US"/>
              </w:rPr>
            </w:pPr>
            <w:r>
              <w:rPr>
                <w:rFonts w:ascii="Arial" w:hAnsi="Arial" w:cs="Arial"/>
                <w:sz w:val="20"/>
                <w:szCs w:val="20"/>
                <w:lang w:eastAsia="en-US"/>
              </w:rPr>
              <w:t>Na mrežnim stranicama jedinica lokalne i područne (regionalne) samouprave objavljen je od strane predstavničkog tijela usvojen godišnji izvještaj o izvršenju proračuna, odnosno, ako predstavničko tijelo ne donese izvještaj u roku od 60 dana od dana podnošenja predstavničkom tijelu, objavljen je prijedlog godišnjeg izvještaja o izvršenju proračuna</w:t>
            </w:r>
          </w:p>
        </w:tc>
        <w:tc>
          <w:tcPr>
            <w:tcW w:w="676" w:type="dxa"/>
            <w:tcBorders>
              <w:top w:val="single" w:sz="4" w:space="0" w:color="auto"/>
              <w:left w:val="single" w:sz="4" w:space="0" w:color="auto"/>
              <w:bottom w:val="single" w:sz="4" w:space="0" w:color="auto"/>
              <w:right w:val="single" w:sz="4" w:space="0" w:color="auto"/>
            </w:tcBorders>
            <w:noWrap/>
            <w:vAlign w:val="bottom"/>
          </w:tcPr>
          <w:p w14:paraId="30FC5C1C" w14:textId="3FE624B4" w:rsidR="00200BF9" w:rsidRPr="009104EE" w:rsidRDefault="009104EE" w:rsidP="00B16BA4">
            <w:pPr>
              <w:rPr>
                <w:rFonts w:ascii="Arial" w:hAnsi="Arial" w:cs="Arial"/>
                <w:sz w:val="20"/>
                <w:szCs w:val="20"/>
                <w:lang w:eastAsia="en-US"/>
              </w:rPr>
            </w:pPr>
            <w:r>
              <w:rPr>
                <w:rFonts w:ascii="Arial" w:hAnsi="Arial" w:cs="Arial"/>
                <w:sz w:val="20"/>
                <w:szCs w:val="20"/>
                <w:lang w:eastAsia="en-US"/>
              </w:rPr>
              <w:t>X</w:t>
            </w:r>
          </w:p>
        </w:tc>
        <w:tc>
          <w:tcPr>
            <w:tcW w:w="709" w:type="dxa"/>
            <w:tcBorders>
              <w:top w:val="single" w:sz="4" w:space="0" w:color="auto"/>
              <w:left w:val="single" w:sz="4" w:space="0" w:color="auto"/>
              <w:bottom w:val="single" w:sz="4" w:space="0" w:color="auto"/>
              <w:right w:val="single" w:sz="4" w:space="0" w:color="auto"/>
            </w:tcBorders>
            <w:noWrap/>
            <w:vAlign w:val="bottom"/>
          </w:tcPr>
          <w:p w14:paraId="5C667935" w14:textId="77777777" w:rsidR="00200BF9" w:rsidRDefault="00200BF9" w:rsidP="00B16BA4">
            <w:pPr>
              <w:rPr>
                <w:rFonts w:ascii="Arial" w:hAnsi="Arial" w:cs="Arial"/>
                <w:sz w:val="20"/>
                <w:szCs w:val="20"/>
                <w:lang w:eastAsia="en-US"/>
              </w:rPr>
            </w:pPr>
          </w:p>
        </w:tc>
        <w:tc>
          <w:tcPr>
            <w:tcW w:w="708" w:type="dxa"/>
            <w:tcBorders>
              <w:top w:val="single" w:sz="4" w:space="0" w:color="auto"/>
              <w:left w:val="single" w:sz="4" w:space="0" w:color="auto"/>
              <w:bottom w:val="single" w:sz="4" w:space="0" w:color="auto"/>
              <w:right w:val="single" w:sz="4" w:space="0" w:color="auto"/>
            </w:tcBorders>
            <w:noWrap/>
            <w:vAlign w:val="bottom"/>
          </w:tcPr>
          <w:p w14:paraId="6244DAB1" w14:textId="77777777" w:rsidR="00200BF9" w:rsidRDefault="00200BF9" w:rsidP="00B16BA4">
            <w:pPr>
              <w:rPr>
                <w:rFonts w:ascii="Arial" w:hAnsi="Arial" w:cs="Arial"/>
                <w:sz w:val="20"/>
                <w:szCs w:val="20"/>
                <w:lang w:eastAsia="en-US"/>
              </w:rPr>
            </w:pPr>
          </w:p>
        </w:tc>
        <w:tc>
          <w:tcPr>
            <w:tcW w:w="5812" w:type="dxa"/>
            <w:tcBorders>
              <w:top w:val="single" w:sz="4" w:space="0" w:color="auto"/>
              <w:left w:val="single" w:sz="4" w:space="0" w:color="auto"/>
              <w:bottom w:val="single" w:sz="4" w:space="0" w:color="auto"/>
              <w:right w:val="single" w:sz="4" w:space="0" w:color="auto"/>
            </w:tcBorders>
            <w:hideMark/>
          </w:tcPr>
          <w:p w14:paraId="06869C7C" w14:textId="77777777" w:rsidR="00200BF9" w:rsidRDefault="00200BF9" w:rsidP="00B16BA4">
            <w:pPr>
              <w:rPr>
                <w:rFonts w:ascii="Arial" w:hAnsi="Arial" w:cs="Arial"/>
                <w:color w:val="969696"/>
                <w:sz w:val="20"/>
                <w:szCs w:val="20"/>
                <w:lang w:eastAsia="en-US"/>
              </w:rPr>
            </w:pPr>
            <w:r>
              <w:rPr>
                <w:rFonts w:ascii="Arial" w:hAnsi="Arial" w:cs="Arial"/>
                <w:color w:val="969696"/>
                <w:sz w:val="20"/>
                <w:szCs w:val="20"/>
                <w:lang w:eastAsia="en-US"/>
              </w:rPr>
              <w:t>poveznica na mrežnu stranicu na kojoj je objavljen godišnji izvještaj o izvršenju proračuna</w:t>
            </w:r>
          </w:p>
        </w:tc>
      </w:tr>
      <w:tr w:rsidR="00200BF9" w14:paraId="2F9A0771" w14:textId="77777777" w:rsidTr="00B16BA4">
        <w:trPr>
          <w:trHeight w:val="551"/>
        </w:trPr>
        <w:tc>
          <w:tcPr>
            <w:tcW w:w="851" w:type="dxa"/>
            <w:tcBorders>
              <w:top w:val="single" w:sz="4" w:space="0" w:color="auto"/>
              <w:left w:val="single" w:sz="4" w:space="0" w:color="auto"/>
              <w:bottom w:val="single" w:sz="4" w:space="0" w:color="auto"/>
              <w:right w:val="single" w:sz="4" w:space="0" w:color="auto"/>
            </w:tcBorders>
            <w:noWrap/>
            <w:vAlign w:val="center"/>
            <w:hideMark/>
          </w:tcPr>
          <w:p w14:paraId="7E32F40C" w14:textId="77777777" w:rsidR="00200BF9" w:rsidRDefault="00200BF9" w:rsidP="00B16BA4">
            <w:pPr>
              <w:rPr>
                <w:rFonts w:ascii="Arial" w:hAnsi="Arial" w:cs="Arial"/>
                <w:sz w:val="20"/>
                <w:szCs w:val="20"/>
                <w:lang w:eastAsia="en-US"/>
              </w:rPr>
            </w:pPr>
            <w:r>
              <w:rPr>
                <w:rFonts w:ascii="Arial" w:hAnsi="Arial" w:cs="Arial"/>
                <w:sz w:val="20"/>
                <w:szCs w:val="20"/>
                <w:lang w:eastAsia="en-US"/>
              </w:rPr>
              <w:t>70.</w:t>
            </w:r>
          </w:p>
        </w:tc>
        <w:tc>
          <w:tcPr>
            <w:tcW w:w="5845" w:type="dxa"/>
            <w:tcBorders>
              <w:top w:val="single" w:sz="4" w:space="0" w:color="auto"/>
              <w:left w:val="single" w:sz="4" w:space="0" w:color="auto"/>
              <w:bottom w:val="single" w:sz="4" w:space="0" w:color="auto"/>
              <w:right w:val="single" w:sz="4" w:space="0" w:color="auto"/>
            </w:tcBorders>
            <w:hideMark/>
          </w:tcPr>
          <w:p w14:paraId="03C9725D" w14:textId="77777777" w:rsidR="00200BF9" w:rsidRDefault="00200BF9" w:rsidP="00B16BA4">
            <w:pPr>
              <w:jc w:val="both"/>
              <w:rPr>
                <w:rFonts w:ascii="Arial" w:hAnsi="Arial" w:cs="Arial"/>
                <w:sz w:val="20"/>
                <w:szCs w:val="20"/>
                <w:lang w:eastAsia="en-US"/>
              </w:rPr>
            </w:pPr>
            <w:r>
              <w:rPr>
                <w:rFonts w:ascii="Arial" w:hAnsi="Arial" w:cs="Arial"/>
                <w:sz w:val="20"/>
                <w:szCs w:val="20"/>
                <w:lang w:eastAsia="en-US"/>
              </w:rPr>
              <w:t>Uz proračune jedinica lokalne i područne (regionalne) samouprave izrađen je i objavljen vodič za građane</w:t>
            </w:r>
          </w:p>
        </w:tc>
        <w:tc>
          <w:tcPr>
            <w:tcW w:w="676" w:type="dxa"/>
            <w:tcBorders>
              <w:top w:val="single" w:sz="4" w:space="0" w:color="auto"/>
              <w:left w:val="single" w:sz="4" w:space="0" w:color="auto"/>
              <w:bottom w:val="single" w:sz="4" w:space="0" w:color="auto"/>
              <w:right w:val="single" w:sz="4" w:space="0" w:color="auto"/>
            </w:tcBorders>
            <w:noWrap/>
            <w:vAlign w:val="bottom"/>
          </w:tcPr>
          <w:p w14:paraId="623512F4" w14:textId="7B1AD64B" w:rsidR="00200BF9" w:rsidRPr="009104EE" w:rsidRDefault="009104EE" w:rsidP="00B16BA4">
            <w:pPr>
              <w:rPr>
                <w:rFonts w:ascii="Arial" w:hAnsi="Arial" w:cs="Arial"/>
                <w:sz w:val="20"/>
                <w:szCs w:val="20"/>
                <w:lang w:eastAsia="en-US"/>
              </w:rPr>
            </w:pPr>
            <w:r>
              <w:rPr>
                <w:rFonts w:ascii="Arial" w:hAnsi="Arial" w:cs="Arial"/>
                <w:sz w:val="20"/>
                <w:szCs w:val="20"/>
                <w:lang w:eastAsia="en-US"/>
              </w:rPr>
              <w:t>X</w:t>
            </w:r>
          </w:p>
        </w:tc>
        <w:tc>
          <w:tcPr>
            <w:tcW w:w="709" w:type="dxa"/>
            <w:tcBorders>
              <w:top w:val="single" w:sz="4" w:space="0" w:color="auto"/>
              <w:left w:val="single" w:sz="4" w:space="0" w:color="auto"/>
              <w:bottom w:val="single" w:sz="4" w:space="0" w:color="auto"/>
              <w:right w:val="single" w:sz="4" w:space="0" w:color="auto"/>
            </w:tcBorders>
            <w:noWrap/>
            <w:vAlign w:val="bottom"/>
          </w:tcPr>
          <w:p w14:paraId="29250B2F" w14:textId="77777777" w:rsidR="00200BF9" w:rsidRDefault="00200BF9" w:rsidP="00B16BA4">
            <w:pPr>
              <w:rPr>
                <w:rFonts w:ascii="Arial" w:hAnsi="Arial" w:cs="Arial"/>
                <w:sz w:val="20"/>
                <w:szCs w:val="20"/>
                <w:lang w:eastAsia="en-US"/>
              </w:rPr>
            </w:pPr>
          </w:p>
        </w:tc>
        <w:tc>
          <w:tcPr>
            <w:tcW w:w="708" w:type="dxa"/>
            <w:tcBorders>
              <w:top w:val="single" w:sz="4" w:space="0" w:color="auto"/>
              <w:left w:val="single" w:sz="4" w:space="0" w:color="auto"/>
              <w:bottom w:val="single" w:sz="4" w:space="0" w:color="auto"/>
              <w:right w:val="single" w:sz="4" w:space="0" w:color="auto"/>
            </w:tcBorders>
            <w:noWrap/>
            <w:vAlign w:val="bottom"/>
          </w:tcPr>
          <w:p w14:paraId="0D2ADD2C" w14:textId="77777777" w:rsidR="00200BF9" w:rsidRDefault="00200BF9" w:rsidP="00B16BA4">
            <w:pPr>
              <w:rPr>
                <w:rFonts w:ascii="Arial" w:hAnsi="Arial" w:cs="Arial"/>
                <w:sz w:val="20"/>
                <w:szCs w:val="20"/>
                <w:lang w:eastAsia="en-US"/>
              </w:rPr>
            </w:pPr>
          </w:p>
        </w:tc>
        <w:tc>
          <w:tcPr>
            <w:tcW w:w="5812" w:type="dxa"/>
            <w:tcBorders>
              <w:top w:val="single" w:sz="4" w:space="0" w:color="auto"/>
              <w:left w:val="single" w:sz="4" w:space="0" w:color="auto"/>
              <w:bottom w:val="single" w:sz="4" w:space="0" w:color="auto"/>
              <w:right w:val="single" w:sz="4" w:space="0" w:color="auto"/>
            </w:tcBorders>
            <w:hideMark/>
          </w:tcPr>
          <w:p w14:paraId="4073A552" w14:textId="77777777" w:rsidR="00200BF9" w:rsidRDefault="00200BF9" w:rsidP="00B16BA4">
            <w:pPr>
              <w:rPr>
                <w:rFonts w:ascii="Arial" w:hAnsi="Arial" w:cs="Arial"/>
                <w:color w:val="969696"/>
                <w:sz w:val="20"/>
                <w:szCs w:val="20"/>
                <w:lang w:eastAsia="en-US"/>
              </w:rPr>
            </w:pPr>
            <w:r>
              <w:rPr>
                <w:rFonts w:ascii="Arial" w:hAnsi="Arial" w:cs="Arial"/>
                <w:color w:val="969696"/>
                <w:sz w:val="20"/>
                <w:szCs w:val="20"/>
                <w:lang w:eastAsia="en-US"/>
              </w:rPr>
              <w:t>poveznica na mrežnu stranicu na kojoj je objavljen vodič za građane</w:t>
            </w:r>
          </w:p>
        </w:tc>
      </w:tr>
      <w:tr w:rsidR="00200BF9" w14:paraId="3AF1150A" w14:textId="77777777" w:rsidTr="00B16BA4">
        <w:trPr>
          <w:trHeight w:val="704"/>
        </w:trPr>
        <w:tc>
          <w:tcPr>
            <w:tcW w:w="851" w:type="dxa"/>
            <w:tcBorders>
              <w:top w:val="single" w:sz="4" w:space="0" w:color="auto"/>
              <w:left w:val="single" w:sz="4" w:space="0" w:color="auto"/>
              <w:bottom w:val="single" w:sz="4" w:space="0" w:color="auto"/>
              <w:right w:val="single" w:sz="4" w:space="0" w:color="auto"/>
            </w:tcBorders>
            <w:noWrap/>
            <w:vAlign w:val="center"/>
            <w:hideMark/>
          </w:tcPr>
          <w:p w14:paraId="431C4CEC" w14:textId="77777777" w:rsidR="00200BF9" w:rsidRDefault="00200BF9" w:rsidP="00B16BA4">
            <w:pPr>
              <w:rPr>
                <w:rFonts w:ascii="Arial" w:hAnsi="Arial" w:cs="Arial"/>
                <w:sz w:val="20"/>
                <w:szCs w:val="20"/>
                <w:lang w:eastAsia="en-US"/>
              </w:rPr>
            </w:pPr>
            <w:r>
              <w:rPr>
                <w:rFonts w:ascii="Arial" w:hAnsi="Arial" w:cs="Arial"/>
                <w:sz w:val="20"/>
                <w:szCs w:val="20"/>
                <w:lang w:eastAsia="en-US"/>
              </w:rPr>
              <w:t>71.</w:t>
            </w:r>
          </w:p>
        </w:tc>
        <w:tc>
          <w:tcPr>
            <w:tcW w:w="5845" w:type="dxa"/>
            <w:tcBorders>
              <w:top w:val="single" w:sz="4" w:space="0" w:color="auto"/>
              <w:left w:val="single" w:sz="4" w:space="0" w:color="auto"/>
              <w:bottom w:val="single" w:sz="4" w:space="0" w:color="auto"/>
              <w:right w:val="single" w:sz="4" w:space="0" w:color="auto"/>
            </w:tcBorders>
            <w:hideMark/>
          </w:tcPr>
          <w:p w14:paraId="2FBFCF87" w14:textId="77777777" w:rsidR="00200BF9" w:rsidRDefault="00200BF9" w:rsidP="00B16BA4">
            <w:pPr>
              <w:jc w:val="both"/>
              <w:rPr>
                <w:rFonts w:ascii="Arial" w:hAnsi="Arial" w:cs="Arial"/>
                <w:sz w:val="20"/>
                <w:szCs w:val="20"/>
                <w:lang w:eastAsia="en-US"/>
              </w:rPr>
            </w:pPr>
            <w:r>
              <w:rPr>
                <w:rFonts w:ascii="Arial" w:hAnsi="Arial" w:cs="Arial"/>
                <w:sz w:val="20"/>
                <w:szCs w:val="20"/>
                <w:lang w:eastAsia="en-US"/>
              </w:rPr>
              <w:t xml:space="preserve">Nakon usvajanja državnog proračuna od strane Hrvatskog sabora, odnosno upravljačkih tijela, financijski planovi objavljeni su na vlastitim mrežnim stranicama, odnosno na mrežnim stranicama nadležnog ministarstva ako ne posjeduju mrežnu stranicu </w:t>
            </w:r>
            <w:r>
              <w:rPr>
                <w:rFonts w:ascii="Arial" w:hAnsi="Arial" w:cs="Arial"/>
                <w:color w:val="969696"/>
                <w:sz w:val="20"/>
                <w:szCs w:val="20"/>
                <w:lang w:eastAsia="en-US"/>
              </w:rPr>
              <w:t>(odgovaraju ministarstva i proračunski korisnici državnog proračuna)</w:t>
            </w:r>
          </w:p>
        </w:tc>
        <w:tc>
          <w:tcPr>
            <w:tcW w:w="676" w:type="dxa"/>
            <w:tcBorders>
              <w:top w:val="single" w:sz="4" w:space="0" w:color="auto"/>
              <w:left w:val="single" w:sz="4" w:space="0" w:color="auto"/>
              <w:bottom w:val="single" w:sz="4" w:space="0" w:color="auto"/>
              <w:right w:val="single" w:sz="4" w:space="0" w:color="auto"/>
            </w:tcBorders>
            <w:noWrap/>
            <w:vAlign w:val="bottom"/>
          </w:tcPr>
          <w:p w14:paraId="6C89470E" w14:textId="083937FD" w:rsidR="00200BF9" w:rsidRPr="009104EE" w:rsidRDefault="00C21138" w:rsidP="00B16BA4">
            <w:pPr>
              <w:rPr>
                <w:rFonts w:ascii="Arial" w:hAnsi="Arial" w:cs="Arial"/>
                <w:sz w:val="20"/>
                <w:szCs w:val="20"/>
                <w:lang w:eastAsia="en-US"/>
              </w:rPr>
            </w:pPr>
            <w:r>
              <w:rPr>
                <w:rFonts w:ascii="Arial" w:hAnsi="Arial" w:cs="Arial"/>
                <w:sz w:val="20"/>
                <w:szCs w:val="20"/>
                <w:lang w:eastAsia="en-US"/>
              </w:rPr>
              <w:t>X</w:t>
            </w:r>
          </w:p>
        </w:tc>
        <w:tc>
          <w:tcPr>
            <w:tcW w:w="709" w:type="dxa"/>
            <w:tcBorders>
              <w:top w:val="single" w:sz="4" w:space="0" w:color="auto"/>
              <w:left w:val="single" w:sz="4" w:space="0" w:color="auto"/>
              <w:bottom w:val="single" w:sz="4" w:space="0" w:color="auto"/>
              <w:right w:val="single" w:sz="4" w:space="0" w:color="auto"/>
            </w:tcBorders>
            <w:noWrap/>
            <w:vAlign w:val="bottom"/>
          </w:tcPr>
          <w:p w14:paraId="6977DC32" w14:textId="114A40AD" w:rsidR="00200BF9" w:rsidRDefault="00200BF9" w:rsidP="00B16BA4">
            <w:pPr>
              <w:rPr>
                <w:rFonts w:ascii="Arial" w:hAnsi="Arial" w:cs="Arial"/>
                <w:sz w:val="20"/>
                <w:szCs w:val="20"/>
                <w:lang w:eastAsia="en-US"/>
              </w:rPr>
            </w:pPr>
          </w:p>
        </w:tc>
        <w:tc>
          <w:tcPr>
            <w:tcW w:w="708" w:type="dxa"/>
            <w:tcBorders>
              <w:top w:val="single" w:sz="4" w:space="0" w:color="auto"/>
              <w:left w:val="single" w:sz="4" w:space="0" w:color="auto"/>
              <w:bottom w:val="single" w:sz="4" w:space="0" w:color="auto"/>
              <w:right w:val="single" w:sz="4" w:space="0" w:color="auto"/>
            </w:tcBorders>
            <w:noWrap/>
            <w:vAlign w:val="bottom"/>
          </w:tcPr>
          <w:p w14:paraId="36474A99" w14:textId="77777777" w:rsidR="00200BF9" w:rsidRDefault="00200BF9" w:rsidP="00B16BA4">
            <w:pPr>
              <w:rPr>
                <w:rFonts w:ascii="Arial" w:hAnsi="Arial" w:cs="Arial"/>
                <w:sz w:val="20"/>
                <w:szCs w:val="20"/>
                <w:lang w:eastAsia="en-US"/>
              </w:rPr>
            </w:pPr>
          </w:p>
        </w:tc>
        <w:tc>
          <w:tcPr>
            <w:tcW w:w="5812" w:type="dxa"/>
            <w:tcBorders>
              <w:top w:val="single" w:sz="4" w:space="0" w:color="auto"/>
              <w:left w:val="single" w:sz="4" w:space="0" w:color="auto"/>
              <w:bottom w:val="single" w:sz="4" w:space="0" w:color="auto"/>
              <w:right w:val="single" w:sz="4" w:space="0" w:color="auto"/>
            </w:tcBorders>
            <w:hideMark/>
          </w:tcPr>
          <w:p w14:paraId="4E1EE12A" w14:textId="77777777" w:rsidR="00200BF9" w:rsidRDefault="00200BF9" w:rsidP="00B16BA4">
            <w:pPr>
              <w:rPr>
                <w:rFonts w:ascii="Arial" w:hAnsi="Arial" w:cs="Arial"/>
                <w:color w:val="969696"/>
                <w:sz w:val="20"/>
                <w:szCs w:val="20"/>
                <w:lang w:eastAsia="en-US"/>
              </w:rPr>
            </w:pPr>
          </w:p>
          <w:p w14:paraId="6805A0A7" w14:textId="501C8EEA" w:rsidR="00A028B7" w:rsidRDefault="00A028B7" w:rsidP="00B16BA4">
            <w:pPr>
              <w:rPr>
                <w:rFonts w:ascii="Arial" w:hAnsi="Arial" w:cs="Arial"/>
                <w:color w:val="969696"/>
                <w:sz w:val="20"/>
                <w:szCs w:val="20"/>
                <w:lang w:eastAsia="en-US"/>
              </w:rPr>
            </w:pPr>
          </w:p>
        </w:tc>
      </w:tr>
      <w:tr w:rsidR="00200BF9" w14:paraId="7F3D0B67" w14:textId="77777777" w:rsidTr="00B16BA4">
        <w:trPr>
          <w:trHeight w:val="704"/>
        </w:trPr>
        <w:tc>
          <w:tcPr>
            <w:tcW w:w="851" w:type="dxa"/>
            <w:tcBorders>
              <w:top w:val="single" w:sz="4" w:space="0" w:color="auto"/>
              <w:left w:val="single" w:sz="4" w:space="0" w:color="auto"/>
              <w:bottom w:val="single" w:sz="4" w:space="0" w:color="auto"/>
              <w:right w:val="single" w:sz="4" w:space="0" w:color="auto"/>
            </w:tcBorders>
            <w:noWrap/>
            <w:vAlign w:val="center"/>
            <w:hideMark/>
          </w:tcPr>
          <w:p w14:paraId="4DC0E976" w14:textId="77777777" w:rsidR="00200BF9" w:rsidRDefault="00200BF9" w:rsidP="00B16BA4">
            <w:pPr>
              <w:rPr>
                <w:rFonts w:ascii="Arial" w:hAnsi="Arial" w:cs="Arial"/>
                <w:sz w:val="20"/>
                <w:szCs w:val="20"/>
                <w:lang w:eastAsia="en-US"/>
              </w:rPr>
            </w:pPr>
            <w:r>
              <w:rPr>
                <w:rFonts w:ascii="Arial" w:hAnsi="Arial" w:cs="Arial"/>
                <w:sz w:val="20"/>
                <w:szCs w:val="20"/>
                <w:lang w:eastAsia="en-US"/>
              </w:rPr>
              <w:t>72.</w:t>
            </w:r>
          </w:p>
        </w:tc>
        <w:tc>
          <w:tcPr>
            <w:tcW w:w="5845" w:type="dxa"/>
            <w:tcBorders>
              <w:top w:val="single" w:sz="4" w:space="0" w:color="auto"/>
              <w:left w:val="single" w:sz="4" w:space="0" w:color="auto"/>
              <w:bottom w:val="single" w:sz="4" w:space="0" w:color="auto"/>
              <w:right w:val="single" w:sz="4" w:space="0" w:color="auto"/>
            </w:tcBorders>
            <w:hideMark/>
          </w:tcPr>
          <w:p w14:paraId="7CC942FC" w14:textId="77777777" w:rsidR="00200BF9" w:rsidRDefault="00200BF9" w:rsidP="00B16BA4">
            <w:pPr>
              <w:jc w:val="both"/>
              <w:rPr>
                <w:rFonts w:ascii="Arial" w:hAnsi="Arial" w:cs="Arial"/>
                <w:sz w:val="20"/>
                <w:szCs w:val="20"/>
                <w:lang w:eastAsia="en-US"/>
              </w:rPr>
            </w:pPr>
            <w:r>
              <w:rPr>
                <w:rFonts w:ascii="Arial" w:hAnsi="Arial" w:cs="Arial"/>
                <w:sz w:val="20"/>
                <w:szCs w:val="20"/>
                <w:lang w:eastAsia="en-US"/>
              </w:rPr>
              <w:t>Godišnji financijski izvještaji objavljeni su u roku od 8 dana od propisanog roka za predaju godišnjih financijskih izvještaja na vlastitim mrežnim stranicama, odnosno na mrežnim stranicama nadležnog proračuna ako ne posjeduju mrežnu stranicu</w:t>
            </w:r>
          </w:p>
        </w:tc>
        <w:tc>
          <w:tcPr>
            <w:tcW w:w="676" w:type="dxa"/>
            <w:tcBorders>
              <w:top w:val="single" w:sz="4" w:space="0" w:color="auto"/>
              <w:left w:val="single" w:sz="4" w:space="0" w:color="auto"/>
              <w:bottom w:val="single" w:sz="4" w:space="0" w:color="auto"/>
              <w:right w:val="single" w:sz="4" w:space="0" w:color="auto"/>
            </w:tcBorders>
            <w:noWrap/>
            <w:vAlign w:val="bottom"/>
          </w:tcPr>
          <w:p w14:paraId="501BA5B2" w14:textId="77777777" w:rsidR="00200BF9" w:rsidRDefault="00200BF9" w:rsidP="00B16BA4">
            <w:pPr>
              <w:rPr>
                <w:rFonts w:ascii="Arial" w:hAnsi="Arial" w:cs="Arial"/>
                <w:sz w:val="20"/>
                <w:szCs w:val="20"/>
                <w:u w:val="single"/>
                <w:lang w:eastAsia="en-US"/>
              </w:rPr>
            </w:pPr>
          </w:p>
        </w:tc>
        <w:tc>
          <w:tcPr>
            <w:tcW w:w="709" w:type="dxa"/>
            <w:tcBorders>
              <w:top w:val="single" w:sz="4" w:space="0" w:color="auto"/>
              <w:left w:val="single" w:sz="4" w:space="0" w:color="auto"/>
              <w:bottom w:val="single" w:sz="4" w:space="0" w:color="auto"/>
              <w:right w:val="single" w:sz="4" w:space="0" w:color="auto"/>
            </w:tcBorders>
            <w:noWrap/>
            <w:vAlign w:val="bottom"/>
          </w:tcPr>
          <w:p w14:paraId="4FB08A16" w14:textId="2C862DE9" w:rsidR="00200BF9" w:rsidRDefault="009104EE" w:rsidP="00B16BA4">
            <w:pPr>
              <w:rPr>
                <w:rFonts w:ascii="Arial" w:hAnsi="Arial" w:cs="Arial"/>
                <w:sz w:val="20"/>
                <w:szCs w:val="20"/>
                <w:lang w:eastAsia="en-US"/>
              </w:rPr>
            </w:pPr>
            <w:r>
              <w:rPr>
                <w:rFonts w:ascii="Arial" w:hAnsi="Arial" w:cs="Arial"/>
                <w:sz w:val="20"/>
                <w:szCs w:val="20"/>
                <w:lang w:eastAsia="en-US"/>
              </w:rPr>
              <w:t>X</w:t>
            </w:r>
          </w:p>
        </w:tc>
        <w:tc>
          <w:tcPr>
            <w:tcW w:w="708" w:type="dxa"/>
            <w:tcBorders>
              <w:top w:val="single" w:sz="4" w:space="0" w:color="auto"/>
              <w:left w:val="single" w:sz="4" w:space="0" w:color="auto"/>
              <w:bottom w:val="single" w:sz="4" w:space="0" w:color="auto"/>
              <w:right w:val="single" w:sz="4" w:space="0" w:color="auto"/>
            </w:tcBorders>
            <w:noWrap/>
            <w:vAlign w:val="bottom"/>
          </w:tcPr>
          <w:p w14:paraId="42AE4176" w14:textId="77777777" w:rsidR="00200BF9" w:rsidRDefault="00200BF9" w:rsidP="00B16BA4">
            <w:pPr>
              <w:rPr>
                <w:rFonts w:ascii="Arial" w:hAnsi="Arial" w:cs="Arial"/>
                <w:sz w:val="20"/>
                <w:szCs w:val="20"/>
                <w:lang w:eastAsia="en-US"/>
              </w:rPr>
            </w:pPr>
          </w:p>
        </w:tc>
        <w:tc>
          <w:tcPr>
            <w:tcW w:w="5812" w:type="dxa"/>
            <w:tcBorders>
              <w:top w:val="single" w:sz="4" w:space="0" w:color="auto"/>
              <w:left w:val="single" w:sz="4" w:space="0" w:color="auto"/>
              <w:bottom w:val="single" w:sz="4" w:space="0" w:color="auto"/>
              <w:right w:val="single" w:sz="4" w:space="0" w:color="auto"/>
            </w:tcBorders>
            <w:hideMark/>
          </w:tcPr>
          <w:p w14:paraId="02B5C0EC" w14:textId="77777777" w:rsidR="00200BF9" w:rsidRDefault="00200BF9" w:rsidP="00B16BA4">
            <w:pPr>
              <w:rPr>
                <w:rFonts w:ascii="Arial" w:hAnsi="Arial" w:cs="Arial"/>
                <w:color w:val="969696"/>
                <w:sz w:val="20"/>
                <w:szCs w:val="20"/>
                <w:lang w:eastAsia="en-US"/>
              </w:rPr>
            </w:pPr>
          </w:p>
          <w:p w14:paraId="3212330B" w14:textId="44F40518" w:rsidR="009104EE" w:rsidRDefault="009104EE" w:rsidP="00B16BA4">
            <w:pPr>
              <w:rPr>
                <w:rFonts w:ascii="Arial" w:hAnsi="Arial" w:cs="Arial"/>
                <w:color w:val="969696"/>
                <w:sz w:val="20"/>
                <w:szCs w:val="20"/>
                <w:lang w:eastAsia="en-US"/>
              </w:rPr>
            </w:pPr>
            <w:r>
              <w:rPr>
                <w:rFonts w:ascii="Arial" w:hAnsi="Arial" w:cs="Arial"/>
                <w:color w:val="969696"/>
                <w:sz w:val="20"/>
                <w:szCs w:val="20"/>
                <w:lang w:eastAsia="en-US"/>
              </w:rPr>
              <w:t>dv-tratincica.hr</w:t>
            </w:r>
          </w:p>
        </w:tc>
      </w:tr>
    </w:tbl>
    <w:p w14:paraId="63EB6986" w14:textId="77777777" w:rsidR="00200BF9" w:rsidRDefault="00200BF9" w:rsidP="00200BF9">
      <w:pPr>
        <w:rPr>
          <w:rFonts w:ascii="Arial" w:hAnsi="Arial" w:cs="Arial"/>
          <w:b/>
          <w:bCs/>
          <w:sz w:val="20"/>
          <w:szCs w:val="20"/>
        </w:rPr>
      </w:pPr>
      <w:r>
        <w:rPr>
          <w:rFonts w:ascii="Arial" w:hAnsi="Arial" w:cs="Arial"/>
          <w:b/>
          <w:bCs/>
          <w:sz w:val="20"/>
          <w:szCs w:val="20"/>
        </w:rPr>
        <w:t xml:space="preserve">Napomena: </w:t>
      </w:r>
    </w:p>
    <w:p w14:paraId="593C244D" w14:textId="77777777" w:rsidR="00200BF9" w:rsidRDefault="00200BF9" w:rsidP="00200BF9">
      <w:pPr>
        <w:rPr>
          <w:rFonts w:ascii="Arial" w:hAnsi="Arial" w:cs="Arial"/>
          <w:sz w:val="20"/>
          <w:szCs w:val="20"/>
        </w:rPr>
      </w:pPr>
      <w:r>
        <w:rPr>
          <w:rFonts w:ascii="Arial" w:hAnsi="Arial" w:cs="Arial"/>
          <w:sz w:val="20"/>
          <w:szCs w:val="20"/>
        </w:rPr>
        <w:t>Sva pitanja u Upitniku moraju biti odgovorena upisivanjem oznake "X" u odgovarajući stupac</w:t>
      </w:r>
    </w:p>
    <w:p w14:paraId="73498A04" w14:textId="77777777" w:rsidR="00200BF9" w:rsidRDefault="00200BF9" w:rsidP="00200BF9">
      <w:pPr>
        <w:rPr>
          <w:rFonts w:ascii="Arial" w:hAnsi="Arial" w:cs="Arial"/>
          <w:sz w:val="20"/>
          <w:szCs w:val="20"/>
        </w:rPr>
      </w:pPr>
      <w:r>
        <w:rPr>
          <w:rFonts w:ascii="Arial" w:hAnsi="Arial" w:cs="Arial"/>
          <w:sz w:val="20"/>
          <w:szCs w:val="20"/>
        </w:rPr>
        <w:t>Ako pitanje nije primjenjivo na obveznika oznaka "X" stavlja se u stupac N/P</w:t>
      </w:r>
    </w:p>
    <w:p w14:paraId="6740B8CE" w14:textId="77777777" w:rsidR="00200BF9" w:rsidRDefault="00200BF9" w:rsidP="00200BF9">
      <w:pPr>
        <w:rPr>
          <w:rFonts w:ascii="Arial" w:hAnsi="Arial" w:cs="Arial"/>
          <w:sz w:val="20"/>
          <w:szCs w:val="20"/>
        </w:rPr>
      </w:pPr>
      <w:r>
        <w:rPr>
          <w:rFonts w:ascii="Arial" w:hAnsi="Arial" w:cs="Arial"/>
          <w:sz w:val="20"/>
          <w:szCs w:val="20"/>
        </w:rPr>
        <w:t>Ako se u različitim pitanjima traži isti dokaz, potrebno ga je priložiti samo jednom</w:t>
      </w:r>
    </w:p>
    <w:p w14:paraId="38FEB2B1" w14:textId="77777777" w:rsidR="00200BF9" w:rsidRDefault="00200BF9" w:rsidP="00200BF9">
      <w:pPr>
        <w:rPr>
          <w:rFonts w:ascii="Arial" w:hAnsi="Arial" w:cs="Arial"/>
          <w:sz w:val="20"/>
          <w:szCs w:val="20"/>
        </w:rPr>
      </w:pPr>
      <w:r>
        <w:rPr>
          <w:rFonts w:ascii="Arial" w:hAnsi="Arial" w:cs="Arial"/>
          <w:sz w:val="20"/>
          <w:szCs w:val="20"/>
        </w:rPr>
        <w:t>U ćelije označene sivom bojom nije dozvoljeno upisivati odgovor</w:t>
      </w:r>
    </w:p>
    <w:p w14:paraId="1E1A13CF" w14:textId="77777777" w:rsidR="00200BF9" w:rsidRDefault="00200BF9" w:rsidP="00200BF9">
      <w:pPr>
        <w:rPr>
          <w:rFonts w:ascii="Arial" w:hAnsi="Arial" w:cs="Arial"/>
          <w:sz w:val="20"/>
          <w:szCs w:val="20"/>
        </w:rPr>
      </w:pPr>
    </w:p>
    <w:p w14:paraId="6976A811" w14:textId="77777777" w:rsidR="00200BF9" w:rsidRDefault="00200BF9" w:rsidP="00200BF9">
      <w:pPr>
        <w:rPr>
          <w:rFonts w:ascii="Arial" w:hAnsi="Arial" w:cs="Arial"/>
          <w:sz w:val="20"/>
          <w:szCs w:val="20"/>
        </w:rPr>
      </w:pPr>
    </w:p>
    <w:p w14:paraId="081A730A" w14:textId="77777777" w:rsidR="00200BF9" w:rsidRDefault="00200BF9" w:rsidP="00200BF9">
      <w:pPr>
        <w:rPr>
          <w:rFonts w:ascii="Arial" w:hAnsi="Arial" w:cs="Arial"/>
          <w:sz w:val="20"/>
          <w:szCs w:val="20"/>
        </w:rPr>
      </w:pPr>
    </w:p>
    <w:p w14:paraId="79BBF875" w14:textId="77777777" w:rsidR="00200BF9" w:rsidRDefault="00200BF9" w:rsidP="00200BF9">
      <w:pPr>
        <w:rPr>
          <w:rFonts w:ascii="Arial" w:hAnsi="Arial" w:cs="Arial"/>
          <w:sz w:val="20"/>
          <w:szCs w:val="20"/>
        </w:rPr>
      </w:pPr>
      <w:r>
        <w:rPr>
          <w:rFonts w:ascii="Arial" w:hAnsi="Arial" w:cs="Arial"/>
          <w:sz w:val="20"/>
          <w:szCs w:val="20"/>
        </w:rPr>
        <w:br w:type="page"/>
      </w:r>
    </w:p>
    <w:tbl>
      <w:tblPr>
        <w:tblW w:w="14963"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1"/>
        <w:gridCol w:w="5845"/>
        <w:gridCol w:w="705"/>
        <w:gridCol w:w="708"/>
        <w:gridCol w:w="709"/>
        <w:gridCol w:w="1694"/>
        <w:gridCol w:w="4451"/>
      </w:tblGrid>
      <w:tr w:rsidR="00200BF9" w14:paraId="7E4D50FB" w14:textId="77777777" w:rsidTr="00B16BA4">
        <w:trPr>
          <w:trHeight w:val="255"/>
        </w:trPr>
        <w:tc>
          <w:tcPr>
            <w:tcW w:w="851" w:type="dxa"/>
            <w:vMerge w:val="restart"/>
            <w:tcBorders>
              <w:top w:val="single" w:sz="4" w:space="0" w:color="auto"/>
              <w:left w:val="single" w:sz="4" w:space="0" w:color="auto"/>
              <w:bottom w:val="single" w:sz="4" w:space="0" w:color="auto"/>
              <w:right w:val="single" w:sz="4" w:space="0" w:color="auto"/>
            </w:tcBorders>
            <w:shd w:val="clear" w:color="auto" w:fill="C0C0C0"/>
            <w:vAlign w:val="center"/>
            <w:hideMark/>
          </w:tcPr>
          <w:p w14:paraId="3B3798B1" w14:textId="77777777" w:rsidR="00200BF9" w:rsidRDefault="00200BF9" w:rsidP="00B16BA4">
            <w:pPr>
              <w:jc w:val="center"/>
              <w:rPr>
                <w:rFonts w:ascii="Arial" w:hAnsi="Arial" w:cs="Arial"/>
                <w:b/>
                <w:bCs/>
                <w:sz w:val="20"/>
                <w:szCs w:val="20"/>
                <w:lang w:eastAsia="en-US"/>
              </w:rPr>
            </w:pPr>
            <w:r>
              <w:rPr>
                <w:rFonts w:ascii="Arial" w:hAnsi="Arial" w:cs="Arial"/>
                <w:b/>
                <w:bCs/>
                <w:sz w:val="20"/>
                <w:szCs w:val="20"/>
                <w:lang w:eastAsia="en-US"/>
              </w:rPr>
              <w:lastRenderedPageBreak/>
              <w:t>Redni broj</w:t>
            </w:r>
          </w:p>
        </w:tc>
        <w:tc>
          <w:tcPr>
            <w:tcW w:w="5845" w:type="dxa"/>
            <w:vMerge w:val="restart"/>
            <w:tcBorders>
              <w:top w:val="single" w:sz="4" w:space="0" w:color="auto"/>
              <w:left w:val="single" w:sz="4" w:space="0" w:color="auto"/>
              <w:bottom w:val="single" w:sz="4" w:space="0" w:color="auto"/>
              <w:right w:val="single" w:sz="4" w:space="0" w:color="auto"/>
            </w:tcBorders>
            <w:shd w:val="clear" w:color="auto" w:fill="C0C0C0"/>
            <w:noWrap/>
            <w:vAlign w:val="center"/>
            <w:hideMark/>
          </w:tcPr>
          <w:p w14:paraId="5EE97F43" w14:textId="77777777" w:rsidR="00200BF9" w:rsidRDefault="00200BF9" w:rsidP="00B16BA4">
            <w:pPr>
              <w:jc w:val="center"/>
              <w:rPr>
                <w:rFonts w:ascii="Arial" w:hAnsi="Arial" w:cs="Arial"/>
                <w:b/>
                <w:bCs/>
                <w:sz w:val="20"/>
                <w:szCs w:val="20"/>
                <w:lang w:eastAsia="en-US"/>
              </w:rPr>
            </w:pPr>
            <w:r>
              <w:rPr>
                <w:rFonts w:ascii="Arial" w:hAnsi="Arial" w:cs="Arial"/>
                <w:b/>
                <w:bCs/>
                <w:sz w:val="20"/>
                <w:szCs w:val="20"/>
                <w:lang w:eastAsia="en-US"/>
              </w:rPr>
              <w:t xml:space="preserve">Pitanje </w:t>
            </w:r>
          </w:p>
        </w:tc>
        <w:tc>
          <w:tcPr>
            <w:tcW w:w="3816" w:type="dxa"/>
            <w:gridSpan w:val="4"/>
            <w:tcBorders>
              <w:top w:val="single" w:sz="4" w:space="0" w:color="auto"/>
              <w:left w:val="single" w:sz="4" w:space="0" w:color="auto"/>
              <w:bottom w:val="single" w:sz="4" w:space="0" w:color="auto"/>
              <w:right w:val="single" w:sz="4" w:space="0" w:color="auto"/>
            </w:tcBorders>
            <w:shd w:val="clear" w:color="auto" w:fill="C0C0C0"/>
            <w:noWrap/>
            <w:vAlign w:val="center"/>
            <w:hideMark/>
          </w:tcPr>
          <w:p w14:paraId="3EC419B0" w14:textId="77777777" w:rsidR="00200BF9" w:rsidRDefault="00200BF9" w:rsidP="00B16BA4">
            <w:pPr>
              <w:jc w:val="center"/>
              <w:rPr>
                <w:rFonts w:ascii="Arial" w:hAnsi="Arial" w:cs="Arial"/>
                <w:b/>
                <w:bCs/>
                <w:sz w:val="20"/>
                <w:szCs w:val="20"/>
                <w:lang w:eastAsia="en-US"/>
              </w:rPr>
            </w:pPr>
            <w:r>
              <w:rPr>
                <w:rFonts w:ascii="Arial" w:hAnsi="Arial" w:cs="Arial"/>
                <w:b/>
                <w:bCs/>
                <w:sz w:val="20"/>
                <w:szCs w:val="20"/>
                <w:lang w:eastAsia="en-US"/>
              </w:rPr>
              <w:t>Odgovor</w:t>
            </w:r>
          </w:p>
        </w:tc>
        <w:tc>
          <w:tcPr>
            <w:tcW w:w="4451" w:type="dxa"/>
            <w:vMerge w:val="restart"/>
            <w:tcBorders>
              <w:top w:val="single" w:sz="4" w:space="0" w:color="auto"/>
              <w:left w:val="single" w:sz="4" w:space="0" w:color="auto"/>
              <w:bottom w:val="single" w:sz="4" w:space="0" w:color="auto"/>
              <w:right w:val="single" w:sz="4" w:space="0" w:color="auto"/>
            </w:tcBorders>
            <w:shd w:val="clear" w:color="auto" w:fill="C0C0C0"/>
            <w:vAlign w:val="center"/>
            <w:hideMark/>
          </w:tcPr>
          <w:p w14:paraId="041A4171" w14:textId="77777777" w:rsidR="00200BF9" w:rsidRDefault="00200BF9" w:rsidP="00B16BA4">
            <w:pPr>
              <w:jc w:val="center"/>
              <w:rPr>
                <w:rFonts w:ascii="Arial" w:hAnsi="Arial" w:cs="Arial"/>
                <w:b/>
                <w:bCs/>
                <w:sz w:val="20"/>
                <w:szCs w:val="20"/>
                <w:lang w:eastAsia="en-US"/>
              </w:rPr>
            </w:pPr>
            <w:r>
              <w:rPr>
                <w:rFonts w:ascii="Arial" w:hAnsi="Arial" w:cs="Arial"/>
                <w:b/>
                <w:bCs/>
                <w:sz w:val="20"/>
                <w:szCs w:val="20"/>
                <w:lang w:eastAsia="en-US"/>
              </w:rPr>
              <w:t>Referenca</w:t>
            </w:r>
          </w:p>
        </w:tc>
      </w:tr>
      <w:tr w:rsidR="00200BF9" w14:paraId="6FD1A1A6" w14:textId="77777777" w:rsidTr="00B16BA4">
        <w:trPr>
          <w:trHeight w:val="60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728B194" w14:textId="77777777" w:rsidR="00200BF9" w:rsidRDefault="00200BF9" w:rsidP="00B16BA4">
            <w:pPr>
              <w:rPr>
                <w:rFonts w:ascii="Arial" w:hAnsi="Arial" w:cs="Arial"/>
                <w:b/>
                <w:bCs/>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F317978" w14:textId="77777777" w:rsidR="00200BF9" w:rsidRDefault="00200BF9" w:rsidP="00B16BA4">
            <w:pPr>
              <w:rPr>
                <w:rFonts w:ascii="Arial" w:hAnsi="Arial" w:cs="Arial"/>
                <w:b/>
                <w:bCs/>
                <w:sz w:val="20"/>
                <w:szCs w:val="20"/>
                <w:lang w:eastAsia="en-US"/>
              </w:rPr>
            </w:pPr>
          </w:p>
        </w:tc>
        <w:tc>
          <w:tcPr>
            <w:tcW w:w="705" w:type="dxa"/>
            <w:tcBorders>
              <w:top w:val="single" w:sz="4" w:space="0" w:color="auto"/>
              <w:left w:val="single" w:sz="4" w:space="0" w:color="auto"/>
              <w:bottom w:val="single" w:sz="4" w:space="0" w:color="auto"/>
              <w:right w:val="single" w:sz="4" w:space="0" w:color="auto"/>
            </w:tcBorders>
            <w:shd w:val="clear" w:color="auto" w:fill="C0C0C0"/>
            <w:noWrap/>
            <w:vAlign w:val="center"/>
            <w:hideMark/>
          </w:tcPr>
          <w:p w14:paraId="580DD06D" w14:textId="77777777" w:rsidR="00200BF9" w:rsidRDefault="00200BF9" w:rsidP="00B16BA4">
            <w:pPr>
              <w:jc w:val="center"/>
              <w:rPr>
                <w:rFonts w:ascii="Arial" w:hAnsi="Arial" w:cs="Arial"/>
                <w:b/>
                <w:bCs/>
                <w:sz w:val="20"/>
                <w:szCs w:val="20"/>
                <w:lang w:eastAsia="en-US"/>
              </w:rPr>
            </w:pPr>
            <w:r>
              <w:rPr>
                <w:rFonts w:ascii="Arial" w:hAnsi="Arial" w:cs="Arial"/>
                <w:b/>
                <w:bCs/>
                <w:sz w:val="20"/>
                <w:szCs w:val="20"/>
                <w:lang w:eastAsia="en-US"/>
              </w:rPr>
              <w:t>N/P</w:t>
            </w:r>
          </w:p>
        </w:tc>
        <w:tc>
          <w:tcPr>
            <w:tcW w:w="708" w:type="dxa"/>
            <w:tcBorders>
              <w:top w:val="single" w:sz="4" w:space="0" w:color="auto"/>
              <w:left w:val="single" w:sz="4" w:space="0" w:color="auto"/>
              <w:bottom w:val="single" w:sz="4" w:space="0" w:color="auto"/>
              <w:right w:val="single" w:sz="4" w:space="0" w:color="auto"/>
            </w:tcBorders>
            <w:shd w:val="clear" w:color="auto" w:fill="C0C0C0"/>
            <w:noWrap/>
            <w:vAlign w:val="center"/>
            <w:hideMark/>
          </w:tcPr>
          <w:p w14:paraId="2501CBBA" w14:textId="77777777" w:rsidR="00200BF9" w:rsidRDefault="00200BF9" w:rsidP="00B16BA4">
            <w:pPr>
              <w:jc w:val="center"/>
              <w:rPr>
                <w:rFonts w:ascii="Arial" w:hAnsi="Arial" w:cs="Arial"/>
                <w:b/>
                <w:bCs/>
                <w:sz w:val="20"/>
                <w:szCs w:val="20"/>
                <w:lang w:eastAsia="en-US"/>
              </w:rPr>
            </w:pPr>
            <w:r>
              <w:rPr>
                <w:rFonts w:ascii="Arial" w:hAnsi="Arial" w:cs="Arial"/>
                <w:b/>
                <w:bCs/>
                <w:sz w:val="20"/>
                <w:szCs w:val="20"/>
                <w:lang w:eastAsia="en-US"/>
              </w:rPr>
              <w:t>DA</w:t>
            </w:r>
          </w:p>
        </w:tc>
        <w:tc>
          <w:tcPr>
            <w:tcW w:w="709" w:type="dxa"/>
            <w:tcBorders>
              <w:top w:val="single" w:sz="4" w:space="0" w:color="auto"/>
              <w:left w:val="single" w:sz="4" w:space="0" w:color="auto"/>
              <w:bottom w:val="single" w:sz="4" w:space="0" w:color="auto"/>
              <w:right w:val="single" w:sz="4" w:space="0" w:color="auto"/>
            </w:tcBorders>
            <w:shd w:val="clear" w:color="auto" w:fill="C0C0C0"/>
            <w:noWrap/>
            <w:vAlign w:val="center"/>
            <w:hideMark/>
          </w:tcPr>
          <w:p w14:paraId="50F16826" w14:textId="77777777" w:rsidR="00200BF9" w:rsidRDefault="00200BF9" w:rsidP="00B16BA4">
            <w:pPr>
              <w:jc w:val="center"/>
              <w:rPr>
                <w:rFonts w:ascii="Arial" w:hAnsi="Arial" w:cs="Arial"/>
                <w:b/>
                <w:bCs/>
                <w:sz w:val="20"/>
                <w:szCs w:val="20"/>
                <w:lang w:eastAsia="en-US"/>
              </w:rPr>
            </w:pPr>
            <w:r>
              <w:rPr>
                <w:rFonts w:ascii="Arial" w:hAnsi="Arial" w:cs="Arial"/>
                <w:b/>
                <w:bCs/>
                <w:sz w:val="20"/>
                <w:szCs w:val="20"/>
                <w:lang w:eastAsia="en-US"/>
              </w:rPr>
              <w:t>NE</w:t>
            </w:r>
            <w:r>
              <w:rPr>
                <w:rFonts w:ascii="Arial" w:hAnsi="Arial"/>
                <w:b/>
                <w:bCs/>
                <w:sz w:val="20"/>
                <w:szCs w:val="20"/>
                <w:vertAlign w:val="superscript"/>
                <w:lang w:eastAsia="en-US"/>
              </w:rPr>
              <w:footnoteReference w:id="11"/>
            </w:r>
            <w:r>
              <w:rPr>
                <w:rFonts w:ascii="Arial" w:hAnsi="Arial" w:cs="Arial"/>
                <w:b/>
                <w:bCs/>
                <w:sz w:val="20"/>
                <w:szCs w:val="20"/>
                <w:lang w:eastAsia="en-US"/>
              </w:rPr>
              <w:t xml:space="preserve"> </w:t>
            </w:r>
          </w:p>
        </w:tc>
        <w:tc>
          <w:tcPr>
            <w:tcW w:w="1694"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583561E1" w14:textId="77777777" w:rsidR="00200BF9" w:rsidRDefault="00200BF9" w:rsidP="00B16BA4">
            <w:pPr>
              <w:jc w:val="center"/>
              <w:rPr>
                <w:rFonts w:ascii="Arial" w:hAnsi="Arial" w:cs="Arial"/>
                <w:b/>
                <w:bCs/>
                <w:sz w:val="20"/>
                <w:szCs w:val="20"/>
                <w:lang w:eastAsia="en-US"/>
              </w:rPr>
            </w:pPr>
            <w:r>
              <w:rPr>
                <w:rFonts w:ascii="Arial" w:hAnsi="Arial" w:cs="Arial"/>
                <w:b/>
                <w:bCs/>
                <w:sz w:val="20"/>
                <w:szCs w:val="20"/>
                <w:lang w:eastAsia="en-US"/>
              </w:rPr>
              <w:t>DJELOMIČNO</w:t>
            </w:r>
            <w:r>
              <w:rPr>
                <w:rFonts w:ascii="Arial" w:hAnsi="Arial"/>
                <w:b/>
                <w:bCs/>
                <w:sz w:val="20"/>
                <w:szCs w:val="20"/>
                <w:vertAlign w:val="superscript"/>
                <w:lang w:eastAsia="en-US"/>
              </w:rPr>
              <w:footnoteReference w:id="12"/>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2F8DA0B" w14:textId="77777777" w:rsidR="00200BF9" w:rsidRDefault="00200BF9" w:rsidP="00B16BA4">
            <w:pPr>
              <w:rPr>
                <w:rFonts w:ascii="Arial" w:hAnsi="Arial" w:cs="Arial"/>
                <w:b/>
                <w:bCs/>
                <w:sz w:val="20"/>
                <w:szCs w:val="20"/>
                <w:lang w:eastAsia="en-US"/>
              </w:rPr>
            </w:pPr>
          </w:p>
        </w:tc>
      </w:tr>
      <w:tr w:rsidR="00200BF9" w14:paraId="4304D3AA" w14:textId="77777777" w:rsidTr="00B16BA4">
        <w:trPr>
          <w:trHeight w:val="556"/>
        </w:trPr>
        <w:tc>
          <w:tcPr>
            <w:tcW w:w="14963" w:type="dxa"/>
            <w:gridSpan w:val="7"/>
            <w:tcBorders>
              <w:top w:val="single" w:sz="4" w:space="0" w:color="auto"/>
              <w:left w:val="single" w:sz="4" w:space="0" w:color="auto"/>
              <w:bottom w:val="single" w:sz="4" w:space="0" w:color="auto"/>
              <w:right w:val="single" w:sz="4" w:space="0" w:color="auto"/>
            </w:tcBorders>
            <w:vAlign w:val="center"/>
            <w:hideMark/>
          </w:tcPr>
          <w:p w14:paraId="58334C59" w14:textId="77777777" w:rsidR="00200BF9" w:rsidRDefault="00200BF9" w:rsidP="00B16BA4">
            <w:pPr>
              <w:rPr>
                <w:rFonts w:ascii="Arial" w:hAnsi="Arial" w:cs="Arial"/>
                <w:b/>
                <w:sz w:val="20"/>
                <w:szCs w:val="20"/>
                <w:lang w:eastAsia="en-US"/>
              </w:rPr>
            </w:pPr>
            <w:r>
              <w:rPr>
                <w:rFonts w:ascii="Arial" w:hAnsi="Arial" w:cs="Arial"/>
                <w:b/>
                <w:sz w:val="20"/>
                <w:szCs w:val="20"/>
                <w:lang w:eastAsia="en-US"/>
              </w:rPr>
              <w:t>UPRAVLJANJE IMOVINOM</w:t>
            </w:r>
          </w:p>
        </w:tc>
      </w:tr>
      <w:tr w:rsidR="00200BF9" w14:paraId="73EA0FE0" w14:textId="77777777" w:rsidTr="00B16BA4">
        <w:trPr>
          <w:trHeight w:val="835"/>
        </w:trPr>
        <w:tc>
          <w:tcPr>
            <w:tcW w:w="851" w:type="dxa"/>
            <w:tcBorders>
              <w:top w:val="single" w:sz="4" w:space="0" w:color="auto"/>
              <w:left w:val="single" w:sz="4" w:space="0" w:color="auto"/>
              <w:bottom w:val="single" w:sz="4" w:space="0" w:color="auto"/>
              <w:right w:val="single" w:sz="4" w:space="0" w:color="auto"/>
            </w:tcBorders>
            <w:noWrap/>
            <w:vAlign w:val="center"/>
            <w:hideMark/>
          </w:tcPr>
          <w:p w14:paraId="2B38F8BA" w14:textId="77777777" w:rsidR="00200BF9" w:rsidRDefault="00200BF9" w:rsidP="00B16BA4">
            <w:pPr>
              <w:rPr>
                <w:rFonts w:ascii="Arial" w:hAnsi="Arial" w:cs="Arial"/>
                <w:sz w:val="20"/>
                <w:szCs w:val="20"/>
                <w:lang w:eastAsia="en-US"/>
              </w:rPr>
            </w:pPr>
            <w:r>
              <w:rPr>
                <w:rFonts w:ascii="Arial" w:hAnsi="Arial" w:cs="Arial"/>
                <w:sz w:val="20"/>
                <w:szCs w:val="20"/>
                <w:lang w:eastAsia="en-US"/>
              </w:rPr>
              <w:t>73.</w:t>
            </w:r>
          </w:p>
        </w:tc>
        <w:tc>
          <w:tcPr>
            <w:tcW w:w="5845" w:type="dxa"/>
            <w:tcBorders>
              <w:top w:val="single" w:sz="4" w:space="0" w:color="auto"/>
              <w:left w:val="single" w:sz="4" w:space="0" w:color="auto"/>
              <w:bottom w:val="single" w:sz="4" w:space="0" w:color="auto"/>
              <w:right w:val="single" w:sz="4" w:space="0" w:color="auto"/>
            </w:tcBorders>
            <w:hideMark/>
          </w:tcPr>
          <w:p w14:paraId="43AAB47D" w14:textId="77777777" w:rsidR="00200BF9" w:rsidRDefault="00200BF9" w:rsidP="00B16BA4">
            <w:pPr>
              <w:jc w:val="both"/>
              <w:rPr>
                <w:rFonts w:ascii="Arial" w:hAnsi="Arial" w:cs="Arial"/>
                <w:sz w:val="20"/>
                <w:szCs w:val="20"/>
                <w:lang w:eastAsia="en-US"/>
              </w:rPr>
            </w:pPr>
            <w:r>
              <w:rPr>
                <w:rFonts w:ascii="Arial" w:hAnsi="Arial" w:cs="Arial"/>
                <w:sz w:val="20"/>
                <w:szCs w:val="20"/>
                <w:lang w:eastAsia="en-US"/>
              </w:rPr>
              <w:t xml:space="preserve">Doneseni su strateški i provedbeni dokumenti za upravljanje i raspolaganje nekretninama </w:t>
            </w:r>
            <w:r>
              <w:rPr>
                <w:rFonts w:ascii="Arial" w:hAnsi="Arial" w:cs="Arial"/>
                <w:color w:val="969696"/>
                <w:sz w:val="20"/>
                <w:szCs w:val="20"/>
                <w:lang w:eastAsia="en-US"/>
              </w:rPr>
              <w:t>(odgovaraju jedinice lokalne i područne (regionalne) samouprave)</w:t>
            </w:r>
          </w:p>
        </w:tc>
        <w:tc>
          <w:tcPr>
            <w:tcW w:w="705" w:type="dxa"/>
            <w:tcBorders>
              <w:top w:val="single" w:sz="4" w:space="0" w:color="auto"/>
              <w:left w:val="single" w:sz="4" w:space="0" w:color="auto"/>
              <w:bottom w:val="single" w:sz="4" w:space="0" w:color="auto"/>
              <w:right w:val="single" w:sz="4" w:space="0" w:color="auto"/>
            </w:tcBorders>
            <w:shd w:val="clear" w:color="auto" w:fill="BFBFBF"/>
            <w:noWrap/>
            <w:vAlign w:val="bottom"/>
          </w:tcPr>
          <w:p w14:paraId="06DAECBD" w14:textId="77777777" w:rsidR="00200BF9" w:rsidRDefault="00200BF9" w:rsidP="00B16BA4">
            <w:pPr>
              <w:rPr>
                <w:rFonts w:ascii="Arial" w:hAnsi="Arial" w:cs="Arial"/>
                <w:sz w:val="20"/>
                <w:szCs w:val="20"/>
                <w:lang w:eastAsia="en-US"/>
              </w:rPr>
            </w:pPr>
          </w:p>
        </w:tc>
        <w:tc>
          <w:tcPr>
            <w:tcW w:w="708" w:type="dxa"/>
            <w:tcBorders>
              <w:top w:val="single" w:sz="4" w:space="0" w:color="auto"/>
              <w:left w:val="single" w:sz="4" w:space="0" w:color="auto"/>
              <w:bottom w:val="single" w:sz="4" w:space="0" w:color="auto"/>
              <w:right w:val="single" w:sz="4" w:space="0" w:color="auto"/>
            </w:tcBorders>
            <w:shd w:val="clear" w:color="auto" w:fill="BFBFBF"/>
            <w:noWrap/>
            <w:vAlign w:val="bottom"/>
          </w:tcPr>
          <w:p w14:paraId="17B8D386" w14:textId="77777777" w:rsidR="00200BF9" w:rsidRDefault="00200BF9" w:rsidP="00B16BA4">
            <w:pPr>
              <w:rPr>
                <w:rFonts w:ascii="Arial" w:hAnsi="Arial" w:cs="Arial"/>
                <w:sz w:val="20"/>
                <w:szCs w:val="20"/>
                <w:lang w:eastAsia="en-US"/>
              </w:rPr>
            </w:pPr>
          </w:p>
        </w:tc>
        <w:tc>
          <w:tcPr>
            <w:tcW w:w="709" w:type="dxa"/>
            <w:tcBorders>
              <w:top w:val="single" w:sz="4" w:space="0" w:color="auto"/>
              <w:left w:val="single" w:sz="4" w:space="0" w:color="auto"/>
              <w:bottom w:val="single" w:sz="4" w:space="0" w:color="auto"/>
              <w:right w:val="single" w:sz="4" w:space="0" w:color="auto"/>
            </w:tcBorders>
            <w:shd w:val="clear" w:color="auto" w:fill="BFBFBF"/>
            <w:noWrap/>
            <w:vAlign w:val="bottom"/>
          </w:tcPr>
          <w:p w14:paraId="28976C63" w14:textId="77777777" w:rsidR="00200BF9" w:rsidRDefault="00200BF9" w:rsidP="00B16BA4">
            <w:pPr>
              <w:rPr>
                <w:rFonts w:ascii="Arial" w:hAnsi="Arial" w:cs="Arial"/>
                <w:sz w:val="20"/>
                <w:szCs w:val="20"/>
                <w:lang w:eastAsia="en-US"/>
              </w:rPr>
            </w:pPr>
          </w:p>
        </w:tc>
        <w:tc>
          <w:tcPr>
            <w:tcW w:w="1694" w:type="dxa"/>
            <w:tcBorders>
              <w:top w:val="single" w:sz="4" w:space="0" w:color="auto"/>
              <w:left w:val="single" w:sz="4" w:space="0" w:color="auto"/>
              <w:bottom w:val="single" w:sz="4" w:space="0" w:color="auto"/>
              <w:right w:val="single" w:sz="4" w:space="0" w:color="auto"/>
            </w:tcBorders>
            <w:shd w:val="clear" w:color="auto" w:fill="BFBFBF"/>
            <w:vAlign w:val="bottom"/>
          </w:tcPr>
          <w:p w14:paraId="5425C7FD" w14:textId="77777777" w:rsidR="00200BF9" w:rsidRDefault="00200BF9" w:rsidP="00B16BA4">
            <w:pPr>
              <w:rPr>
                <w:rFonts w:ascii="Arial" w:hAnsi="Arial" w:cs="Arial"/>
                <w:sz w:val="20"/>
                <w:szCs w:val="20"/>
                <w:lang w:eastAsia="en-US"/>
              </w:rPr>
            </w:pPr>
          </w:p>
        </w:tc>
        <w:tc>
          <w:tcPr>
            <w:tcW w:w="4451" w:type="dxa"/>
            <w:tcBorders>
              <w:top w:val="single" w:sz="4" w:space="0" w:color="auto"/>
              <w:left w:val="single" w:sz="4" w:space="0" w:color="auto"/>
              <w:bottom w:val="single" w:sz="4" w:space="0" w:color="auto"/>
              <w:right w:val="single" w:sz="4" w:space="0" w:color="auto"/>
            </w:tcBorders>
          </w:tcPr>
          <w:p w14:paraId="48760D53" w14:textId="77777777" w:rsidR="00200BF9" w:rsidRDefault="00200BF9" w:rsidP="00B16BA4">
            <w:pPr>
              <w:rPr>
                <w:rFonts w:ascii="Arial" w:hAnsi="Arial" w:cs="Arial"/>
                <w:color w:val="969696"/>
                <w:sz w:val="20"/>
                <w:szCs w:val="20"/>
                <w:lang w:eastAsia="en-US"/>
              </w:rPr>
            </w:pPr>
          </w:p>
        </w:tc>
      </w:tr>
      <w:tr w:rsidR="00200BF9" w14:paraId="43F844B8" w14:textId="77777777" w:rsidTr="00102F67">
        <w:trPr>
          <w:trHeight w:val="751"/>
        </w:trPr>
        <w:tc>
          <w:tcPr>
            <w:tcW w:w="851" w:type="dxa"/>
            <w:tcBorders>
              <w:top w:val="single" w:sz="4" w:space="0" w:color="auto"/>
              <w:left w:val="single" w:sz="4" w:space="0" w:color="auto"/>
              <w:bottom w:val="single" w:sz="4" w:space="0" w:color="auto"/>
              <w:right w:val="single" w:sz="4" w:space="0" w:color="auto"/>
            </w:tcBorders>
            <w:noWrap/>
            <w:vAlign w:val="center"/>
            <w:hideMark/>
          </w:tcPr>
          <w:p w14:paraId="757005B3" w14:textId="77777777" w:rsidR="00200BF9" w:rsidRDefault="00200BF9" w:rsidP="00B16BA4">
            <w:pPr>
              <w:rPr>
                <w:rFonts w:ascii="Arial" w:hAnsi="Arial" w:cs="Arial"/>
                <w:sz w:val="20"/>
                <w:szCs w:val="20"/>
                <w:lang w:eastAsia="en-US"/>
              </w:rPr>
            </w:pPr>
            <w:r>
              <w:rPr>
                <w:rFonts w:ascii="Arial" w:hAnsi="Arial" w:cs="Arial"/>
                <w:sz w:val="20"/>
                <w:szCs w:val="20"/>
                <w:lang w:eastAsia="en-US"/>
              </w:rPr>
              <w:t>73.1.</w:t>
            </w:r>
          </w:p>
        </w:tc>
        <w:tc>
          <w:tcPr>
            <w:tcW w:w="5845" w:type="dxa"/>
            <w:tcBorders>
              <w:top w:val="single" w:sz="4" w:space="0" w:color="auto"/>
              <w:left w:val="single" w:sz="4" w:space="0" w:color="auto"/>
              <w:bottom w:val="single" w:sz="4" w:space="0" w:color="auto"/>
              <w:right w:val="single" w:sz="4" w:space="0" w:color="auto"/>
            </w:tcBorders>
          </w:tcPr>
          <w:p w14:paraId="659791A5" w14:textId="77777777" w:rsidR="00200BF9" w:rsidRDefault="00200BF9" w:rsidP="00B16BA4">
            <w:pPr>
              <w:jc w:val="both"/>
              <w:rPr>
                <w:rFonts w:ascii="Arial" w:hAnsi="Arial" w:cs="Arial"/>
                <w:sz w:val="20"/>
                <w:szCs w:val="20"/>
                <w:lang w:eastAsia="en-US"/>
              </w:rPr>
            </w:pPr>
          </w:p>
          <w:p w14:paraId="02BB5D42" w14:textId="77777777" w:rsidR="00200BF9" w:rsidRDefault="00200BF9" w:rsidP="00B16BA4">
            <w:pPr>
              <w:jc w:val="both"/>
              <w:rPr>
                <w:rFonts w:ascii="Arial" w:hAnsi="Arial" w:cs="Arial"/>
                <w:sz w:val="20"/>
                <w:szCs w:val="20"/>
                <w:lang w:eastAsia="en-US"/>
              </w:rPr>
            </w:pPr>
            <w:r>
              <w:rPr>
                <w:rFonts w:ascii="Arial" w:hAnsi="Arial" w:cs="Arial"/>
                <w:sz w:val="20"/>
                <w:szCs w:val="20"/>
                <w:lang w:eastAsia="en-US"/>
              </w:rPr>
              <w:t>Donesena je strategija upravljanja i raspolaganja nekretninama</w:t>
            </w:r>
          </w:p>
        </w:tc>
        <w:tc>
          <w:tcPr>
            <w:tcW w:w="705" w:type="dxa"/>
            <w:tcBorders>
              <w:top w:val="single" w:sz="4" w:space="0" w:color="auto"/>
              <w:left w:val="single" w:sz="4" w:space="0" w:color="auto"/>
              <w:bottom w:val="single" w:sz="4" w:space="0" w:color="auto"/>
              <w:right w:val="single" w:sz="4" w:space="0" w:color="auto"/>
            </w:tcBorders>
            <w:noWrap/>
            <w:vAlign w:val="bottom"/>
          </w:tcPr>
          <w:p w14:paraId="68F5592F" w14:textId="77777777" w:rsidR="00200BF9" w:rsidRDefault="00200BF9" w:rsidP="00B16BA4">
            <w:pPr>
              <w:rPr>
                <w:rFonts w:ascii="Arial" w:hAnsi="Arial" w:cs="Arial"/>
                <w:sz w:val="20"/>
                <w:szCs w:val="20"/>
                <w:lang w:eastAsia="en-US"/>
              </w:rPr>
            </w:pPr>
          </w:p>
        </w:tc>
        <w:tc>
          <w:tcPr>
            <w:tcW w:w="708" w:type="dxa"/>
            <w:tcBorders>
              <w:top w:val="single" w:sz="4" w:space="0" w:color="auto"/>
              <w:left w:val="single" w:sz="4" w:space="0" w:color="auto"/>
              <w:bottom w:val="single" w:sz="4" w:space="0" w:color="auto"/>
              <w:right w:val="single" w:sz="4" w:space="0" w:color="auto"/>
            </w:tcBorders>
            <w:noWrap/>
            <w:vAlign w:val="bottom"/>
          </w:tcPr>
          <w:p w14:paraId="276B405C" w14:textId="3F722FCF" w:rsidR="00200BF9" w:rsidRDefault="009104EE" w:rsidP="00B16BA4">
            <w:pPr>
              <w:rPr>
                <w:rFonts w:ascii="Arial" w:hAnsi="Arial" w:cs="Arial"/>
                <w:sz w:val="20"/>
                <w:szCs w:val="20"/>
                <w:lang w:eastAsia="en-US"/>
              </w:rPr>
            </w:pPr>
            <w:r>
              <w:rPr>
                <w:rFonts w:ascii="Arial" w:hAnsi="Arial" w:cs="Arial"/>
                <w:sz w:val="20"/>
                <w:szCs w:val="20"/>
                <w:lang w:eastAsia="en-US"/>
              </w:rPr>
              <w:t>X</w:t>
            </w:r>
          </w:p>
        </w:tc>
        <w:tc>
          <w:tcPr>
            <w:tcW w:w="709" w:type="dxa"/>
            <w:tcBorders>
              <w:top w:val="single" w:sz="4" w:space="0" w:color="auto"/>
              <w:left w:val="single" w:sz="4" w:space="0" w:color="auto"/>
              <w:bottom w:val="single" w:sz="4" w:space="0" w:color="auto"/>
              <w:right w:val="single" w:sz="4" w:space="0" w:color="auto"/>
            </w:tcBorders>
            <w:noWrap/>
            <w:vAlign w:val="bottom"/>
          </w:tcPr>
          <w:p w14:paraId="5890E38F" w14:textId="77777777" w:rsidR="00200BF9" w:rsidRDefault="00200BF9" w:rsidP="00B16BA4">
            <w:pPr>
              <w:rPr>
                <w:rFonts w:ascii="Arial" w:hAnsi="Arial" w:cs="Arial"/>
                <w:sz w:val="20"/>
                <w:szCs w:val="20"/>
                <w:lang w:eastAsia="en-US"/>
              </w:rPr>
            </w:pPr>
          </w:p>
        </w:tc>
        <w:tc>
          <w:tcPr>
            <w:tcW w:w="1694" w:type="dxa"/>
            <w:tcBorders>
              <w:top w:val="single" w:sz="4" w:space="0" w:color="auto"/>
              <w:left w:val="single" w:sz="4" w:space="0" w:color="auto"/>
              <w:bottom w:val="single" w:sz="4" w:space="0" w:color="auto"/>
              <w:right w:val="single" w:sz="4" w:space="0" w:color="auto"/>
            </w:tcBorders>
            <w:vAlign w:val="bottom"/>
          </w:tcPr>
          <w:p w14:paraId="4976D27E" w14:textId="77777777" w:rsidR="00200BF9" w:rsidRDefault="00200BF9" w:rsidP="00B16BA4">
            <w:pPr>
              <w:rPr>
                <w:rFonts w:ascii="Arial" w:hAnsi="Arial" w:cs="Arial"/>
                <w:sz w:val="20"/>
                <w:szCs w:val="20"/>
                <w:lang w:eastAsia="en-US"/>
              </w:rPr>
            </w:pPr>
          </w:p>
        </w:tc>
        <w:tc>
          <w:tcPr>
            <w:tcW w:w="4451" w:type="dxa"/>
            <w:tcBorders>
              <w:top w:val="single" w:sz="4" w:space="0" w:color="auto"/>
              <w:left w:val="single" w:sz="4" w:space="0" w:color="auto"/>
              <w:bottom w:val="single" w:sz="4" w:space="0" w:color="auto"/>
              <w:right w:val="single" w:sz="4" w:space="0" w:color="auto"/>
            </w:tcBorders>
            <w:hideMark/>
          </w:tcPr>
          <w:p w14:paraId="3CD3EBFD" w14:textId="77777777" w:rsidR="00200BF9" w:rsidRDefault="00200BF9" w:rsidP="00B16BA4">
            <w:pPr>
              <w:jc w:val="both"/>
              <w:rPr>
                <w:rFonts w:ascii="Arial" w:hAnsi="Arial" w:cs="Arial"/>
                <w:color w:val="969696"/>
                <w:sz w:val="20"/>
                <w:szCs w:val="20"/>
                <w:lang w:eastAsia="en-US"/>
              </w:rPr>
            </w:pPr>
          </w:p>
          <w:p w14:paraId="7068841A" w14:textId="77777777" w:rsidR="009104EE" w:rsidRDefault="009104EE" w:rsidP="00B16BA4">
            <w:pPr>
              <w:jc w:val="both"/>
              <w:rPr>
                <w:rFonts w:ascii="Arial" w:hAnsi="Arial" w:cs="Arial"/>
                <w:color w:val="969696"/>
                <w:sz w:val="20"/>
                <w:szCs w:val="20"/>
                <w:lang w:eastAsia="en-US"/>
              </w:rPr>
            </w:pPr>
            <w:r>
              <w:rPr>
                <w:rFonts w:ascii="Arial" w:hAnsi="Arial" w:cs="Arial"/>
                <w:color w:val="969696"/>
                <w:sz w:val="20"/>
                <w:szCs w:val="20"/>
                <w:lang w:eastAsia="en-US"/>
              </w:rPr>
              <w:t>KLASA:601-02/20-02/04</w:t>
            </w:r>
          </w:p>
          <w:p w14:paraId="6E761B0A" w14:textId="1B89A425" w:rsidR="009104EE" w:rsidRDefault="009104EE" w:rsidP="00B16BA4">
            <w:pPr>
              <w:jc w:val="both"/>
              <w:rPr>
                <w:rFonts w:ascii="Arial" w:hAnsi="Arial" w:cs="Arial"/>
                <w:color w:val="969696"/>
                <w:sz w:val="20"/>
                <w:szCs w:val="20"/>
                <w:lang w:eastAsia="en-US"/>
              </w:rPr>
            </w:pPr>
            <w:r>
              <w:rPr>
                <w:rFonts w:ascii="Arial" w:hAnsi="Arial" w:cs="Arial"/>
                <w:color w:val="969696"/>
                <w:sz w:val="20"/>
                <w:szCs w:val="20"/>
                <w:lang w:eastAsia="en-US"/>
              </w:rPr>
              <w:t>URBROJ:2125/44-20/01</w:t>
            </w:r>
          </w:p>
        </w:tc>
      </w:tr>
      <w:tr w:rsidR="00200BF9" w14:paraId="2921BA4E" w14:textId="77777777" w:rsidTr="00102F67">
        <w:trPr>
          <w:trHeight w:val="795"/>
        </w:trPr>
        <w:tc>
          <w:tcPr>
            <w:tcW w:w="851" w:type="dxa"/>
            <w:tcBorders>
              <w:top w:val="single" w:sz="4" w:space="0" w:color="auto"/>
              <w:left w:val="single" w:sz="4" w:space="0" w:color="auto"/>
              <w:bottom w:val="single" w:sz="4" w:space="0" w:color="auto"/>
              <w:right w:val="single" w:sz="4" w:space="0" w:color="auto"/>
            </w:tcBorders>
            <w:noWrap/>
            <w:vAlign w:val="center"/>
            <w:hideMark/>
          </w:tcPr>
          <w:p w14:paraId="26712AE0" w14:textId="77777777" w:rsidR="00200BF9" w:rsidRDefault="00200BF9" w:rsidP="00B16BA4">
            <w:pPr>
              <w:rPr>
                <w:rFonts w:ascii="Arial" w:hAnsi="Arial" w:cs="Arial"/>
                <w:sz w:val="20"/>
                <w:szCs w:val="20"/>
                <w:lang w:eastAsia="en-US"/>
              </w:rPr>
            </w:pPr>
            <w:r>
              <w:rPr>
                <w:rFonts w:ascii="Arial" w:hAnsi="Arial" w:cs="Arial"/>
                <w:sz w:val="20"/>
                <w:szCs w:val="20"/>
                <w:lang w:eastAsia="en-US"/>
              </w:rPr>
              <w:t>73.2.</w:t>
            </w:r>
          </w:p>
        </w:tc>
        <w:tc>
          <w:tcPr>
            <w:tcW w:w="5845" w:type="dxa"/>
            <w:tcBorders>
              <w:top w:val="single" w:sz="4" w:space="0" w:color="auto"/>
              <w:left w:val="single" w:sz="4" w:space="0" w:color="auto"/>
              <w:bottom w:val="single" w:sz="4" w:space="0" w:color="auto"/>
              <w:right w:val="single" w:sz="4" w:space="0" w:color="auto"/>
            </w:tcBorders>
            <w:hideMark/>
          </w:tcPr>
          <w:p w14:paraId="5E8699A8" w14:textId="77777777" w:rsidR="00200BF9" w:rsidRDefault="00200BF9" w:rsidP="00B16BA4">
            <w:pPr>
              <w:jc w:val="both"/>
              <w:rPr>
                <w:rFonts w:ascii="Arial" w:hAnsi="Arial" w:cs="Arial"/>
                <w:sz w:val="20"/>
                <w:szCs w:val="20"/>
                <w:lang w:eastAsia="en-US"/>
              </w:rPr>
            </w:pPr>
            <w:r>
              <w:rPr>
                <w:rFonts w:ascii="Arial" w:hAnsi="Arial" w:cs="Arial"/>
                <w:sz w:val="20"/>
                <w:szCs w:val="20"/>
                <w:lang w:eastAsia="en-US"/>
              </w:rPr>
              <w:t>Na temelju strategije upravljanja i raspolaganja nekretninama donesen je godišnji plan za ostvarenje ciljeva utvrđenih u strategiji</w:t>
            </w:r>
          </w:p>
        </w:tc>
        <w:tc>
          <w:tcPr>
            <w:tcW w:w="705" w:type="dxa"/>
            <w:tcBorders>
              <w:top w:val="single" w:sz="4" w:space="0" w:color="auto"/>
              <w:left w:val="single" w:sz="4" w:space="0" w:color="auto"/>
              <w:bottom w:val="single" w:sz="4" w:space="0" w:color="auto"/>
              <w:right w:val="single" w:sz="4" w:space="0" w:color="auto"/>
            </w:tcBorders>
            <w:noWrap/>
            <w:vAlign w:val="bottom"/>
          </w:tcPr>
          <w:p w14:paraId="6CC1AA67" w14:textId="77777777" w:rsidR="00200BF9" w:rsidRDefault="00200BF9" w:rsidP="00B16BA4">
            <w:pPr>
              <w:rPr>
                <w:rFonts w:ascii="Arial" w:hAnsi="Arial" w:cs="Arial"/>
                <w:sz w:val="20"/>
                <w:szCs w:val="20"/>
                <w:lang w:eastAsia="en-US"/>
              </w:rPr>
            </w:pPr>
          </w:p>
        </w:tc>
        <w:tc>
          <w:tcPr>
            <w:tcW w:w="708" w:type="dxa"/>
            <w:tcBorders>
              <w:top w:val="single" w:sz="4" w:space="0" w:color="auto"/>
              <w:left w:val="single" w:sz="4" w:space="0" w:color="auto"/>
              <w:bottom w:val="single" w:sz="4" w:space="0" w:color="auto"/>
              <w:right w:val="single" w:sz="4" w:space="0" w:color="auto"/>
            </w:tcBorders>
            <w:noWrap/>
            <w:vAlign w:val="bottom"/>
          </w:tcPr>
          <w:p w14:paraId="5CB33298" w14:textId="1AA0FDA8" w:rsidR="00200BF9" w:rsidRDefault="009104EE" w:rsidP="00B16BA4">
            <w:pPr>
              <w:rPr>
                <w:rFonts w:ascii="Arial" w:hAnsi="Arial" w:cs="Arial"/>
                <w:sz w:val="20"/>
                <w:szCs w:val="20"/>
                <w:lang w:eastAsia="en-US"/>
              </w:rPr>
            </w:pPr>
            <w:r>
              <w:rPr>
                <w:rFonts w:ascii="Arial" w:hAnsi="Arial" w:cs="Arial"/>
                <w:sz w:val="20"/>
                <w:szCs w:val="20"/>
                <w:lang w:eastAsia="en-US"/>
              </w:rPr>
              <w:t>X</w:t>
            </w:r>
          </w:p>
        </w:tc>
        <w:tc>
          <w:tcPr>
            <w:tcW w:w="709" w:type="dxa"/>
            <w:tcBorders>
              <w:top w:val="single" w:sz="4" w:space="0" w:color="auto"/>
              <w:left w:val="single" w:sz="4" w:space="0" w:color="auto"/>
              <w:bottom w:val="single" w:sz="4" w:space="0" w:color="auto"/>
              <w:right w:val="single" w:sz="4" w:space="0" w:color="auto"/>
            </w:tcBorders>
            <w:noWrap/>
            <w:vAlign w:val="bottom"/>
          </w:tcPr>
          <w:p w14:paraId="61A8D0C0" w14:textId="77777777" w:rsidR="00200BF9" w:rsidRDefault="00200BF9" w:rsidP="00B16BA4">
            <w:pPr>
              <w:rPr>
                <w:rFonts w:ascii="Arial" w:hAnsi="Arial" w:cs="Arial"/>
                <w:sz w:val="20"/>
                <w:szCs w:val="20"/>
                <w:lang w:eastAsia="en-US"/>
              </w:rPr>
            </w:pPr>
          </w:p>
        </w:tc>
        <w:tc>
          <w:tcPr>
            <w:tcW w:w="1694" w:type="dxa"/>
            <w:tcBorders>
              <w:top w:val="single" w:sz="4" w:space="0" w:color="auto"/>
              <w:left w:val="single" w:sz="4" w:space="0" w:color="auto"/>
              <w:bottom w:val="single" w:sz="4" w:space="0" w:color="auto"/>
              <w:right w:val="single" w:sz="4" w:space="0" w:color="auto"/>
            </w:tcBorders>
            <w:vAlign w:val="bottom"/>
          </w:tcPr>
          <w:p w14:paraId="245D464B" w14:textId="77777777" w:rsidR="00200BF9" w:rsidRDefault="00200BF9" w:rsidP="00B16BA4">
            <w:pPr>
              <w:rPr>
                <w:rFonts w:ascii="Arial" w:hAnsi="Arial" w:cs="Arial"/>
                <w:sz w:val="20"/>
                <w:szCs w:val="20"/>
                <w:lang w:eastAsia="en-US"/>
              </w:rPr>
            </w:pPr>
          </w:p>
        </w:tc>
        <w:tc>
          <w:tcPr>
            <w:tcW w:w="4451" w:type="dxa"/>
            <w:tcBorders>
              <w:top w:val="single" w:sz="4" w:space="0" w:color="auto"/>
              <w:left w:val="single" w:sz="4" w:space="0" w:color="auto"/>
              <w:bottom w:val="single" w:sz="4" w:space="0" w:color="auto"/>
              <w:right w:val="single" w:sz="4" w:space="0" w:color="auto"/>
            </w:tcBorders>
            <w:hideMark/>
          </w:tcPr>
          <w:p w14:paraId="295E7E58" w14:textId="77777777" w:rsidR="00200BF9" w:rsidRDefault="00200BF9" w:rsidP="00B16BA4">
            <w:pPr>
              <w:jc w:val="both"/>
              <w:rPr>
                <w:rFonts w:ascii="Arial" w:hAnsi="Arial" w:cs="Arial"/>
                <w:color w:val="969696"/>
                <w:sz w:val="20"/>
                <w:szCs w:val="20"/>
                <w:lang w:eastAsia="en-US"/>
              </w:rPr>
            </w:pPr>
            <w:r>
              <w:rPr>
                <w:rFonts w:ascii="Arial" w:hAnsi="Arial" w:cs="Arial"/>
                <w:color w:val="969696"/>
                <w:sz w:val="20"/>
                <w:szCs w:val="20"/>
                <w:lang w:eastAsia="en-US"/>
              </w:rPr>
              <w:t>preslika godišnjeg plana, odnosno poveznica na mrežnu stranicu na kojoj je objavljen godišnji plan</w:t>
            </w:r>
          </w:p>
        </w:tc>
      </w:tr>
      <w:tr w:rsidR="00200BF9" w14:paraId="53767DA1" w14:textId="77777777" w:rsidTr="00B16BA4">
        <w:trPr>
          <w:trHeight w:val="561"/>
        </w:trPr>
        <w:tc>
          <w:tcPr>
            <w:tcW w:w="851" w:type="dxa"/>
            <w:tcBorders>
              <w:top w:val="single" w:sz="4" w:space="0" w:color="auto"/>
              <w:left w:val="single" w:sz="4" w:space="0" w:color="auto"/>
              <w:bottom w:val="single" w:sz="4" w:space="0" w:color="auto"/>
              <w:right w:val="single" w:sz="4" w:space="0" w:color="auto"/>
            </w:tcBorders>
            <w:noWrap/>
            <w:vAlign w:val="center"/>
            <w:hideMark/>
          </w:tcPr>
          <w:p w14:paraId="0DF50EFE" w14:textId="77777777" w:rsidR="00200BF9" w:rsidRDefault="00200BF9" w:rsidP="00B16BA4">
            <w:pPr>
              <w:rPr>
                <w:rFonts w:ascii="Arial" w:hAnsi="Arial" w:cs="Arial"/>
                <w:sz w:val="20"/>
                <w:szCs w:val="20"/>
                <w:lang w:eastAsia="en-US"/>
              </w:rPr>
            </w:pPr>
            <w:r>
              <w:rPr>
                <w:rFonts w:ascii="Arial" w:hAnsi="Arial" w:cs="Arial"/>
                <w:sz w:val="20"/>
                <w:szCs w:val="20"/>
                <w:lang w:eastAsia="en-US"/>
              </w:rPr>
              <w:t>74.</w:t>
            </w:r>
          </w:p>
        </w:tc>
        <w:tc>
          <w:tcPr>
            <w:tcW w:w="5845" w:type="dxa"/>
            <w:tcBorders>
              <w:top w:val="single" w:sz="4" w:space="0" w:color="auto"/>
              <w:left w:val="single" w:sz="4" w:space="0" w:color="auto"/>
              <w:bottom w:val="single" w:sz="4" w:space="0" w:color="auto"/>
              <w:right w:val="single" w:sz="4" w:space="0" w:color="auto"/>
            </w:tcBorders>
            <w:hideMark/>
          </w:tcPr>
          <w:p w14:paraId="0D4CD2C9" w14:textId="77777777" w:rsidR="00200BF9" w:rsidRDefault="00200BF9" w:rsidP="00B16BA4">
            <w:pPr>
              <w:jc w:val="both"/>
              <w:rPr>
                <w:rFonts w:ascii="Arial" w:hAnsi="Arial" w:cs="Arial"/>
                <w:sz w:val="20"/>
                <w:szCs w:val="20"/>
                <w:lang w:eastAsia="en-US"/>
              </w:rPr>
            </w:pPr>
            <w:r>
              <w:rPr>
                <w:rFonts w:ascii="Arial" w:hAnsi="Arial" w:cs="Arial"/>
                <w:sz w:val="20"/>
                <w:szCs w:val="20"/>
                <w:lang w:eastAsia="en-US"/>
              </w:rPr>
              <w:t>Za nekretnine u vlasništvu upisana su vlasnička prava u zemljišnim knjigama</w:t>
            </w:r>
          </w:p>
        </w:tc>
        <w:tc>
          <w:tcPr>
            <w:tcW w:w="705" w:type="dxa"/>
            <w:tcBorders>
              <w:top w:val="single" w:sz="4" w:space="0" w:color="auto"/>
              <w:left w:val="single" w:sz="4" w:space="0" w:color="auto"/>
              <w:bottom w:val="single" w:sz="4" w:space="0" w:color="auto"/>
              <w:right w:val="single" w:sz="4" w:space="0" w:color="auto"/>
            </w:tcBorders>
            <w:noWrap/>
            <w:vAlign w:val="bottom"/>
          </w:tcPr>
          <w:p w14:paraId="573F1873" w14:textId="77777777" w:rsidR="00200BF9" w:rsidRDefault="00200BF9" w:rsidP="00B16BA4">
            <w:pPr>
              <w:rPr>
                <w:rFonts w:ascii="Arial" w:hAnsi="Arial" w:cs="Arial"/>
                <w:sz w:val="20"/>
                <w:szCs w:val="20"/>
                <w:lang w:eastAsia="en-US"/>
              </w:rPr>
            </w:pPr>
          </w:p>
        </w:tc>
        <w:tc>
          <w:tcPr>
            <w:tcW w:w="708" w:type="dxa"/>
            <w:tcBorders>
              <w:top w:val="single" w:sz="4" w:space="0" w:color="auto"/>
              <w:left w:val="single" w:sz="4" w:space="0" w:color="auto"/>
              <w:bottom w:val="single" w:sz="4" w:space="0" w:color="auto"/>
              <w:right w:val="single" w:sz="4" w:space="0" w:color="auto"/>
            </w:tcBorders>
            <w:noWrap/>
            <w:vAlign w:val="bottom"/>
          </w:tcPr>
          <w:p w14:paraId="2A99CCCB" w14:textId="2D2FC743" w:rsidR="00200BF9" w:rsidRDefault="009104EE" w:rsidP="00B16BA4">
            <w:pPr>
              <w:rPr>
                <w:rFonts w:ascii="Arial" w:hAnsi="Arial" w:cs="Arial"/>
                <w:sz w:val="20"/>
                <w:szCs w:val="20"/>
                <w:lang w:eastAsia="en-US"/>
              </w:rPr>
            </w:pPr>
            <w:r>
              <w:rPr>
                <w:rFonts w:ascii="Arial" w:hAnsi="Arial" w:cs="Arial"/>
                <w:sz w:val="20"/>
                <w:szCs w:val="20"/>
                <w:lang w:eastAsia="en-US"/>
              </w:rPr>
              <w:t>X</w:t>
            </w:r>
          </w:p>
        </w:tc>
        <w:tc>
          <w:tcPr>
            <w:tcW w:w="709" w:type="dxa"/>
            <w:tcBorders>
              <w:top w:val="single" w:sz="4" w:space="0" w:color="auto"/>
              <w:left w:val="single" w:sz="4" w:space="0" w:color="auto"/>
              <w:bottom w:val="single" w:sz="4" w:space="0" w:color="auto"/>
              <w:right w:val="single" w:sz="4" w:space="0" w:color="auto"/>
            </w:tcBorders>
            <w:noWrap/>
            <w:vAlign w:val="bottom"/>
          </w:tcPr>
          <w:p w14:paraId="6952597E" w14:textId="77777777" w:rsidR="00200BF9" w:rsidRDefault="00200BF9" w:rsidP="00B16BA4">
            <w:pPr>
              <w:rPr>
                <w:rFonts w:ascii="Arial" w:hAnsi="Arial" w:cs="Arial"/>
                <w:sz w:val="20"/>
                <w:szCs w:val="20"/>
                <w:lang w:eastAsia="en-US"/>
              </w:rPr>
            </w:pPr>
          </w:p>
        </w:tc>
        <w:tc>
          <w:tcPr>
            <w:tcW w:w="1694" w:type="dxa"/>
            <w:tcBorders>
              <w:top w:val="single" w:sz="4" w:space="0" w:color="auto"/>
              <w:left w:val="single" w:sz="4" w:space="0" w:color="auto"/>
              <w:bottom w:val="single" w:sz="4" w:space="0" w:color="auto"/>
              <w:right w:val="single" w:sz="4" w:space="0" w:color="auto"/>
            </w:tcBorders>
            <w:vAlign w:val="bottom"/>
          </w:tcPr>
          <w:p w14:paraId="17401722" w14:textId="77777777" w:rsidR="00200BF9" w:rsidRDefault="00200BF9" w:rsidP="00B16BA4">
            <w:pPr>
              <w:rPr>
                <w:rFonts w:ascii="Arial" w:hAnsi="Arial" w:cs="Arial"/>
                <w:sz w:val="20"/>
                <w:szCs w:val="20"/>
                <w:lang w:eastAsia="en-US"/>
              </w:rPr>
            </w:pPr>
          </w:p>
        </w:tc>
        <w:tc>
          <w:tcPr>
            <w:tcW w:w="4451" w:type="dxa"/>
            <w:tcBorders>
              <w:top w:val="single" w:sz="4" w:space="0" w:color="auto"/>
              <w:left w:val="single" w:sz="4" w:space="0" w:color="auto"/>
              <w:bottom w:val="single" w:sz="4" w:space="0" w:color="auto"/>
              <w:right w:val="single" w:sz="4" w:space="0" w:color="auto"/>
            </w:tcBorders>
            <w:hideMark/>
          </w:tcPr>
          <w:p w14:paraId="10C43D75" w14:textId="77777777" w:rsidR="00200BF9" w:rsidRDefault="00200BF9" w:rsidP="00B16BA4">
            <w:pPr>
              <w:jc w:val="both"/>
              <w:rPr>
                <w:rFonts w:ascii="Arial" w:hAnsi="Arial" w:cs="Arial"/>
                <w:color w:val="969696"/>
                <w:sz w:val="20"/>
                <w:szCs w:val="20"/>
                <w:lang w:eastAsia="en-US"/>
              </w:rPr>
            </w:pPr>
            <w:r>
              <w:rPr>
                <w:rFonts w:ascii="Arial" w:hAnsi="Arial" w:cs="Arial"/>
                <w:color w:val="969696"/>
                <w:sz w:val="20"/>
                <w:szCs w:val="20"/>
                <w:lang w:eastAsia="en-US"/>
              </w:rPr>
              <w:t xml:space="preserve">preslika popisa imovine i obveza te preslike zemljišnoknjižnih izvadaka </w:t>
            </w:r>
          </w:p>
        </w:tc>
      </w:tr>
      <w:tr w:rsidR="00200BF9" w14:paraId="20602182" w14:textId="77777777" w:rsidTr="00102F67">
        <w:trPr>
          <w:trHeight w:val="737"/>
        </w:trPr>
        <w:tc>
          <w:tcPr>
            <w:tcW w:w="851" w:type="dxa"/>
            <w:tcBorders>
              <w:top w:val="single" w:sz="4" w:space="0" w:color="auto"/>
              <w:left w:val="single" w:sz="4" w:space="0" w:color="auto"/>
              <w:bottom w:val="single" w:sz="4" w:space="0" w:color="auto"/>
              <w:right w:val="single" w:sz="4" w:space="0" w:color="auto"/>
            </w:tcBorders>
            <w:noWrap/>
            <w:vAlign w:val="center"/>
            <w:hideMark/>
          </w:tcPr>
          <w:p w14:paraId="03BE7850" w14:textId="77777777" w:rsidR="00200BF9" w:rsidRDefault="00200BF9" w:rsidP="00B16BA4">
            <w:pPr>
              <w:rPr>
                <w:rFonts w:ascii="Arial" w:hAnsi="Arial" w:cs="Arial"/>
                <w:sz w:val="20"/>
                <w:szCs w:val="20"/>
                <w:lang w:eastAsia="en-US"/>
              </w:rPr>
            </w:pPr>
            <w:r>
              <w:rPr>
                <w:rFonts w:ascii="Arial" w:hAnsi="Arial" w:cs="Arial"/>
                <w:sz w:val="20"/>
                <w:szCs w:val="20"/>
                <w:lang w:eastAsia="en-US"/>
              </w:rPr>
              <w:t>75.</w:t>
            </w:r>
          </w:p>
        </w:tc>
        <w:tc>
          <w:tcPr>
            <w:tcW w:w="5845" w:type="dxa"/>
            <w:tcBorders>
              <w:top w:val="single" w:sz="4" w:space="0" w:color="auto"/>
              <w:left w:val="single" w:sz="4" w:space="0" w:color="auto"/>
              <w:bottom w:val="single" w:sz="4" w:space="0" w:color="auto"/>
              <w:right w:val="single" w:sz="4" w:space="0" w:color="auto"/>
            </w:tcBorders>
            <w:hideMark/>
          </w:tcPr>
          <w:p w14:paraId="3D1A3AFA" w14:textId="77777777" w:rsidR="00200BF9" w:rsidRDefault="00200BF9" w:rsidP="00B16BA4">
            <w:pPr>
              <w:jc w:val="both"/>
              <w:rPr>
                <w:rFonts w:ascii="Arial" w:hAnsi="Arial" w:cs="Arial"/>
                <w:sz w:val="20"/>
                <w:szCs w:val="20"/>
                <w:lang w:eastAsia="en-US"/>
              </w:rPr>
            </w:pPr>
            <w:r>
              <w:rPr>
                <w:rFonts w:ascii="Arial" w:hAnsi="Arial" w:cs="Arial"/>
                <w:sz w:val="20"/>
                <w:szCs w:val="20"/>
                <w:lang w:eastAsia="en-US"/>
              </w:rPr>
              <w:t xml:space="preserve">Ustrojen je registar imovine jedinice lokalne i područne (regionalne) samouprave koji sadrži podatke i informacije propisane za Središnji registar državne imovine </w:t>
            </w:r>
            <w:r>
              <w:rPr>
                <w:rFonts w:ascii="Arial" w:hAnsi="Arial" w:cs="Arial"/>
                <w:color w:val="969696"/>
                <w:sz w:val="20"/>
                <w:szCs w:val="20"/>
                <w:lang w:eastAsia="en-US"/>
              </w:rPr>
              <w:t>(odgovaraju jedinice lokalne i područne (regionalne) samouprave)</w:t>
            </w:r>
          </w:p>
        </w:tc>
        <w:tc>
          <w:tcPr>
            <w:tcW w:w="705" w:type="dxa"/>
            <w:tcBorders>
              <w:top w:val="single" w:sz="4" w:space="0" w:color="auto"/>
              <w:left w:val="single" w:sz="4" w:space="0" w:color="auto"/>
              <w:bottom w:val="single" w:sz="4" w:space="0" w:color="auto"/>
              <w:right w:val="single" w:sz="4" w:space="0" w:color="auto"/>
            </w:tcBorders>
            <w:noWrap/>
            <w:vAlign w:val="bottom"/>
          </w:tcPr>
          <w:p w14:paraId="32555F37" w14:textId="1CFC15C8" w:rsidR="00200BF9" w:rsidRPr="00102F67" w:rsidRDefault="009104EE" w:rsidP="00B16BA4">
            <w:pPr>
              <w:rPr>
                <w:rFonts w:ascii="Arial" w:hAnsi="Arial" w:cs="Arial"/>
                <w:sz w:val="20"/>
                <w:szCs w:val="20"/>
                <w:lang w:eastAsia="en-US"/>
              </w:rPr>
            </w:pPr>
            <w:r>
              <w:rPr>
                <w:rFonts w:ascii="Arial" w:hAnsi="Arial" w:cs="Arial"/>
                <w:sz w:val="20"/>
                <w:szCs w:val="20"/>
                <w:lang w:eastAsia="en-US"/>
              </w:rPr>
              <w:t>X</w:t>
            </w:r>
          </w:p>
        </w:tc>
        <w:tc>
          <w:tcPr>
            <w:tcW w:w="708" w:type="dxa"/>
            <w:tcBorders>
              <w:top w:val="single" w:sz="4" w:space="0" w:color="auto"/>
              <w:left w:val="single" w:sz="4" w:space="0" w:color="auto"/>
              <w:bottom w:val="single" w:sz="4" w:space="0" w:color="auto"/>
              <w:right w:val="single" w:sz="4" w:space="0" w:color="auto"/>
            </w:tcBorders>
            <w:noWrap/>
            <w:vAlign w:val="bottom"/>
          </w:tcPr>
          <w:p w14:paraId="10328505" w14:textId="77777777" w:rsidR="00200BF9" w:rsidRDefault="00200BF9" w:rsidP="00B16BA4">
            <w:pPr>
              <w:rPr>
                <w:rFonts w:ascii="Arial" w:hAnsi="Arial" w:cs="Arial"/>
                <w:sz w:val="20"/>
                <w:szCs w:val="20"/>
                <w:lang w:eastAsia="en-US"/>
              </w:rPr>
            </w:pPr>
          </w:p>
        </w:tc>
        <w:tc>
          <w:tcPr>
            <w:tcW w:w="709" w:type="dxa"/>
            <w:tcBorders>
              <w:top w:val="single" w:sz="4" w:space="0" w:color="auto"/>
              <w:left w:val="single" w:sz="4" w:space="0" w:color="auto"/>
              <w:bottom w:val="single" w:sz="4" w:space="0" w:color="auto"/>
              <w:right w:val="single" w:sz="4" w:space="0" w:color="auto"/>
            </w:tcBorders>
            <w:noWrap/>
            <w:vAlign w:val="bottom"/>
          </w:tcPr>
          <w:p w14:paraId="7D25C197" w14:textId="77777777" w:rsidR="00200BF9" w:rsidRDefault="00200BF9" w:rsidP="00B16BA4">
            <w:pPr>
              <w:rPr>
                <w:rFonts w:ascii="Arial" w:hAnsi="Arial" w:cs="Arial"/>
                <w:sz w:val="20"/>
                <w:szCs w:val="20"/>
                <w:lang w:eastAsia="en-US"/>
              </w:rPr>
            </w:pPr>
          </w:p>
        </w:tc>
        <w:tc>
          <w:tcPr>
            <w:tcW w:w="1694" w:type="dxa"/>
            <w:tcBorders>
              <w:top w:val="single" w:sz="4" w:space="0" w:color="auto"/>
              <w:left w:val="single" w:sz="4" w:space="0" w:color="auto"/>
              <w:bottom w:val="single" w:sz="4" w:space="0" w:color="auto"/>
              <w:right w:val="single" w:sz="4" w:space="0" w:color="auto"/>
            </w:tcBorders>
            <w:vAlign w:val="bottom"/>
          </w:tcPr>
          <w:p w14:paraId="2C80C793" w14:textId="77777777" w:rsidR="00200BF9" w:rsidRDefault="00200BF9" w:rsidP="00B16BA4">
            <w:pPr>
              <w:rPr>
                <w:rFonts w:ascii="Arial" w:hAnsi="Arial" w:cs="Arial"/>
                <w:sz w:val="20"/>
                <w:szCs w:val="20"/>
                <w:lang w:eastAsia="en-US"/>
              </w:rPr>
            </w:pPr>
          </w:p>
        </w:tc>
        <w:tc>
          <w:tcPr>
            <w:tcW w:w="4451" w:type="dxa"/>
            <w:tcBorders>
              <w:top w:val="single" w:sz="4" w:space="0" w:color="auto"/>
              <w:left w:val="single" w:sz="4" w:space="0" w:color="auto"/>
              <w:bottom w:val="single" w:sz="4" w:space="0" w:color="auto"/>
              <w:right w:val="single" w:sz="4" w:space="0" w:color="auto"/>
            </w:tcBorders>
            <w:hideMark/>
          </w:tcPr>
          <w:p w14:paraId="637526D8" w14:textId="77777777" w:rsidR="00200BF9" w:rsidRDefault="00200BF9" w:rsidP="00B16BA4">
            <w:pPr>
              <w:rPr>
                <w:rFonts w:ascii="Arial" w:hAnsi="Arial" w:cs="Arial"/>
                <w:color w:val="969696"/>
                <w:sz w:val="20"/>
                <w:szCs w:val="20"/>
                <w:lang w:eastAsia="en-US"/>
              </w:rPr>
            </w:pPr>
            <w:r>
              <w:rPr>
                <w:rFonts w:ascii="Arial" w:hAnsi="Arial" w:cs="Arial"/>
                <w:color w:val="969696"/>
                <w:sz w:val="20"/>
                <w:szCs w:val="20"/>
                <w:lang w:eastAsia="en-US"/>
              </w:rPr>
              <w:t>preslika registra</w:t>
            </w:r>
          </w:p>
        </w:tc>
      </w:tr>
      <w:tr w:rsidR="00200BF9" w14:paraId="0C38A69D" w14:textId="77777777" w:rsidTr="00B16BA4">
        <w:trPr>
          <w:trHeight w:val="1065"/>
        </w:trPr>
        <w:tc>
          <w:tcPr>
            <w:tcW w:w="851" w:type="dxa"/>
            <w:tcBorders>
              <w:top w:val="single" w:sz="4" w:space="0" w:color="auto"/>
              <w:left w:val="single" w:sz="4" w:space="0" w:color="auto"/>
              <w:bottom w:val="single" w:sz="4" w:space="0" w:color="auto"/>
              <w:right w:val="single" w:sz="4" w:space="0" w:color="auto"/>
            </w:tcBorders>
            <w:noWrap/>
            <w:vAlign w:val="center"/>
            <w:hideMark/>
          </w:tcPr>
          <w:p w14:paraId="22F2476E" w14:textId="77777777" w:rsidR="00200BF9" w:rsidRDefault="00200BF9" w:rsidP="00B16BA4">
            <w:pPr>
              <w:rPr>
                <w:rFonts w:ascii="Arial" w:hAnsi="Arial" w:cs="Arial"/>
                <w:sz w:val="20"/>
                <w:szCs w:val="20"/>
                <w:lang w:eastAsia="en-US"/>
              </w:rPr>
            </w:pPr>
            <w:r>
              <w:rPr>
                <w:rFonts w:ascii="Arial" w:hAnsi="Arial" w:cs="Arial"/>
                <w:sz w:val="20"/>
                <w:szCs w:val="20"/>
                <w:lang w:eastAsia="en-US"/>
              </w:rPr>
              <w:t>76.</w:t>
            </w:r>
          </w:p>
        </w:tc>
        <w:tc>
          <w:tcPr>
            <w:tcW w:w="5845" w:type="dxa"/>
            <w:tcBorders>
              <w:top w:val="single" w:sz="4" w:space="0" w:color="auto"/>
              <w:left w:val="single" w:sz="4" w:space="0" w:color="auto"/>
              <w:bottom w:val="single" w:sz="4" w:space="0" w:color="auto"/>
              <w:right w:val="single" w:sz="4" w:space="0" w:color="auto"/>
            </w:tcBorders>
            <w:hideMark/>
          </w:tcPr>
          <w:p w14:paraId="43AAFA36" w14:textId="77777777" w:rsidR="00200BF9" w:rsidRDefault="00200BF9" w:rsidP="00B16BA4">
            <w:pPr>
              <w:jc w:val="both"/>
              <w:rPr>
                <w:rFonts w:ascii="Arial" w:hAnsi="Arial" w:cs="Arial"/>
                <w:sz w:val="20"/>
                <w:szCs w:val="20"/>
                <w:lang w:eastAsia="en-US"/>
              </w:rPr>
            </w:pPr>
            <w:r>
              <w:rPr>
                <w:rFonts w:ascii="Arial" w:hAnsi="Arial" w:cs="Arial"/>
                <w:sz w:val="20"/>
                <w:szCs w:val="20"/>
                <w:lang w:eastAsia="en-US"/>
              </w:rPr>
              <w:t>Državna imovina kojom se raspolaže/upravlja neovisno o pravnoj osnovi korištenja te imovine (knjižno vlasništvo, izvan knjižno vlasništvo, druga pravna osnova korištenja, bez dokumentirane pravne osnove) evidentirana je u glavnoj knjizi onog tko raspolaže s/upravlja imovinom, u skladu s Uputom Ministarstva financija o priznavanju, mjerenju i evidentiranju imovine u vlasništvu Republike Hrvatske</w:t>
            </w:r>
          </w:p>
        </w:tc>
        <w:tc>
          <w:tcPr>
            <w:tcW w:w="705" w:type="dxa"/>
            <w:tcBorders>
              <w:top w:val="single" w:sz="4" w:space="0" w:color="auto"/>
              <w:left w:val="single" w:sz="4" w:space="0" w:color="auto"/>
              <w:bottom w:val="single" w:sz="4" w:space="0" w:color="auto"/>
              <w:right w:val="single" w:sz="4" w:space="0" w:color="auto"/>
            </w:tcBorders>
            <w:noWrap/>
            <w:vAlign w:val="bottom"/>
          </w:tcPr>
          <w:p w14:paraId="114DCCC0" w14:textId="0DDC553A" w:rsidR="00200BF9" w:rsidRDefault="009104EE" w:rsidP="00B16BA4">
            <w:pPr>
              <w:rPr>
                <w:rFonts w:ascii="Arial" w:hAnsi="Arial" w:cs="Arial"/>
                <w:sz w:val="20"/>
                <w:szCs w:val="20"/>
                <w:lang w:eastAsia="en-US"/>
              </w:rPr>
            </w:pPr>
            <w:r>
              <w:rPr>
                <w:rFonts w:ascii="Arial" w:hAnsi="Arial" w:cs="Arial"/>
                <w:sz w:val="20"/>
                <w:szCs w:val="20"/>
                <w:lang w:eastAsia="en-US"/>
              </w:rPr>
              <w:t>X</w:t>
            </w:r>
          </w:p>
        </w:tc>
        <w:tc>
          <w:tcPr>
            <w:tcW w:w="708" w:type="dxa"/>
            <w:tcBorders>
              <w:top w:val="single" w:sz="4" w:space="0" w:color="auto"/>
              <w:left w:val="single" w:sz="4" w:space="0" w:color="auto"/>
              <w:bottom w:val="single" w:sz="4" w:space="0" w:color="auto"/>
              <w:right w:val="single" w:sz="4" w:space="0" w:color="auto"/>
            </w:tcBorders>
            <w:noWrap/>
            <w:vAlign w:val="bottom"/>
          </w:tcPr>
          <w:p w14:paraId="70B4A123" w14:textId="77777777" w:rsidR="00200BF9" w:rsidRDefault="00200BF9" w:rsidP="00B16BA4">
            <w:pPr>
              <w:rPr>
                <w:rFonts w:ascii="Arial" w:hAnsi="Arial" w:cs="Arial"/>
                <w:sz w:val="20"/>
                <w:szCs w:val="20"/>
                <w:lang w:eastAsia="en-US"/>
              </w:rPr>
            </w:pPr>
          </w:p>
        </w:tc>
        <w:tc>
          <w:tcPr>
            <w:tcW w:w="709" w:type="dxa"/>
            <w:tcBorders>
              <w:top w:val="single" w:sz="4" w:space="0" w:color="auto"/>
              <w:left w:val="single" w:sz="4" w:space="0" w:color="auto"/>
              <w:bottom w:val="single" w:sz="4" w:space="0" w:color="auto"/>
              <w:right w:val="single" w:sz="4" w:space="0" w:color="auto"/>
            </w:tcBorders>
            <w:noWrap/>
            <w:vAlign w:val="bottom"/>
          </w:tcPr>
          <w:p w14:paraId="5C96AF2E" w14:textId="77777777" w:rsidR="00200BF9" w:rsidRDefault="00200BF9" w:rsidP="00B16BA4">
            <w:pPr>
              <w:rPr>
                <w:rFonts w:ascii="Arial" w:hAnsi="Arial" w:cs="Arial"/>
                <w:sz w:val="20"/>
                <w:szCs w:val="20"/>
                <w:lang w:eastAsia="en-US"/>
              </w:rPr>
            </w:pPr>
          </w:p>
        </w:tc>
        <w:tc>
          <w:tcPr>
            <w:tcW w:w="1694" w:type="dxa"/>
            <w:tcBorders>
              <w:top w:val="single" w:sz="4" w:space="0" w:color="auto"/>
              <w:left w:val="single" w:sz="4" w:space="0" w:color="auto"/>
              <w:bottom w:val="single" w:sz="4" w:space="0" w:color="auto"/>
              <w:right w:val="single" w:sz="4" w:space="0" w:color="auto"/>
            </w:tcBorders>
            <w:vAlign w:val="bottom"/>
          </w:tcPr>
          <w:p w14:paraId="1BCB4E1B" w14:textId="77777777" w:rsidR="00200BF9" w:rsidRDefault="00200BF9" w:rsidP="00B16BA4">
            <w:pPr>
              <w:rPr>
                <w:rFonts w:ascii="Arial" w:hAnsi="Arial" w:cs="Arial"/>
                <w:sz w:val="20"/>
                <w:szCs w:val="20"/>
                <w:lang w:eastAsia="en-US"/>
              </w:rPr>
            </w:pPr>
          </w:p>
        </w:tc>
        <w:tc>
          <w:tcPr>
            <w:tcW w:w="4451" w:type="dxa"/>
            <w:tcBorders>
              <w:top w:val="single" w:sz="4" w:space="0" w:color="auto"/>
              <w:left w:val="single" w:sz="4" w:space="0" w:color="auto"/>
              <w:bottom w:val="single" w:sz="4" w:space="0" w:color="auto"/>
              <w:right w:val="single" w:sz="4" w:space="0" w:color="auto"/>
            </w:tcBorders>
            <w:hideMark/>
          </w:tcPr>
          <w:p w14:paraId="618025D7" w14:textId="77777777" w:rsidR="00200BF9" w:rsidRDefault="00200BF9" w:rsidP="00B16BA4">
            <w:pPr>
              <w:rPr>
                <w:rFonts w:ascii="Arial" w:hAnsi="Arial" w:cs="Arial"/>
                <w:color w:val="969696"/>
                <w:sz w:val="20"/>
                <w:szCs w:val="20"/>
                <w:lang w:eastAsia="en-US"/>
              </w:rPr>
            </w:pPr>
            <w:r>
              <w:rPr>
                <w:rFonts w:ascii="Arial" w:hAnsi="Arial" w:cs="Arial"/>
                <w:color w:val="969696"/>
                <w:sz w:val="20"/>
                <w:szCs w:val="20"/>
                <w:lang w:eastAsia="en-US"/>
              </w:rPr>
              <w:t>priložiti odgovarajući dokaz</w:t>
            </w:r>
          </w:p>
        </w:tc>
      </w:tr>
      <w:tr w:rsidR="00200BF9" w14:paraId="3554D94B" w14:textId="77777777" w:rsidTr="00B16BA4">
        <w:trPr>
          <w:trHeight w:val="567"/>
        </w:trPr>
        <w:tc>
          <w:tcPr>
            <w:tcW w:w="851" w:type="dxa"/>
            <w:tcBorders>
              <w:top w:val="single" w:sz="4" w:space="0" w:color="auto"/>
              <w:left w:val="single" w:sz="4" w:space="0" w:color="auto"/>
              <w:bottom w:val="single" w:sz="4" w:space="0" w:color="auto"/>
              <w:right w:val="single" w:sz="4" w:space="0" w:color="auto"/>
            </w:tcBorders>
            <w:noWrap/>
            <w:vAlign w:val="center"/>
            <w:hideMark/>
          </w:tcPr>
          <w:p w14:paraId="745C9206" w14:textId="77777777" w:rsidR="00200BF9" w:rsidRDefault="00200BF9" w:rsidP="00B16BA4">
            <w:pPr>
              <w:rPr>
                <w:rFonts w:ascii="Arial" w:hAnsi="Arial" w:cs="Arial"/>
                <w:sz w:val="20"/>
                <w:szCs w:val="20"/>
                <w:lang w:eastAsia="en-US"/>
              </w:rPr>
            </w:pPr>
            <w:r>
              <w:rPr>
                <w:rFonts w:ascii="Arial" w:hAnsi="Arial" w:cs="Arial"/>
                <w:sz w:val="20"/>
                <w:szCs w:val="20"/>
                <w:lang w:eastAsia="en-US"/>
              </w:rPr>
              <w:t>77.</w:t>
            </w:r>
          </w:p>
        </w:tc>
        <w:tc>
          <w:tcPr>
            <w:tcW w:w="5845" w:type="dxa"/>
            <w:tcBorders>
              <w:top w:val="single" w:sz="4" w:space="0" w:color="auto"/>
              <w:left w:val="single" w:sz="4" w:space="0" w:color="auto"/>
              <w:bottom w:val="single" w:sz="4" w:space="0" w:color="auto"/>
              <w:right w:val="single" w:sz="4" w:space="0" w:color="auto"/>
            </w:tcBorders>
            <w:hideMark/>
          </w:tcPr>
          <w:p w14:paraId="1E5AEAD7" w14:textId="77777777" w:rsidR="00200BF9" w:rsidRDefault="00200BF9" w:rsidP="00B16BA4">
            <w:pPr>
              <w:jc w:val="both"/>
              <w:rPr>
                <w:rFonts w:ascii="Arial" w:hAnsi="Arial" w:cs="Arial"/>
                <w:color w:val="969696"/>
                <w:sz w:val="20"/>
                <w:szCs w:val="20"/>
                <w:lang w:eastAsia="en-US"/>
              </w:rPr>
            </w:pPr>
            <w:r>
              <w:rPr>
                <w:rFonts w:ascii="Arial" w:hAnsi="Arial" w:cs="Arial"/>
                <w:sz w:val="20"/>
                <w:szCs w:val="20"/>
                <w:lang w:eastAsia="en-US"/>
              </w:rPr>
              <w:t xml:space="preserve">Utvrđena je namjena nekretnina s kojima se upravlja i raspolaže </w:t>
            </w:r>
          </w:p>
        </w:tc>
        <w:tc>
          <w:tcPr>
            <w:tcW w:w="705" w:type="dxa"/>
            <w:tcBorders>
              <w:top w:val="single" w:sz="4" w:space="0" w:color="auto"/>
              <w:left w:val="single" w:sz="4" w:space="0" w:color="auto"/>
              <w:bottom w:val="single" w:sz="4" w:space="0" w:color="auto"/>
              <w:right w:val="single" w:sz="4" w:space="0" w:color="auto"/>
            </w:tcBorders>
            <w:noWrap/>
            <w:vAlign w:val="bottom"/>
          </w:tcPr>
          <w:p w14:paraId="20EFFAEC" w14:textId="49F58BA7" w:rsidR="00200BF9" w:rsidRDefault="00A028B7" w:rsidP="00B16BA4">
            <w:pPr>
              <w:rPr>
                <w:rFonts w:ascii="Arial" w:hAnsi="Arial" w:cs="Arial"/>
                <w:sz w:val="20"/>
                <w:szCs w:val="20"/>
                <w:lang w:eastAsia="en-US"/>
              </w:rPr>
            </w:pPr>
            <w:r>
              <w:rPr>
                <w:rFonts w:ascii="Arial" w:hAnsi="Arial" w:cs="Arial"/>
                <w:sz w:val="20"/>
                <w:szCs w:val="20"/>
                <w:lang w:eastAsia="en-US"/>
              </w:rPr>
              <w:t>X</w:t>
            </w:r>
          </w:p>
        </w:tc>
        <w:tc>
          <w:tcPr>
            <w:tcW w:w="708" w:type="dxa"/>
            <w:tcBorders>
              <w:top w:val="single" w:sz="4" w:space="0" w:color="auto"/>
              <w:left w:val="single" w:sz="4" w:space="0" w:color="auto"/>
              <w:bottom w:val="single" w:sz="4" w:space="0" w:color="auto"/>
              <w:right w:val="single" w:sz="4" w:space="0" w:color="auto"/>
            </w:tcBorders>
            <w:noWrap/>
            <w:vAlign w:val="bottom"/>
          </w:tcPr>
          <w:p w14:paraId="3179E7C8" w14:textId="53CBBBEE" w:rsidR="00200BF9" w:rsidRDefault="00200BF9" w:rsidP="00B16BA4">
            <w:pPr>
              <w:rPr>
                <w:rFonts w:ascii="Arial" w:hAnsi="Arial" w:cs="Arial"/>
                <w:sz w:val="20"/>
                <w:szCs w:val="20"/>
                <w:lang w:eastAsia="en-US"/>
              </w:rPr>
            </w:pPr>
          </w:p>
        </w:tc>
        <w:tc>
          <w:tcPr>
            <w:tcW w:w="709" w:type="dxa"/>
            <w:tcBorders>
              <w:top w:val="single" w:sz="4" w:space="0" w:color="auto"/>
              <w:left w:val="single" w:sz="4" w:space="0" w:color="auto"/>
              <w:bottom w:val="single" w:sz="4" w:space="0" w:color="auto"/>
              <w:right w:val="single" w:sz="4" w:space="0" w:color="auto"/>
            </w:tcBorders>
            <w:noWrap/>
            <w:vAlign w:val="bottom"/>
          </w:tcPr>
          <w:p w14:paraId="2CBDB867" w14:textId="77777777" w:rsidR="00200BF9" w:rsidRDefault="00200BF9" w:rsidP="00B16BA4">
            <w:pPr>
              <w:rPr>
                <w:rFonts w:ascii="Arial" w:hAnsi="Arial" w:cs="Arial"/>
                <w:sz w:val="20"/>
                <w:szCs w:val="20"/>
                <w:lang w:eastAsia="en-US"/>
              </w:rPr>
            </w:pPr>
          </w:p>
        </w:tc>
        <w:tc>
          <w:tcPr>
            <w:tcW w:w="1694" w:type="dxa"/>
            <w:tcBorders>
              <w:top w:val="single" w:sz="4" w:space="0" w:color="auto"/>
              <w:left w:val="single" w:sz="4" w:space="0" w:color="auto"/>
              <w:bottom w:val="single" w:sz="4" w:space="0" w:color="auto"/>
              <w:right w:val="single" w:sz="4" w:space="0" w:color="auto"/>
            </w:tcBorders>
            <w:vAlign w:val="bottom"/>
          </w:tcPr>
          <w:p w14:paraId="05580B9B" w14:textId="77777777" w:rsidR="00200BF9" w:rsidRDefault="00200BF9" w:rsidP="00B16BA4">
            <w:pPr>
              <w:rPr>
                <w:rFonts w:ascii="Arial" w:hAnsi="Arial" w:cs="Arial"/>
                <w:sz w:val="20"/>
                <w:szCs w:val="20"/>
                <w:lang w:eastAsia="en-US"/>
              </w:rPr>
            </w:pPr>
          </w:p>
        </w:tc>
        <w:tc>
          <w:tcPr>
            <w:tcW w:w="4451" w:type="dxa"/>
            <w:tcBorders>
              <w:top w:val="single" w:sz="4" w:space="0" w:color="auto"/>
              <w:left w:val="single" w:sz="4" w:space="0" w:color="auto"/>
              <w:bottom w:val="single" w:sz="4" w:space="0" w:color="auto"/>
              <w:right w:val="single" w:sz="4" w:space="0" w:color="auto"/>
            </w:tcBorders>
            <w:hideMark/>
          </w:tcPr>
          <w:p w14:paraId="1DC1F807" w14:textId="77777777" w:rsidR="00200BF9" w:rsidRDefault="00200BF9" w:rsidP="00B16BA4">
            <w:pPr>
              <w:rPr>
                <w:rFonts w:ascii="Arial" w:hAnsi="Arial" w:cs="Arial"/>
                <w:color w:val="969696"/>
                <w:sz w:val="20"/>
                <w:szCs w:val="20"/>
                <w:lang w:eastAsia="en-US"/>
              </w:rPr>
            </w:pPr>
            <w:r>
              <w:rPr>
                <w:rFonts w:ascii="Arial" w:hAnsi="Arial" w:cs="Arial"/>
                <w:color w:val="969696"/>
                <w:sz w:val="20"/>
                <w:szCs w:val="20"/>
                <w:lang w:eastAsia="en-US"/>
              </w:rPr>
              <w:t>popis nekretnina s utvrđenom namjenom ili drugi odgovarajući dokaz</w:t>
            </w:r>
          </w:p>
        </w:tc>
      </w:tr>
      <w:tr w:rsidR="00200BF9" w14:paraId="6836D15F" w14:textId="77777777" w:rsidTr="00B16BA4">
        <w:trPr>
          <w:trHeight w:val="789"/>
        </w:trPr>
        <w:tc>
          <w:tcPr>
            <w:tcW w:w="851" w:type="dxa"/>
            <w:tcBorders>
              <w:top w:val="single" w:sz="4" w:space="0" w:color="auto"/>
              <w:left w:val="single" w:sz="4" w:space="0" w:color="auto"/>
              <w:bottom w:val="single" w:sz="4" w:space="0" w:color="auto"/>
              <w:right w:val="single" w:sz="4" w:space="0" w:color="auto"/>
            </w:tcBorders>
            <w:noWrap/>
            <w:vAlign w:val="center"/>
            <w:hideMark/>
          </w:tcPr>
          <w:p w14:paraId="1320E74B" w14:textId="77777777" w:rsidR="00200BF9" w:rsidRDefault="00200BF9" w:rsidP="00B16BA4">
            <w:pPr>
              <w:rPr>
                <w:rFonts w:ascii="Arial" w:hAnsi="Arial" w:cs="Arial"/>
                <w:sz w:val="20"/>
                <w:szCs w:val="20"/>
                <w:lang w:eastAsia="en-US"/>
              </w:rPr>
            </w:pPr>
            <w:r>
              <w:rPr>
                <w:rFonts w:ascii="Arial" w:hAnsi="Arial" w:cs="Arial"/>
                <w:sz w:val="20"/>
                <w:szCs w:val="20"/>
                <w:lang w:eastAsia="en-US"/>
              </w:rPr>
              <w:lastRenderedPageBreak/>
              <w:t>78.</w:t>
            </w:r>
          </w:p>
        </w:tc>
        <w:tc>
          <w:tcPr>
            <w:tcW w:w="5845" w:type="dxa"/>
            <w:tcBorders>
              <w:top w:val="single" w:sz="4" w:space="0" w:color="auto"/>
              <w:left w:val="single" w:sz="4" w:space="0" w:color="auto"/>
              <w:bottom w:val="single" w:sz="4" w:space="0" w:color="auto"/>
              <w:right w:val="single" w:sz="4" w:space="0" w:color="auto"/>
            </w:tcBorders>
            <w:hideMark/>
          </w:tcPr>
          <w:p w14:paraId="7055E1F0" w14:textId="77777777" w:rsidR="00200BF9" w:rsidRDefault="00200BF9" w:rsidP="00B16BA4">
            <w:pPr>
              <w:jc w:val="both"/>
              <w:rPr>
                <w:rFonts w:ascii="Arial" w:hAnsi="Arial" w:cs="Arial"/>
                <w:sz w:val="20"/>
                <w:szCs w:val="20"/>
                <w:lang w:eastAsia="en-US"/>
              </w:rPr>
            </w:pPr>
            <w:r>
              <w:rPr>
                <w:rFonts w:ascii="Arial" w:hAnsi="Arial" w:cs="Arial"/>
                <w:sz w:val="20"/>
                <w:szCs w:val="20"/>
                <w:lang w:eastAsia="en-US"/>
              </w:rPr>
              <w:t>Za nekretnine kojima je definirana namjena utvrđeno je jesu li u funkciji ili ne, odnosno koriste li se ili ne u skladu s namjenom</w:t>
            </w:r>
          </w:p>
        </w:tc>
        <w:tc>
          <w:tcPr>
            <w:tcW w:w="705" w:type="dxa"/>
            <w:tcBorders>
              <w:top w:val="single" w:sz="4" w:space="0" w:color="auto"/>
              <w:left w:val="single" w:sz="4" w:space="0" w:color="auto"/>
              <w:bottom w:val="single" w:sz="4" w:space="0" w:color="auto"/>
              <w:right w:val="single" w:sz="4" w:space="0" w:color="auto"/>
            </w:tcBorders>
            <w:noWrap/>
            <w:vAlign w:val="bottom"/>
          </w:tcPr>
          <w:p w14:paraId="29C9AF26" w14:textId="18D1E2C3" w:rsidR="00200BF9" w:rsidRDefault="009104EE" w:rsidP="00B16BA4">
            <w:pPr>
              <w:rPr>
                <w:rFonts w:ascii="Arial" w:hAnsi="Arial" w:cs="Arial"/>
                <w:sz w:val="20"/>
                <w:szCs w:val="20"/>
                <w:lang w:eastAsia="en-US"/>
              </w:rPr>
            </w:pPr>
            <w:r>
              <w:rPr>
                <w:rFonts w:ascii="Arial" w:hAnsi="Arial" w:cs="Arial"/>
                <w:sz w:val="20"/>
                <w:szCs w:val="20"/>
                <w:lang w:eastAsia="en-US"/>
              </w:rPr>
              <w:t>X</w:t>
            </w:r>
          </w:p>
        </w:tc>
        <w:tc>
          <w:tcPr>
            <w:tcW w:w="708" w:type="dxa"/>
            <w:tcBorders>
              <w:top w:val="single" w:sz="4" w:space="0" w:color="auto"/>
              <w:left w:val="single" w:sz="4" w:space="0" w:color="auto"/>
              <w:bottom w:val="single" w:sz="4" w:space="0" w:color="auto"/>
              <w:right w:val="single" w:sz="4" w:space="0" w:color="auto"/>
            </w:tcBorders>
            <w:noWrap/>
            <w:vAlign w:val="bottom"/>
          </w:tcPr>
          <w:p w14:paraId="3950FB21" w14:textId="77777777" w:rsidR="00200BF9" w:rsidRDefault="00200BF9" w:rsidP="00B16BA4">
            <w:pPr>
              <w:rPr>
                <w:rFonts w:ascii="Arial" w:hAnsi="Arial" w:cs="Arial"/>
                <w:sz w:val="20"/>
                <w:szCs w:val="20"/>
                <w:lang w:eastAsia="en-US"/>
              </w:rPr>
            </w:pPr>
          </w:p>
        </w:tc>
        <w:tc>
          <w:tcPr>
            <w:tcW w:w="709" w:type="dxa"/>
            <w:tcBorders>
              <w:top w:val="single" w:sz="4" w:space="0" w:color="auto"/>
              <w:left w:val="single" w:sz="4" w:space="0" w:color="auto"/>
              <w:bottom w:val="single" w:sz="4" w:space="0" w:color="auto"/>
              <w:right w:val="single" w:sz="4" w:space="0" w:color="auto"/>
            </w:tcBorders>
            <w:noWrap/>
            <w:vAlign w:val="bottom"/>
          </w:tcPr>
          <w:p w14:paraId="72BEEEE9" w14:textId="77777777" w:rsidR="00200BF9" w:rsidRDefault="00200BF9" w:rsidP="00B16BA4">
            <w:pPr>
              <w:rPr>
                <w:rFonts w:ascii="Arial" w:hAnsi="Arial" w:cs="Arial"/>
                <w:sz w:val="20"/>
                <w:szCs w:val="20"/>
                <w:lang w:eastAsia="en-US"/>
              </w:rPr>
            </w:pPr>
          </w:p>
        </w:tc>
        <w:tc>
          <w:tcPr>
            <w:tcW w:w="1694" w:type="dxa"/>
            <w:tcBorders>
              <w:top w:val="single" w:sz="4" w:space="0" w:color="auto"/>
              <w:left w:val="single" w:sz="4" w:space="0" w:color="auto"/>
              <w:bottom w:val="single" w:sz="4" w:space="0" w:color="auto"/>
              <w:right w:val="single" w:sz="4" w:space="0" w:color="auto"/>
            </w:tcBorders>
            <w:vAlign w:val="bottom"/>
          </w:tcPr>
          <w:p w14:paraId="21E05D41" w14:textId="77777777" w:rsidR="00200BF9" w:rsidRDefault="00200BF9" w:rsidP="00B16BA4">
            <w:pPr>
              <w:rPr>
                <w:rFonts w:ascii="Arial" w:hAnsi="Arial" w:cs="Arial"/>
                <w:sz w:val="20"/>
                <w:szCs w:val="20"/>
                <w:lang w:eastAsia="en-US"/>
              </w:rPr>
            </w:pPr>
          </w:p>
        </w:tc>
        <w:tc>
          <w:tcPr>
            <w:tcW w:w="4451" w:type="dxa"/>
            <w:tcBorders>
              <w:top w:val="single" w:sz="4" w:space="0" w:color="auto"/>
              <w:left w:val="single" w:sz="4" w:space="0" w:color="auto"/>
              <w:bottom w:val="single" w:sz="4" w:space="0" w:color="auto"/>
              <w:right w:val="single" w:sz="4" w:space="0" w:color="auto"/>
            </w:tcBorders>
            <w:hideMark/>
          </w:tcPr>
          <w:p w14:paraId="37663CCA" w14:textId="77777777" w:rsidR="00200BF9" w:rsidRDefault="00200BF9" w:rsidP="00B16BA4">
            <w:pPr>
              <w:jc w:val="both"/>
              <w:rPr>
                <w:rFonts w:ascii="Arial" w:hAnsi="Arial" w:cs="Arial"/>
                <w:color w:val="969696"/>
                <w:sz w:val="20"/>
                <w:szCs w:val="20"/>
                <w:lang w:eastAsia="en-US"/>
              </w:rPr>
            </w:pPr>
            <w:r>
              <w:rPr>
                <w:rFonts w:ascii="Arial" w:hAnsi="Arial" w:cs="Arial"/>
                <w:color w:val="969696"/>
                <w:sz w:val="20"/>
                <w:szCs w:val="20"/>
                <w:lang w:eastAsia="en-US"/>
              </w:rPr>
              <w:t>popis nekretnina s utvrđenom namjenom i korištenjem (jesu li u funkciji ili ne) ili drugi odgovarajući dokaz</w:t>
            </w:r>
          </w:p>
        </w:tc>
      </w:tr>
      <w:tr w:rsidR="00200BF9" w14:paraId="27AC1B06" w14:textId="77777777" w:rsidTr="00B16BA4">
        <w:trPr>
          <w:trHeight w:val="546"/>
        </w:trPr>
        <w:tc>
          <w:tcPr>
            <w:tcW w:w="851" w:type="dxa"/>
            <w:tcBorders>
              <w:top w:val="single" w:sz="4" w:space="0" w:color="auto"/>
              <w:left w:val="single" w:sz="4" w:space="0" w:color="auto"/>
              <w:bottom w:val="single" w:sz="4" w:space="0" w:color="auto"/>
              <w:right w:val="single" w:sz="4" w:space="0" w:color="auto"/>
            </w:tcBorders>
            <w:noWrap/>
            <w:vAlign w:val="center"/>
            <w:hideMark/>
          </w:tcPr>
          <w:p w14:paraId="1A0B0800" w14:textId="77777777" w:rsidR="00200BF9" w:rsidRDefault="00200BF9" w:rsidP="00B16BA4">
            <w:pPr>
              <w:rPr>
                <w:rFonts w:ascii="Arial" w:hAnsi="Arial" w:cs="Arial"/>
                <w:sz w:val="20"/>
                <w:szCs w:val="20"/>
                <w:lang w:eastAsia="en-US"/>
              </w:rPr>
            </w:pPr>
            <w:r>
              <w:rPr>
                <w:rFonts w:ascii="Arial" w:hAnsi="Arial" w:cs="Arial"/>
                <w:sz w:val="20"/>
                <w:szCs w:val="20"/>
                <w:lang w:eastAsia="en-US"/>
              </w:rPr>
              <w:t>79.</w:t>
            </w:r>
          </w:p>
        </w:tc>
        <w:tc>
          <w:tcPr>
            <w:tcW w:w="5845" w:type="dxa"/>
            <w:tcBorders>
              <w:top w:val="single" w:sz="4" w:space="0" w:color="auto"/>
              <w:left w:val="single" w:sz="4" w:space="0" w:color="auto"/>
              <w:bottom w:val="single" w:sz="4" w:space="0" w:color="auto"/>
              <w:right w:val="single" w:sz="4" w:space="0" w:color="auto"/>
            </w:tcBorders>
            <w:hideMark/>
          </w:tcPr>
          <w:p w14:paraId="343E9D5A" w14:textId="77777777" w:rsidR="00200BF9" w:rsidRDefault="00200BF9" w:rsidP="00B16BA4">
            <w:pPr>
              <w:jc w:val="both"/>
              <w:rPr>
                <w:rFonts w:ascii="Arial" w:hAnsi="Arial" w:cs="Arial"/>
                <w:sz w:val="20"/>
                <w:szCs w:val="20"/>
                <w:lang w:eastAsia="en-US"/>
              </w:rPr>
            </w:pPr>
            <w:r>
              <w:rPr>
                <w:rFonts w:ascii="Arial" w:hAnsi="Arial" w:cs="Arial"/>
                <w:sz w:val="20"/>
                <w:szCs w:val="20"/>
                <w:lang w:eastAsia="en-US"/>
              </w:rPr>
              <w:t>Za nekretnine koje nisu u funkciji poduzimane su aktivnosti za stavljanje istih u funkciju, odnosno korištenje prema utvrđenoj namjeni</w:t>
            </w:r>
          </w:p>
        </w:tc>
        <w:tc>
          <w:tcPr>
            <w:tcW w:w="705" w:type="dxa"/>
            <w:tcBorders>
              <w:top w:val="single" w:sz="4" w:space="0" w:color="auto"/>
              <w:left w:val="single" w:sz="4" w:space="0" w:color="auto"/>
              <w:bottom w:val="single" w:sz="4" w:space="0" w:color="auto"/>
              <w:right w:val="single" w:sz="4" w:space="0" w:color="auto"/>
            </w:tcBorders>
            <w:noWrap/>
            <w:vAlign w:val="bottom"/>
          </w:tcPr>
          <w:p w14:paraId="612745C2" w14:textId="46F5232A" w:rsidR="00200BF9" w:rsidRDefault="009104EE" w:rsidP="00B16BA4">
            <w:pPr>
              <w:rPr>
                <w:rFonts w:ascii="Arial" w:hAnsi="Arial" w:cs="Arial"/>
                <w:sz w:val="20"/>
                <w:szCs w:val="20"/>
                <w:lang w:eastAsia="en-US"/>
              </w:rPr>
            </w:pPr>
            <w:r>
              <w:rPr>
                <w:rFonts w:ascii="Arial" w:hAnsi="Arial" w:cs="Arial"/>
                <w:sz w:val="20"/>
                <w:szCs w:val="20"/>
                <w:lang w:eastAsia="en-US"/>
              </w:rPr>
              <w:t>X</w:t>
            </w:r>
          </w:p>
        </w:tc>
        <w:tc>
          <w:tcPr>
            <w:tcW w:w="708" w:type="dxa"/>
            <w:tcBorders>
              <w:top w:val="single" w:sz="4" w:space="0" w:color="auto"/>
              <w:left w:val="single" w:sz="4" w:space="0" w:color="auto"/>
              <w:bottom w:val="single" w:sz="4" w:space="0" w:color="auto"/>
              <w:right w:val="single" w:sz="4" w:space="0" w:color="auto"/>
            </w:tcBorders>
            <w:noWrap/>
            <w:vAlign w:val="bottom"/>
          </w:tcPr>
          <w:p w14:paraId="3AAC08EE" w14:textId="77777777" w:rsidR="00200BF9" w:rsidRDefault="00200BF9" w:rsidP="00B16BA4">
            <w:pPr>
              <w:rPr>
                <w:rFonts w:ascii="Arial" w:hAnsi="Arial" w:cs="Arial"/>
                <w:sz w:val="20"/>
                <w:szCs w:val="20"/>
                <w:lang w:eastAsia="en-US"/>
              </w:rPr>
            </w:pPr>
          </w:p>
        </w:tc>
        <w:tc>
          <w:tcPr>
            <w:tcW w:w="709" w:type="dxa"/>
            <w:tcBorders>
              <w:top w:val="single" w:sz="4" w:space="0" w:color="auto"/>
              <w:left w:val="single" w:sz="4" w:space="0" w:color="auto"/>
              <w:bottom w:val="single" w:sz="4" w:space="0" w:color="auto"/>
              <w:right w:val="single" w:sz="4" w:space="0" w:color="auto"/>
            </w:tcBorders>
            <w:noWrap/>
            <w:vAlign w:val="bottom"/>
          </w:tcPr>
          <w:p w14:paraId="74DF6A0D" w14:textId="77777777" w:rsidR="00200BF9" w:rsidRDefault="00200BF9" w:rsidP="00B16BA4">
            <w:pPr>
              <w:rPr>
                <w:rFonts w:ascii="Arial" w:hAnsi="Arial" w:cs="Arial"/>
                <w:sz w:val="20"/>
                <w:szCs w:val="20"/>
                <w:lang w:eastAsia="en-US"/>
              </w:rPr>
            </w:pPr>
          </w:p>
        </w:tc>
        <w:tc>
          <w:tcPr>
            <w:tcW w:w="1694" w:type="dxa"/>
            <w:tcBorders>
              <w:top w:val="single" w:sz="4" w:space="0" w:color="auto"/>
              <w:left w:val="single" w:sz="4" w:space="0" w:color="auto"/>
              <w:bottom w:val="single" w:sz="4" w:space="0" w:color="auto"/>
              <w:right w:val="single" w:sz="4" w:space="0" w:color="auto"/>
            </w:tcBorders>
            <w:vAlign w:val="bottom"/>
          </w:tcPr>
          <w:p w14:paraId="39F45B86" w14:textId="77777777" w:rsidR="00200BF9" w:rsidRDefault="00200BF9" w:rsidP="00B16BA4">
            <w:pPr>
              <w:rPr>
                <w:rFonts w:ascii="Arial" w:hAnsi="Arial" w:cs="Arial"/>
                <w:sz w:val="20"/>
                <w:szCs w:val="20"/>
                <w:lang w:eastAsia="en-US"/>
              </w:rPr>
            </w:pPr>
          </w:p>
        </w:tc>
        <w:tc>
          <w:tcPr>
            <w:tcW w:w="4451" w:type="dxa"/>
            <w:tcBorders>
              <w:top w:val="single" w:sz="4" w:space="0" w:color="auto"/>
              <w:left w:val="single" w:sz="4" w:space="0" w:color="auto"/>
              <w:bottom w:val="single" w:sz="4" w:space="0" w:color="auto"/>
              <w:right w:val="single" w:sz="4" w:space="0" w:color="auto"/>
            </w:tcBorders>
            <w:hideMark/>
          </w:tcPr>
          <w:p w14:paraId="6E68059C" w14:textId="77777777" w:rsidR="00200BF9" w:rsidRDefault="00200BF9" w:rsidP="00B16BA4">
            <w:pPr>
              <w:jc w:val="both"/>
              <w:rPr>
                <w:rFonts w:ascii="Arial" w:hAnsi="Arial" w:cs="Arial"/>
                <w:color w:val="969696"/>
                <w:sz w:val="20"/>
                <w:szCs w:val="20"/>
                <w:lang w:eastAsia="en-US"/>
              </w:rPr>
            </w:pPr>
            <w:r>
              <w:rPr>
                <w:rFonts w:ascii="Arial" w:hAnsi="Arial" w:cs="Arial"/>
                <w:color w:val="969696"/>
                <w:sz w:val="20"/>
                <w:szCs w:val="20"/>
                <w:lang w:eastAsia="en-US"/>
              </w:rPr>
              <w:t>popis nekretnina za koje je utvrđena namjena, a nisu u funkciji i odgovarajući dokazi o poduzimanim aktivnostima (dopisi, zahtjevi…)</w:t>
            </w:r>
          </w:p>
        </w:tc>
      </w:tr>
      <w:tr w:rsidR="00200BF9" w14:paraId="31BCB3CF" w14:textId="77777777" w:rsidTr="00EE680F">
        <w:trPr>
          <w:trHeight w:val="546"/>
        </w:trPr>
        <w:tc>
          <w:tcPr>
            <w:tcW w:w="851" w:type="dxa"/>
            <w:tcBorders>
              <w:top w:val="single" w:sz="4" w:space="0" w:color="auto"/>
              <w:left w:val="single" w:sz="4" w:space="0" w:color="auto"/>
              <w:bottom w:val="single" w:sz="4" w:space="0" w:color="auto"/>
              <w:right w:val="single" w:sz="4" w:space="0" w:color="auto"/>
            </w:tcBorders>
            <w:noWrap/>
            <w:vAlign w:val="center"/>
            <w:hideMark/>
          </w:tcPr>
          <w:p w14:paraId="109577A5" w14:textId="77777777" w:rsidR="00200BF9" w:rsidRDefault="00200BF9" w:rsidP="00B16BA4">
            <w:pPr>
              <w:rPr>
                <w:rFonts w:ascii="Arial" w:hAnsi="Arial" w:cs="Arial"/>
                <w:sz w:val="20"/>
                <w:szCs w:val="20"/>
                <w:lang w:eastAsia="en-US"/>
              </w:rPr>
            </w:pPr>
            <w:r>
              <w:rPr>
                <w:rFonts w:ascii="Arial" w:hAnsi="Arial" w:cs="Arial"/>
                <w:sz w:val="20"/>
                <w:szCs w:val="20"/>
                <w:lang w:eastAsia="en-US"/>
              </w:rPr>
              <w:t>80.</w:t>
            </w:r>
          </w:p>
        </w:tc>
        <w:tc>
          <w:tcPr>
            <w:tcW w:w="5845" w:type="dxa"/>
            <w:tcBorders>
              <w:top w:val="single" w:sz="4" w:space="0" w:color="auto"/>
              <w:left w:val="single" w:sz="4" w:space="0" w:color="auto"/>
              <w:bottom w:val="single" w:sz="4" w:space="0" w:color="auto"/>
              <w:right w:val="single" w:sz="4" w:space="0" w:color="auto"/>
            </w:tcBorders>
            <w:hideMark/>
          </w:tcPr>
          <w:p w14:paraId="511BACD6" w14:textId="77777777" w:rsidR="00200BF9" w:rsidRDefault="00200BF9" w:rsidP="00B16BA4">
            <w:pPr>
              <w:jc w:val="both"/>
              <w:rPr>
                <w:rFonts w:ascii="Arial" w:hAnsi="Arial" w:cs="Arial"/>
                <w:sz w:val="20"/>
                <w:szCs w:val="20"/>
                <w:lang w:eastAsia="en-US"/>
              </w:rPr>
            </w:pPr>
            <w:r>
              <w:rPr>
                <w:rFonts w:ascii="Arial" w:hAnsi="Arial" w:cs="Arial"/>
                <w:sz w:val="20"/>
                <w:szCs w:val="20"/>
                <w:lang w:eastAsia="en-US"/>
              </w:rPr>
              <w:t>Za imovinu za koju nisu riješeni imovinsko-pravni odnosi poduzimane su aktivnosti za rješavanje istih</w:t>
            </w:r>
          </w:p>
        </w:tc>
        <w:tc>
          <w:tcPr>
            <w:tcW w:w="705" w:type="dxa"/>
            <w:tcBorders>
              <w:top w:val="single" w:sz="4" w:space="0" w:color="auto"/>
              <w:left w:val="single" w:sz="4" w:space="0" w:color="auto"/>
              <w:bottom w:val="single" w:sz="4" w:space="0" w:color="auto"/>
              <w:right w:val="single" w:sz="4" w:space="0" w:color="auto"/>
            </w:tcBorders>
            <w:noWrap/>
            <w:vAlign w:val="bottom"/>
          </w:tcPr>
          <w:p w14:paraId="2DC27AEA" w14:textId="43EE3BB7" w:rsidR="00200BF9" w:rsidRDefault="00EE680F" w:rsidP="00B16BA4">
            <w:pPr>
              <w:rPr>
                <w:rFonts w:ascii="Arial" w:hAnsi="Arial" w:cs="Arial"/>
                <w:sz w:val="20"/>
                <w:szCs w:val="20"/>
                <w:lang w:eastAsia="en-US"/>
              </w:rPr>
            </w:pPr>
            <w:r>
              <w:rPr>
                <w:rFonts w:ascii="Arial" w:hAnsi="Arial" w:cs="Arial"/>
                <w:sz w:val="20"/>
                <w:szCs w:val="20"/>
                <w:lang w:eastAsia="en-US"/>
              </w:rPr>
              <w:t>X</w:t>
            </w:r>
          </w:p>
        </w:tc>
        <w:tc>
          <w:tcPr>
            <w:tcW w:w="708" w:type="dxa"/>
            <w:tcBorders>
              <w:top w:val="single" w:sz="4" w:space="0" w:color="auto"/>
              <w:left w:val="single" w:sz="4" w:space="0" w:color="auto"/>
              <w:bottom w:val="single" w:sz="4" w:space="0" w:color="auto"/>
              <w:right w:val="single" w:sz="4" w:space="0" w:color="auto"/>
            </w:tcBorders>
            <w:noWrap/>
            <w:vAlign w:val="bottom"/>
          </w:tcPr>
          <w:p w14:paraId="18F22F70" w14:textId="77777777" w:rsidR="00200BF9" w:rsidRDefault="00200BF9" w:rsidP="00B16BA4">
            <w:pPr>
              <w:rPr>
                <w:rFonts w:ascii="Arial" w:hAnsi="Arial" w:cs="Arial"/>
                <w:sz w:val="20"/>
                <w:szCs w:val="20"/>
                <w:lang w:eastAsia="en-US"/>
              </w:rPr>
            </w:pPr>
          </w:p>
        </w:tc>
        <w:tc>
          <w:tcPr>
            <w:tcW w:w="709" w:type="dxa"/>
            <w:tcBorders>
              <w:top w:val="single" w:sz="4" w:space="0" w:color="auto"/>
              <w:left w:val="single" w:sz="4" w:space="0" w:color="auto"/>
              <w:bottom w:val="single" w:sz="4" w:space="0" w:color="auto"/>
              <w:right w:val="single" w:sz="4" w:space="0" w:color="auto"/>
            </w:tcBorders>
            <w:noWrap/>
            <w:vAlign w:val="bottom"/>
          </w:tcPr>
          <w:p w14:paraId="1E1299A8" w14:textId="1C6862DC" w:rsidR="00200BF9" w:rsidRDefault="00200BF9" w:rsidP="00B16BA4">
            <w:pPr>
              <w:rPr>
                <w:rFonts w:ascii="Arial" w:hAnsi="Arial" w:cs="Arial"/>
                <w:sz w:val="20"/>
                <w:szCs w:val="20"/>
                <w:lang w:eastAsia="en-US"/>
              </w:rPr>
            </w:pPr>
          </w:p>
        </w:tc>
        <w:tc>
          <w:tcPr>
            <w:tcW w:w="1694" w:type="dxa"/>
            <w:tcBorders>
              <w:top w:val="single" w:sz="4" w:space="0" w:color="auto"/>
              <w:left w:val="single" w:sz="4" w:space="0" w:color="auto"/>
              <w:bottom w:val="single" w:sz="4" w:space="0" w:color="auto"/>
              <w:right w:val="single" w:sz="4" w:space="0" w:color="auto"/>
            </w:tcBorders>
            <w:vAlign w:val="bottom"/>
          </w:tcPr>
          <w:p w14:paraId="4A9D7DD3" w14:textId="77777777" w:rsidR="00200BF9" w:rsidRDefault="00200BF9" w:rsidP="00B16BA4">
            <w:pPr>
              <w:rPr>
                <w:rFonts w:ascii="Arial" w:hAnsi="Arial" w:cs="Arial"/>
                <w:sz w:val="20"/>
                <w:szCs w:val="20"/>
                <w:lang w:eastAsia="en-US"/>
              </w:rPr>
            </w:pPr>
          </w:p>
        </w:tc>
        <w:tc>
          <w:tcPr>
            <w:tcW w:w="4451" w:type="dxa"/>
            <w:tcBorders>
              <w:top w:val="single" w:sz="4" w:space="0" w:color="auto"/>
              <w:left w:val="single" w:sz="4" w:space="0" w:color="auto"/>
              <w:bottom w:val="single" w:sz="4" w:space="0" w:color="auto"/>
              <w:right w:val="single" w:sz="4" w:space="0" w:color="auto"/>
            </w:tcBorders>
          </w:tcPr>
          <w:p w14:paraId="16F0DF8C" w14:textId="1C6F4851" w:rsidR="00200BF9" w:rsidRDefault="00200BF9" w:rsidP="00B16BA4">
            <w:pPr>
              <w:jc w:val="both"/>
              <w:rPr>
                <w:rFonts w:ascii="Arial" w:hAnsi="Arial" w:cs="Arial"/>
                <w:color w:val="969696"/>
                <w:sz w:val="20"/>
                <w:szCs w:val="20"/>
                <w:lang w:eastAsia="en-US"/>
              </w:rPr>
            </w:pPr>
          </w:p>
        </w:tc>
      </w:tr>
      <w:tr w:rsidR="00200BF9" w14:paraId="6513575B" w14:textId="77777777" w:rsidTr="009104EE">
        <w:trPr>
          <w:trHeight w:val="1065"/>
        </w:trPr>
        <w:tc>
          <w:tcPr>
            <w:tcW w:w="851" w:type="dxa"/>
            <w:tcBorders>
              <w:top w:val="single" w:sz="4" w:space="0" w:color="auto"/>
              <w:left w:val="single" w:sz="4" w:space="0" w:color="auto"/>
              <w:bottom w:val="single" w:sz="4" w:space="0" w:color="auto"/>
              <w:right w:val="single" w:sz="4" w:space="0" w:color="auto"/>
            </w:tcBorders>
            <w:noWrap/>
            <w:vAlign w:val="center"/>
            <w:hideMark/>
          </w:tcPr>
          <w:p w14:paraId="2F4ADDA6" w14:textId="77777777" w:rsidR="00200BF9" w:rsidRDefault="00200BF9" w:rsidP="00B16BA4">
            <w:pPr>
              <w:rPr>
                <w:rFonts w:ascii="Arial" w:hAnsi="Arial" w:cs="Arial"/>
                <w:sz w:val="20"/>
                <w:szCs w:val="20"/>
                <w:lang w:eastAsia="en-US"/>
              </w:rPr>
            </w:pPr>
            <w:r>
              <w:rPr>
                <w:rFonts w:ascii="Arial" w:hAnsi="Arial" w:cs="Arial"/>
                <w:sz w:val="20"/>
                <w:szCs w:val="20"/>
                <w:lang w:eastAsia="en-US"/>
              </w:rPr>
              <w:t>81.</w:t>
            </w:r>
          </w:p>
        </w:tc>
        <w:tc>
          <w:tcPr>
            <w:tcW w:w="5845" w:type="dxa"/>
            <w:tcBorders>
              <w:top w:val="single" w:sz="4" w:space="0" w:color="auto"/>
              <w:left w:val="single" w:sz="4" w:space="0" w:color="auto"/>
              <w:bottom w:val="single" w:sz="4" w:space="0" w:color="auto"/>
              <w:right w:val="single" w:sz="4" w:space="0" w:color="auto"/>
            </w:tcBorders>
          </w:tcPr>
          <w:p w14:paraId="6625EDCA" w14:textId="77777777" w:rsidR="00200BF9" w:rsidRDefault="00200BF9" w:rsidP="00B16BA4">
            <w:pPr>
              <w:jc w:val="both"/>
              <w:rPr>
                <w:rFonts w:ascii="Arial" w:hAnsi="Arial" w:cs="Arial"/>
                <w:sz w:val="20"/>
                <w:szCs w:val="20"/>
                <w:lang w:eastAsia="en-US"/>
              </w:rPr>
            </w:pPr>
          </w:p>
          <w:p w14:paraId="582038F8" w14:textId="77777777" w:rsidR="00200BF9" w:rsidRDefault="00200BF9" w:rsidP="00B16BA4">
            <w:pPr>
              <w:jc w:val="both"/>
              <w:rPr>
                <w:rFonts w:ascii="Arial" w:hAnsi="Arial" w:cs="Arial"/>
                <w:sz w:val="20"/>
                <w:szCs w:val="20"/>
                <w:lang w:eastAsia="en-US"/>
              </w:rPr>
            </w:pPr>
            <w:r>
              <w:rPr>
                <w:rFonts w:ascii="Arial" w:hAnsi="Arial" w:cs="Arial"/>
                <w:sz w:val="20"/>
                <w:szCs w:val="20"/>
                <w:lang w:eastAsia="en-US"/>
              </w:rPr>
              <w:t>Prije stjecanja nekretnina izrađena je analiza kojom je utvrđena opravdanost odabranog oblika stjecanja nekretnine</w:t>
            </w:r>
          </w:p>
        </w:tc>
        <w:tc>
          <w:tcPr>
            <w:tcW w:w="705" w:type="dxa"/>
            <w:tcBorders>
              <w:top w:val="single" w:sz="4" w:space="0" w:color="auto"/>
              <w:left w:val="single" w:sz="4" w:space="0" w:color="auto"/>
              <w:bottom w:val="single" w:sz="4" w:space="0" w:color="auto"/>
              <w:right w:val="single" w:sz="4" w:space="0" w:color="auto"/>
            </w:tcBorders>
            <w:noWrap/>
            <w:vAlign w:val="bottom"/>
          </w:tcPr>
          <w:p w14:paraId="67367315" w14:textId="2575A476" w:rsidR="00200BF9" w:rsidRDefault="00EE680F" w:rsidP="00B16BA4">
            <w:pPr>
              <w:rPr>
                <w:rFonts w:ascii="Arial" w:hAnsi="Arial" w:cs="Arial"/>
                <w:sz w:val="20"/>
                <w:szCs w:val="20"/>
                <w:lang w:eastAsia="en-US"/>
              </w:rPr>
            </w:pPr>
            <w:r>
              <w:rPr>
                <w:rFonts w:ascii="Arial" w:hAnsi="Arial" w:cs="Arial"/>
                <w:sz w:val="20"/>
                <w:szCs w:val="20"/>
                <w:lang w:eastAsia="en-US"/>
              </w:rPr>
              <w:t>X</w:t>
            </w:r>
          </w:p>
        </w:tc>
        <w:tc>
          <w:tcPr>
            <w:tcW w:w="708" w:type="dxa"/>
            <w:tcBorders>
              <w:top w:val="single" w:sz="4" w:space="0" w:color="auto"/>
              <w:left w:val="single" w:sz="4" w:space="0" w:color="auto"/>
              <w:bottom w:val="single" w:sz="4" w:space="0" w:color="auto"/>
              <w:right w:val="single" w:sz="4" w:space="0" w:color="auto"/>
            </w:tcBorders>
            <w:noWrap/>
            <w:vAlign w:val="bottom"/>
          </w:tcPr>
          <w:p w14:paraId="2EE9E989" w14:textId="77777777" w:rsidR="00200BF9" w:rsidRDefault="00200BF9" w:rsidP="00B16BA4">
            <w:pPr>
              <w:rPr>
                <w:rFonts w:ascii="Arial" w:hAnsi="Arial" w:cs="Arial"/>
                <w:sz w:val="20"/>
                <w:szCs w:val="20"/>
                <w:lang w:eastAsia="en-US"/>
              </w:rPr>
            </w:pPr>
          </w:p>
        </w:tc>
        <w:tc>
          <w:tcPr>
            <w:tcW w:w="709" w:type="dxa"/>
            <w:tcBorders>
              <w:top w:val="single" w:sz="4" w:space="0" w:color="auto"/>
              <w:left w:val="single" w:sz="4" w:space="0" w:color="auto"/>
              <w:bottom w:val="single" w:sz="4" w:space="0" w:color="auto"/>
              <w:right w:val="single" w:sz="4" w:space="0" w:color="auto"/>
            </w:tcBorders>
            <w:noWrap/>
            <w:vAlign w:val="bottom"/>
          </w:tcPr>
          <w:p w14:paraId="5EB0FEBD" w14:textId="6BA55894" w:rsidR="00200BF9" w:rsidRDefault="00200BF9" w:rsidP="00B16BA4">
            <w:pPr>
              <w:rPr>
                <w:rFonts w:ascii="Arial" w:hAnsi="Arial" w:cs="Arial"/>
                <w:sz w:val="20"/>
                <w:szCs w:val="20"/>
                <w:lang w:eastAsia="en-US"/>
              </w:rPr>
            </w:pPr>
          </w:p>
        </w:tc>
        <w:tc>
          <w:tcPr>
            <w:tcW w:w="1694" w:type="dxa"/>
            <w:tcBorders>
              <w:top w:val="single" w:sz="4" w:space="0" w:color="auto"/>
              <w:left w:val="single" w:sz="4" w:space="0" w:color="auto"/>
              <w:bottom w:val="single" w:sz="4" w:space="0" w:color="auto"/>
              <w:right w:val="single" w:sz="4" w:space="0" w:color="auto"/>
            </w:tcBorders>
            <w:vAlign w:val="bottom"/>
          </w:tcPr>
          <w:p w14:paraId="47298DEC" w14:textId="77777777" w:rsidR="00200BF9" w:rsidRDefault="00200BF9" w:rsidP="00B16BA4">
            <w:pPr>
              <w:rPr>
                <w:rFonts w:ascii="Arial" w:hAnsi="Arial" w:cs="Arial"/>
                <w:sz w:val="20"/>
                <w:szCs w:val="20"/>
                <w:lang w:eastAsia="en-US"/>
              </w:rPr>
            </w:pPr>
          </w:p>
        </w:tc>
        <w:tc>
          <w:tcPr>
            <w:tcW w:w="4451" w:type="dxa"/>
            <w:tcBorders>
              <w:top w:val="single" w:sz="4" w:space="0" w:color="auto"/>
              <w:left w:val="single" w:sz="4" w:space="0" w:color="auto"/>
              <w:bottom w:val="single" w:sz="4" w:space="0" w:color="auto"/>
              <w:right w:val="single" w:sz="4" w:space="0" w:color="auto"/>
            </w:tcBorders>
          </w:tcPr>
          <w:p w14:paraId="20367AD7" w14:textId="743603FE" w:rsidR="009104EE" w:rsidRDefault="009104EE" w:rsidP="00B16BA4">
            <w:pPr>
              <w:jc w:val="both"/>
              <w:rPr>
                <w:rFonts w:ascii="Arial" w:hAnsi="Arial" w:cs="Arial"/>
                <w:color w:val="969696"/>
                <w:sz w:val="20"/>
                <w:szCs w:val="20"/>
                <w:lang w:eastAsia="en-US"/>
              </w:rPr>
            </w:pPr>
          </w:p>
        </w:tc>
      </w:tr>
      <w:tr w:rsidR="00200BF9" w14:paraId="6BBC0195" w14:textId="77777777" w:rsidTr="009104EE">
        <w:trPr>
          <w:trHeight w:val="567"/>
        </w:trPr>
        <w:tc>
          <w:tcPr>
            <w:tcW w:w="851" w:type="dxa"/>
            <w:tcBorders>
              <w:top w:val="single" w:sz="4" w:space="0" w:color="auto"/>
              <w:left w:val="single" w:sz="4" w:space="0" w:color="auto"/>
              <w:bottom w:val="single" w:sz="4" w:space="0" w:color="auto"/>
              <w:right w:val="single" w:sz="4" w:space="0" w:color="auto"/>
            </w:tcBorders>
            <w:noWrap/>
            <w:vAlign w:val="center"/>
            <w:hideMark/>
          </w:tcPr>
          <w:p w14:paraId="320B2250" w14:textId="77777777" w:rsidR="00200BF9" w:rsidRDefault="00200BF9" w:rsidP="00B16BA4">
            <w:pPr>
              <w:rPr>
                <w:rFonts w:ascii="Arial" w:hAnsi="Arial" w:cs="Arial"/>
                <w:sz w:val="20"/>
                <w:szCs w:val="20"/>
                <w:lang w:eastAsia="en-US"/>
              </w:rPr>
            </w:pPr>
            <w:r>
              <w:rPr>
                <w:rFonts w:ascii="Arial" w:hAnsi="Arial" w:cs="Arial"/>
                <w:sz w:val="20"/>
                <w:szCs w:val="20"/>
                <w:lang w:eastAsia="en-US"/>
              </w:rPr>
              <w:t>82.</w:t>
            </w:r>
          </w:p>
        </w:tc>
        <w:tc>
          <w:tcPr>
            <w:tcW w:w="5845" w:type="dxa"/>
            <w:tcBorders>
              <w:top w:val="single" w:sz="4" w:space="0" w:color="auto"/>
              <w:left w:val="single" w:sz="4" w:space="0" w:color="auto"/>
              <w:bottom w:val="single" w:sz="4" w:space="0" w:color="auto"/>
              <w:right w:val="single" w:sz="4" w:space="0" w:color="auto"/>
            </w:tcBorders>
            <w:hideMark/>
          </w:tcPr>
          <w:p w14:paraId="7030323F" w14:textId="77777777" w:rsidR="00200BF9" w:rsidRDefault="00200BF9" w:rsidP="00B16BA4">
            <w:pPr>
              <w:jc w:val="both"/>
              <w:rPr>
                <w:rFonts w:ascii="Arial" w:hAnsi="Arial" w:cs="Arial"/>
                <w:sz w:val="20"/>
                <w:szCs w:val="20"/>
                <w:lang w:eastAsia="en-US"/>
              </w:rPr>
            </w:pPr>
            <w:r>
              <w:rPr>
                <w:rFonts w:ascii="Arial" w:hAnsi="Arial" w:cs="Arial"/>
                <w:sz w:val="20"/>
                <w:szCs w:val="20"/>
                <w:lang w:eastAsia="en-US"/>
              </w:rPr>
              <w:t>Isknjižavanje imovine iz poslovnih knjiga provodi se isključivo nakon prodaje, darovanja ili drugog načina otuđenja ili uništenja imovine, a temeljem izlaznog računa, ugovora o kupoprodaji, zapisnika o uništenju, potvrde o odvozu na otpad i slične dokumentacije</w:t>
            </w:r>
          </w:p>
        </w:tc>
        <w:tc>
          <w:tcPr>
            <w:tcW w:w="705" w:type="dxa"/>
            <w:tcBorders>
              <w:top w:val="single" w:sz="4" w:space="0" w:color="auto"/>
              <w:left w:val="single" w:sz="4" w:space="0" w:color="auto"/>
              <w:bottom w:val="single" w:sz="4" w:space="0" w:color="auto"/>
              <w:right w:val="single" w:sz="4" w:space="0" w:color="auto"/>
            </w:tcBorders>
            <w:noWrap/>
            <w:vAlign w:val="bottom"/>
          </w:tcPr>
          <w:p w14:paraId="04049D44" w14:textId="2D331990" w:rsidR="00200BF9" w:rsidRDefault="00EE680F" w:rsidP="00B16BA4">
            <w:pPr>
              <w:rPr>
                <w:rFonts w:ascii="Arial" w:hAnsi="Arial" w:cs="Arial"/>
                <w:sz w:val="20"/>
                <w:szCs w:val="20"/>
                <w:lang w:eastAsia="en-US"/>
              </w:rPr>
            </w:pPr>
            <w:r>
              <w:rPr>
                <w:rFonts w:ascii="Arial" w:hAnsi="Arial" w:cs="Arial"/>
                <w:sz w:val="20"/>
                <w:szCs w:val="20"/>
                <w:lang w:eastAsia="en-US"/>
              </w:rPr>
              <w:t>X</w:t>
            </w:r>
          </w:p>
        </w:tc>
        <w:tc>
          <w:tcPr>
            <w:tcW w:w="708" w:type="dxa"/>
            <w:tcBorders>
              <w:top w:val="single" w:sz="4" w:space="0" w:color="auto"/>
              <w:left w:val="single" w:sz="4" w:space="0" w:color="auto"/>
              <w:bottom w:val="single" w:sz="4" w:space="0" w:color="auto"/>
              <w:right w:val="single" w:sz="4" w:space="0" w:color="auto"/>
            </w:tcBorders>
            <w:noWrap/>
            <w:vAlign w:val="bottom"/>
          </w:tcPr>
          <w:p w14:paraId="4011EF47" w14:textId="77777777" w:rsidR="00200BF9" w:rsidRDefault="00200BF9" w:rsidP="00B16BA4">
            <w:pPr>
              <w:rPr>
                <w:rFonts w:ascii="Arial" w:hAnsi="Arial" w:cs="Arial"/>
                <w:sz w:val="20"/>
                <w:szCs w:val="20"/>
                <w:lang w:eastAsia="en-US"/>
              </w:rPr>
            </w:pPr>
          </w:p>
        </w:tc>
        <w:tc>
          <w:tcPr>
            <w:tcW w:w="709" w:type="dxa"/>
            <w:tcBorders>
              <w:top w:val="single" w:sz="4" w:space="0" w:color="auto"/>
              <w:left w:val="single" w:sz="4" w:space="0" w:color="auto"/>
              <w:bottom w:val="single" w:sz="4" w:space="0" w:color="auto"/>
              <w:right w:val="single" w:sz="4" w:space="0" w:color="auto"/>
            </w:tcBorders>
            <w:noWrap/>
            <w:vAlign w:val="bottom"/>
          </w:tcPr>
          <w:p w14:paraId="0B154BC4" w14:textId="41440A9F" w:rsidR="00200BF9" w:rsidRDefault="00200BF9" w:rsidP="00B16BA4">
            <w:pPr>
              <w:rPr>
                <w:rFonts w:ascii="Arial" w:hAnsi="Arial" w:cs="Arial"/>
                <w:sz w:val="20"/>
                <w:szCs w:val="20"/>
                <w:lang w:eastAsia="en-US"/>
              </w:rPr>
            </w:pPr>
          </w:p>
        </w:tc>
        <w:tc>
          <w:tcPr>
            <w:tcW w:w="1694" w:type="dxa"/>
            <w:tcBorders>
              <w:top w:val="single" w:sz="4" w:space="0" w:color="auto"/>
              <w:left w:val="single" w:sz="4" w:space="0" w:color="auto"/>
              <w:bottom w:val="single" w:sz="4" w:space="0" w:color="auto"/>
              <w:right w:val="single" w:sz="4" w:space="0" w:color="auto"/>
            </w:tcBorders>
            <w:vAlign w:val="bottom"/>
          </w:tcPr>
          <w:p w14:paraId="4B0850EE" w14:textId="77777777" w:rsidR="00200BF9" w:rsidRDefault="00200BF9" w:rsidP="00B16BA4">
            <w:pPr>
              <w:rPr>
                <w:rFonts w:ascii="Arial" w:hAnsi="Arial" w:cs="Arial"/>
                <w:sz w:val="20"/>
                <w:szCs w:val="20"/>
                <w:lang w:eastAsia="en-US"/>
              </w:rPr>
            </w:pPr>
          </w:p>
        </w:tc>
        <w:tc>
          <w:tcPr>
            <w:tcW w:w="4451" w:type="dxa"/>
            <w:tcBorders>
              <w:top w:val="single" w:sz="4" w:space="0" w:color="auto"/>
              <w:left w:val="single" w:sz="4" w:space="0" w:color="auto"/>
              <w:bottom w:val="single" w:sz="4" w:space="0" w:color="auto"/>
              <w:right w:val="single" w:sz="4" w:space="0" w:color="auto"/>
            </w:tcBorders>
          </w:tcPr>
          <w:p w14:paraId="1915932E" w14:textId="57442CCB" w:rsidR="009104EE" w:rsidRDefault="009104EE" w:rsidP="00B16BA4">
            <w:pPr>
              <w:jc w:val="both"/>
              <w:rPr>
                <w:rFonts w:ascii="Arial" w:hAnsi="Arial" w:cs="Arial"/>
                <w:color w:val="969696"/>
                <w:sz w:val="20"/>
                <w:szCs w:val="20"/>
                <w:lang w:eastAsia="en-US"/>
              </w:rPr>
            </w:pPr>
          </w:p>
        </w:tc>
      </w:tr>
      <w:tr w:rsidR="00200BF9" w14:paraId="580CFB73" w14:textId="77777777" w:rsidTr="009104EE">
        <w:trPr>
          <w:trHeight w:val="371"/>
        </w:trPr>
        <w:tc>
          <w:tcPr>
            <w:tcW w:w="851" w:type="dxa"/>
            <w:tcBorders>
              <w:top w:val="single" w:sz="4" w:space="0" w:color="auto"/>
              <w:left w:val="single" w:sz="4" w:space="0" w:color="auto"/>
              <w:bottom w:val="single" w:sz="4" w:space="0" w:color="auto"/>
              <w:right w:val="single" w:sz="4" w:space="0" w:color="auto"/>
            </w:tcBorders>
            <w:noWrap/>
            <w:vAlign w:val="center"/>
            <w:hideMark/>
          </w:tcPr>
          <w:p w14:paraId="2695A1F9" w14:textId="77777777" w:rsidR="00200BF9" w:rsidRDefault="00200BF9" w:rsidP="00B16BA4">
            <w:pPr>
              <w:rPr>
                <w:rFonts w:ascii="Arial" w:hAnsi="Arial" w:cs="Arial"/>
                <w:sz w:val="20"/>
                <w:szCs w:val="20"/>
                <w:lang w:eastAsia="en-US"/>
              </w:rPr>
            </w:pPr>
            <w:r>
              <w:rPr>
                <w:rFonts w:ascii="Arial" w:hAnsi="Arial" w:cs="Arial"/>
                <w:sz w:val="20"/>
                <w:szCs w:val="20"/>
                <w:lang w:eastAsia="en-US"/>
              </w:rPr>
              <w:t>83.</w:t>
            </w:r>
          </w:p>
        </w:tc>
        <w:tc>
          <w:tcPr>
            <w:tcW w:w="5845" w:type="dxa"/>
            <w:tcBorders>
              <w:top w:val="single" w:sz="4" w:space="0" w:color="auto"/>
              <w:left w:val="single" w:sz="4" w:space="0" w:color="auto"/>
              <w:bottom w:val="single" w:sz="4" w:space="0" w:color="auto"/>
              <w:right w:val="single" w:sz="4" w:space="0" w:color="auto"/>
            </w:tcBorders>
            <w:hideMark/>
          </w:tcPr>
          <w:p w14:paraId="55739636" w14:textId="77777777" w:rsidR="00200BF9" w:rsidRDefault="00200BF9" w:rsidP="00B16BA4">
            <w:pPr>
              <w:jc w:val="both"/>
              <w:rPr>
                <w:rFonts w:ascii="Arial" w:hAnsi="Arial" w:cs="Arial"/>
                <w:sz w:val="20"/>
                <w:szCs w:val="20"/>
                <w:lang w:eastAsia="en-US"/>
              </w:rPr>
            </w:pPr>
            <w:r>
              <w:rPr>
                <w:rFonts w:ascii="Arial" w:hAnsi="Arial" w:cs="Arial"/>
                <w:sz w:val="20"/>
                <w:szCs w:val="20"/>
                <w:lang w:eastAsia="en-US"/>
              </w:rPr>
              <w:t>Čelnik je donio interni akt o načinu korištenja službenih automobila</w:t>
            </w:r>
          </w:p>
        </w:tc>
        <w:tc>
          <w:tcPr>
            <w:tcW w:w="705" w:type="dxa"/>
            <w:tcBorders>
              <w:top w:val="single" w:sz="4" w:space="0" w:color="auto"/>
              <w:left w:val="single" w:sz="4" w:space="0" w:color="auto"/>
              <w:bottom w:val="single" w:sz="4" w:space="0" w:color="auto"/>
              <w:right w:val="single" w:sz="4" w:space="0" w:color="auto"/>
            </w:tcBorders>
            <w:noWrap/>
            <w:vAlign w:val="bottom"/>
          </w:tcPr>
          <w:p w14:paraId="4E567DC4" w14:textId="77777777" w:rsidR="00200BF9" w:rsidRDefault="00200BF9" w:rsidP="00B16BA4">
            <w:pPr>
              <w:rPr>
                <w:rFonts w:ascii="Arial" w:hAnsi="Arial" w:cs="Arial"/>
                <w:sz w:val="20"/>
                <w:szCs w:val="20"/>
                <w:lang w:eastAsia="en-US"/>
              </w:rPr>
            </w:pPr>
          </w:p>
        </w:tc>
        <w:tc>
          <w:tcPr>
            <w:tcW w:w="708" w:type="dxa"/>
            <w:tcBorders>
              <w:top w:val="single" w:sz="4" w:space="0" w:color="auto"/>
              <w:left w:val="single" w:sz="4" w:space="0" w:color="auto"/>
              <w:bottom w:val="single" w:sz="4" w:space="0" w:color="auto"/>
              <w:right w:val="single" w:sz="4" w:space="0" w:color="auto"/>
            </w:tcBorders>
            <w:noWrap/>
            <w:vAlign w:val="bottom"/>
          </w:tcPr>
          <w:p w14:paraId="6723B479" w14:textId="6761ED73" w:rsidR="00200BF9" w:rsidRDefault="009104EE" w:rsidP="00B16BA4">
            <w:pPr>
              <w:rPr>
                <w:rFonts w:ascii="Arial" w:hAnsi="Arial" w:cs="Arial"/>
                <w:sz w:val="20"/>
                <w:szCs w:val="20"/>
                <w:lang w:eastAsia="en-US"/>
              </w:rPr>
            </w:pPr>
            <w:r>
              <w:rPr>
                <w:rFonts w:ascii="Arial" w:hAnsi="Arial" w:cs="Arial"/>
                <w:sz w:val="20"/>
                <w:szCs w:val="20"/>
                <w:lang w:eastAsia="en-US"/>
              </w:rPr>
              <w:t>X</w:t>
            </w:r>
          </w:p>
        </w:tc>
        <w:tc>
          <w:tcPr>
            <w:tcW w:w="709" w:type="dxa"/>
            <w:tcBorders>
              <w:top w:val="single" w:sz="4" w:space="0" w:color="auto"/>
              <w:left w:val="single" w:sz="4" w:space="0" w:color="auto"/>
              <w:bottom w:val="single" w:sz="4" w:space="0" w:color="auto"/>
              <w:right w:val="single" w:sz="4" w:space="0" w:color="auto"/>
            </w:tcBorders>
            <w:noWrap/>
            <w:vAlign w:val="bottom"/>
          </w:tcPr>
          <w:p w14:paraId="5FCF71DA" w14:textId="77777777" w:rsidR="00200BF9" w:rsidRDefault="00200BF9" w:rsidP="00B16BA4">
            <w:pPr>
              <w:rPr>
                <w:rFonts w:ascii="Arial" w:hAnsi="Arial" w:cs="Arial"/>
                <w:sz w:val="20"/>
                <w:szCs w:val="20"/>
                <w:lang w:eastAsia="en-US"/>
              </w:rPr>
            </w:pPr>
          </w:p>
        </w:tc>
        <w:tc>
          <w:tcPr>
            <w:tcW w:w="1694" w:type="dxa"/>
            <w:tcBorders>
              <w:top w:val="single" w:sz="4" w:space="0" w:color="auto"/>
              <w:left w:val="single" w:sz="4" w:space="0" w:color="auto"/>
              <w:bottom w:val="single" w:sz="4" w:space="0" w:color="auto"/>
              <w:right w:val="single" w:sz="4" w:space="0" w:color="auto"/>
            </w:tcBorders>
            <w:vAlign w:val="bottom"/>
          </w:tcPr>
          <w:p w14:paraId="344FA79D" w14:textId="77777777" w:rsidR="00200BF9" w:rsidRDefault="00200BF9" w:rsidP="00B16BA4">
            <w:pPr>
              <w:rPr>
                <w:rFonts w:ascii="Arial" w:hAnsi="Arial" w:cs="Arial"/>
                <w:sz w:val="20"/>
                <w:szCs w:val="20"/>
                <w:lang w:eastAsia="en-US"/>
              </w:rPr>
            </w:pPr>
          </w:p>
        </w:tc>
        <w:tc>
          <w:tcPr>
            <w:tcW w:w="4451" w:type="dxa"/>
            <w:tcBorders>
              <w:top w:val="single" w:sz="4" w:space="0" w:color="auto"/>
              <w:left w:val="single" w:sz="4" w:space="0" w:color="auto"/>
              <w:bottom w:val="single" w:sz="4" w:space="0" w:color="auto"/>
              <w:right w:val="single" w:sz="4" w:space="0" w:color="auto"/>
            </w:tcBorders>
          </w:tcPr>
          <w:p w14:paraId="619E42BC" w14:textId="77777777" w:rsidR="00200BF9" w:rsidRDefault="009104EE" w:rsidP="00B16BA4">
            <w:pPr>
              <w:jc w:val="both"/>
              <w:rPr>
                <w:rFonts w:ascii="Arial" w:hAnsi="Arial" w:cs="Arial"/>
                <w:color w:val="969696"/>
                <w:sz w:val="20"/>
                <w:szCs w:val="20"/>
                <w:lang w:eastAsia="en-US"/>
              </w:rPr>
            </w:pPr>
            <w:r>
              <w:rPr>
                <w:rFonts w:ascii="Arial" w:hAnsi="Arial" w:cs="Arial"/>
                <w:color w:val="969696"/>
                <w:sz w:val="20"/>
                <w:szCs w:val="20"/>
                <w:lang w:eastAsia="en-US"/>
              </w:rPr>
              <w:t>KLASA:601-02/20-02/02</w:t>
            </w:r>
          </w:p>
          <w:p w14:paraId="6EDE0FB1" w14:textId="093EBD5C" w:rsidR="009104EE" w:rsidRDefault="009104EE" w:rsidP="00B16BA4">
            <w:pPr>
              <w:jc w:val="both"/>
              <w:rPr>
                <w:rFonts w:ascii="Arial" w:hAnsi="Arial" w:cs="Arial"/>
                <w:color w:val="969696"/>
                <w:sz w:val="20"/>
                <w:szCs w:val="20"/>
                <w:lang w:eastAsia="en-US"/>
              </w:rPr>
            </w:pPr>
            <w:r>
              <w:rPr>
                <w:rFonts w:ascii="Arial" w:hAnsi="Arial" w:cs="Arial"/>
                <w:color w:val="969696"/>
                <w:sz w:val="20"/>
                <w:szCs w:val="20"/>
                <w:lang w:eastAsia="en-US"/>
              </w:rPr>
              <w:t>URBROJ:2125/44-20/01</w:t>
            </w:r>
          </w:p>
        </w:tc>
      </w:tr>
      <w:tr w:rsidR="00200BF9" w14:paraId="7E980DDF" w14:textId="77777777" w:rsidTr="009104EE">
        <w:trPr>
          <w:trHeight w:val="1559"/>
        </w:trPr>
        <w:tc>
          <w:tcPr>
            <w:tcW w:w="851" w:type="dxa"/>
            <w:tcBorders>
              <w:top w:val="single" w:sz="4" w:space="0" w:color="auto"/>
              <w:left w:val="single" w:sz="4" w:space="0" w:color="auto"/>
              <w:bottom w:val="single" w:sz="4" w:space="0" w:color="auto"/>
              <w:right w:val="single" w:sz="4" w:space="0" w:color="auto"/>
            </w:tcBorders>
            <w:noWrap/>
            <w:vAlign w:val="center"/>
            <w:hideMark/>
          </w:tcPr>
          <w:p w14:paraId="05175840" w14:textId="77777777" w:rsidR="00200BF9" w:rsidRDefault="00200BF9" w:rsidP="00B16BA4">
            <w:pPr>
              <w:rPr>
                <w:rFonts w:ascii="Arial" w:hAnsi="Arial" w:cs="Arial"/>
                <w:sz w:val="20"/>
                <w:szCs w:val="20"/>
                <w:lang w:eastAsia="en-US"/>
              </w:rPr>
            </w:pPr>
            <w:r>
              <w:rPr>
                <w:rFonts w:ascii="Arial" w:hAnsi="Arial" w:cs="Arial"/>
                <w:sz w:val="20"/>
                <w:szCs w:val="20"/>
                <w:lang w:eastAsia="en-US"/>
              </w:rPr>
              <w:t>84.</w:t>
            </w:r>
          </w:p>
        </w:tc>
        <w:tc>
          <w:tcPr>
            <w:tcW w:w="5845" w:type="dxa"/>
            <w:tcBorders>
              <w:top w:val="single" w:sz="4" w:space="0" w:color="auto"/>
              <w:left w:val="single" w:sz="4" w:space="0" w:color="auto"/>
              <w:bottom w:val="single" w:sz="4" w:space="0" w:color="auto"/>
              <w:right w:val="single" w:sz="4" w:space="0" w:color="auto"/>
            </w:tcBorders>
          </w:tcPr>
          <w:p w14:paraId="6BA1512F" w14:textId="77777777" w:rsidR="00200BF9" w:rsidRDefault="00200BF9" w:rsidP="00B16BA4">
            <w:pPr>
              <w:jc w:val="both"/>
              <w:rPr>
                <w:rFonts w:ascii="Arial" w:hAnsi="Arial" w:cs="Arial"/>
                <w:sz w:val="20"/>
                <w:szCs w:val="20"/>
                <w:lang w:eastAsia="en-US"/>
              </w:rPr>
            </w:pPr>
          </w:p>
          <w:p w14:paraId="26B47249" w14:textId="77777777" w:rsidR="00200BF9" w:rsidRDefault="00200BF9" w:rsidP="00B16BA4">
            <w:pPr>
              <w:jc w:val="both"/>
              <w:rPr>
                <w:rFonts w:ascii="Arial" w:hAnsi="Arial" w:cs="Arial"/>
                <w:sz w:val="20"/>
                <w:szCs w:val="20"/>
                <w:lang w:eastAsia="en-US"/>
              </w:rPr>
            </w:pPr>
            <w:r>
              <w:rPr>
                <w:rFonts w:ascii="Arial" w:hAnsi="Arial" w:cs="Arial"/>
                <w:sz w:val="20"/>
                <w:szCs w:val="20"/>
                <w:lang w:eastAsia="en-US"/>
              </w:rPr>
              <w:t xml:space="preserve">Postoji pisana procedura kojom su detaljno utvrđeni poslovi upravljanja i raspolaganja nekretninama te ovlasti i nadležnosti zaposlenika za obavljanje i kontrolu navedenih poslova </w:t>
            </w:r>
          </w:p>
        </w:tc>
        <w:tc>
          <w:tcPr>
            <w:tcW w:w="705" w:type="dxa"/>
            <w:tcBorders>
              <w:top w:val="single" w:sz="4" w:space="0" w:color="auto"/>
              <w:left w:val="single" w:sz="4" w:space="0" w:color="auto"/>
              <w:bottom w:val="single" w:sz="4" w:space="0" w:color="auto"/>
              <w:right w:val="single" w:sz="4" w:space="0" w:color="auto"/>
            </w:tcBorders>
            <w:noWrap/>
            <w:vAlign w:val="bottom"/>
          </w:tcPr>
          <w:p w14:paraId="739117E2" w14:textId="77777777" w:rsidR="00200BF9" w:rsidRDefault="00200BF9" w:rsidP="00B16BA4">
            <w:pPr>
              <w:rPr>
                <w:rFonts w:ascii="Arial" w:hAnsi="Arial" w:cs="Arial"/>
                <w:sz w:val="20"/>
                <w:szCs w:val="20"/>
                <w:lang w:eastAsia="en-US"/>
              </w:rPr>
            </w:pPr>
          </w:p>
        </w:tc>
        <w:tc>
          <w:tcPr>
            <w:tcW w:w="708" w:type="dxa"/>
            <w:tcBorders>
              <w:top w:val="single" w:sz="4" w:space="0" w:color="auto"/>
              <w:left w:val="single" w:sz="4" w:space="0" w:color="auto"/>
              <w:bottom w:val="single" w:sz="4" w:space="0" w:color="auto"/>
              <w:right w:val="single" w:sz="4" w:space="0" w:color="auto"/>
            </w:tcBorders>
            <w:noWrap/>
            <w:vAlign w:val="bottom"/>
          </w:tcPr>
          <w:p w14:paraId="204E303D" w14:textId="46F333FC" w:rsidR="00200BF9" w:rsidRDefault="009104EE" w:rsidP="00B16BA4">
            <w:pPr>
              <w:rPr>
                <w:rFonts w:ascii="Arial" w:hAnsi="Arial" w:cs="Arial"/>
                <w:sz w:val="20"/>
                <w:szCs w:val="20"/>
                <w:lang w:eastAsia="en-US"/>
              </w:rPr>
            </w:pPr>
            <w:r>
              <w:rPr>
                <w:rFonts w:ascii="Arial" w:hAnsi="Arial" w:cs="Arial"/>
                <w:sz w:val="20"/>
                <w:szCs w:val="20"/>
                <w:lang w:eastAsia="en-US"/>
              </w:rPr>
              <w:t>X</w:t>
            </w:r>
          </w:p>
        </w:tc>
        <w:tc>
          <w:tcPr>
            <w:tcW w:w="709" w:type="dxa"/>
            <w:tcBorders>
              <w:top w:val="single" w:sz="4" w:space="0" w:color="auto"/>
              <w:left w:val="single" w:sz="4" w:space="0" w:color="auto"/>
              <w:bottom w:val="single" w:sz="4" w:space="0" w:color="auto"/>
              <w:right w:val="single" w:sz="4" w:space="0" w:color="auto"/>
            </w:tcBorders>
            <w:noWrap/>
            <w:vAlign w:val="bottom"/>
          </w:tcPr>
          <w:p w14:paraId="729D66CE" w14:textId="77777777" w:rsidR="00200BF9" w:rsidRDefault="00200BF9" w:rsidP="00B16BA4">
            <w:pPr>
              <w:rPr>
                <w:rFonts w:ascii="Arial" w:hAnsi="Arial" w:cs="Arial"/>
                <w:sz w:val="20"/>
                <w:szCs w:val="20"/>
                <w:lang w:eastAsia="en-US"/>
              </w:rPr>
            </w:pPr>
          </w:p>
        </w:tc>
        <w:tc>
          <w:tcPr>
            <w:tcW w:w="1694" w:type="dxa"/>
            <w:tcBorders>
              <w:top w:val="single" w:sz="4" w:space="0" w:color="auto"/>
              <w:left w:val="single" w:sz="4" w:space="0" w:color="auto"/>
              <w:bottom w:val="single" w:sz="4" w:space="0" w:color="auto"/>
              <w:right w:val="single" w:sz="4" w:space="0" w:color="auto"/>
            </w:tcBorders>
            <w:vAlign w:val="bottom"/>
          </w:tcPr>
          <w:p w14:paraId="1B7DD417" w14:textId="77777777" w:rsidR="00200BF9" w:rsidRDefault="00200BF9" w:rsidP="00B16BA4">
            <w:pPr>
              <w:rPr>
                <w:rFonts w:ascii="Arial" w:hAnsi="Arial" w:cs="Arial"/>
                <w:sz w:val="20"/>
                <w:szCs w:val="20"/>
                <w:lang w:eastAsia="en-US"/>
              </w:rPr>
            </w:pPr>
          </w:p>
        </w:tc>
        <w:tc>
          <w:tcPr>
            <w:tcW w:w="4451" w:type="dxa"/>
            <w:tcBorders>
              <w:top w:val="single" w:sz="4" w:space="0" w:color="auto"/>
              <w:left w:val="single" w:sz="4" w:space="0" w:color="auto"/>
              <w:bottom w:val="single" w:sz="4" w:space="0" w:color="auto"/>
              <w:right w:val="single" w:sz="4" w:space="0" w:color="auto"/>
            </w:tcBorders>
          </w:tcPr>
          <w:p w14:paraId="4E07DFE7" w14:textId="77777777" w:rsidR="00200BF9" w:rsidRDefault="00200BF9" w:rsidP="00B16BA4">
            <w:pPr>
              <w:jc w:val="both"/>
              <w:rPr>
                <w:rFonts w:ascii="Arial" w:hAnsi="Arial" w:cs="Arial"/>
                <w:color w:val="969696"/>
                <w:sz w:val="20"/>
                <w:szCs w:val="20"/>
                <w:lang w:eastAsia="en-US"/>
              </w:rPr>
            </w:pPr>
          </w:p>
          <w:p w14:paraId="3A009379" w14:textId="77777777" w:rsidR="009104EE" w:rsidRDefault="009104EE" w:rsidP="00B16BA4">
            <w:pPr>
              <w:jc w:val="both"/>
              <w:rPr>
                <w:rFonts w:ascii="Arial" w:hAnsi="Arial" w:cs="Arial"/>
                <w:color w:val="969696"/>
                <w:sz w:val="20"/>
                <w:szCs w:val="20"/>
                <w:lang w:eastAsia="en-US"/>
              </w:rPr>
            </w:pPr>
            <w:r>
              <w:rPr>
                <w:rFonts w:ascii="Arial" w:hAnsi="Arial" w:cs="Arial"/>
                <w:color w:val="969696"/>
                <w:sz w:val="20"/>
                <w:szCs w:val="20"/>
                <w:lang w:eastAsia="en-US"/>
              </w:rPr>
              <w:t>KLASA:601-02/20-02/04</w:t>
            </w:r>
          </w:p>
          <w:p w14:paraId="453E3585" w14:textId="0358A5A8" w:rsidR="009104EE" w:rsidRDefault="009104EE" w:rsidP="00B16BA4">
            <w:pPr>
              <w:jc w:val="both"/>
              <w:rPr>
                <w:rFonts w:ascii="Arial" w:hAnsi="Arial" w:cs="Arial"/>
                <w:color w:val="969696"/>
                <w:sz w:val="20"/>
                <w:szCs w:val="20"/>
                <w:lang w:eastAsia="en-US"/>
              </w:rPr>
            </w:pPr>
            <w:r>
              <w:rPr>
                <w:rFonts w:ascii="Arial" w:hAnsi="Arial" w:cs="Arial"/>
                <w:color w:val="969696"/>
                <w:sz w:val="20"/>
                <w:szCs w:val="20"/>
                <w:lang w:eastAsia="en-US"/>
              </w:rPr>
              <w:t>URBROJ:2125/44-02/01</w:t>
            </w:r>
          </w:p>
        </w:tc>
      </w:tr>
    </w:tbl>
    <w:p w14:paraId="2A592D0F" w14:textId="77777777" w:rsidR="00200BF9" w:rsidRDefault="00200BF9" w:rsidP="00200BF9">
      <w:pPr>
        <w:rPr>
          <w:rFonts w:ascii="Arial" w:hAnsi="Arial" w:cs="Arial"/>
          <w:b/>
          <w:bCs/>
          <w:sz w:val="20"/>
          <w:szCs w:val="20"/>
        </w:rPr>
      </w:pPr>
      <w:r>
        <w:rPr>
          <w:rFonts w:ascii="Arial" w:hAnsi="Arial" w:cs="Arial"/>
          <w:b/>
          <w:bCs/>
          <w:sz w:val="20"/>
          <w:szCs w:val="20"/>
        </w:rPr>
        <w:t xml:space="preserve">Napomena: </w:t>
      </w:r>
    </w:p>
    <w:p w14:paraId="3A225478" w14:textId="77777777" w:rsidR="00200BF9" w:rsidRDefault="00200BF9" w:rsidP="00200BF9">
      <w:pPr>
        <w:rPr>
          <w:rFonts w:ascii="Arial" w:hAnsi="Arial" w:cs="Arial"/>
          <w:sz w:val="20"/>
          <w:szCs w:val="20"/>
        </w:rPr>
      </w:pPr>
      <w:r>
        <w:rPr>
          <w:rFonts w:ascii="Arial" w:hAnsi="Arial" w:cs="Arial"/>
          <w:sz w:val="20"/>
          <w:szCs w:val="20"/>
        </w:rPr>
        <w:t>Sva pitanja u Upitniku moraju biti odgovorena upisivanjem oznake "X" u odgovarajući stupac</w:t>
      </w:r>
    </w:p>
    <w:p w14:paraId="520F4607" w14:textId="77777777" w:rsidR="00200BF9" w:rsidRDefault="00200BF9" w:rsidP="00200BF9">
      <w:pPr>
        <w:rPr>
          <w:rFonts w:ascii="Arial" w:hAnsi="Arial" w:cs="Arial"/>
          <w:sz w:val="20"/>
          <w:szCs w:val="20"/>
        </w:rPr>
      </w:pPr>
      <w:r>
        <w:rPr>
          <w:rFonts w:ascii="Arial" w:hAnsi="Arial" w:cs="Arial"/>
          <w:sz w:val="20"/>
          <w:szCs w:val="20"/>
        </w:rPr>
        <w:t>Ako pitanje nije primjenjivo na obveznika oznaka "X" stavlja se u stupac N/P</w:t>
      </w:r>
    </w:p>
    <w:p w14:paraId="2EFE4A7E" w14:textId="77777777" w:rsidR="00200BF9" w:rsidRDefault="00200BF9" w:rsidP="00200BF9">
      <w:pPr>
        <w:rPr>
          <w:rFonts w:ascii="Arial" w:hAnsi="Arial" w:cs="Arial"/>
          <w:sz w:val="20"/>
          <w:szCs w:val="20"/>
        </w:rPr>
      </w:pPr>
      <w:r>
        <w:rPr>
          <w:rFonts w:ascii="Arial" w:hAnsi="Arial" w:cs="Arial"/>
          <w:sz w:val="20"/>
          <w:szCs w:val="20"/>
        </w:rPr>
        <w:t>Ako se u različitim pitanjima traži isti dokaz, potrebno ga je priložiti samo jednom</w:t>
      </w:r>
    </w:p>
    <w:p w14:paraId="6C7C9658" w14:textId="77777777" w:rsidR="00200BF9" w:rsidRDefault="00200BF9" w:rsidP="00200BF9">
      <w:pPr>
        <w:rPr>
          <w:rFonts w:cs="Arial"/>
          <w:color w:val="00B050"/>
        </w:rPr>
      </w:pPr>
      <w:r>
        <w:rPr>
          <w:rFonts w:ascii="Arial" w:hAnsi="Arial" w:cs="Arial"/>
          <w:sz w:val="20"/>
          <w:szCs w:val="20"/>
        </w:rPr>
        <w:t>U ćelije označene sivom bojom nije dozvoljeno upisivati odgovor</w:t>
      </w:r>
    </w:p>
    <w:p w14:paraId="02A08E41" w14:textId="77777777" w:rsidR="00200BF9" w:rsidRDefault="00200BF9" w:rsidP="00200BF9">
      <w:pPr>
        <w:rPr>
          <w:i/>
        </w:rPr>
      </w:pPr>
    </w:p>
    <w:p w14:paraId="647E16D2" w14:textId="77777777" w:rsidR="00200BF9" w:rsidRDefault="00200BF9" w:rsidP="00200BF9">
      <w:pPr>
        <w:rPr>
          <w:i/>
        </w:rPr>
      </w:pPr>
    </w:p>
    <w:p w14:paraId="543E73DF" w14:textId="77777777" w:rsidR="00200BF9" w:rsidRDefault="00200BF9" w:rsidP="00200BF9">
      <w:pPr>
        <w:rPr>
          <w:i/>
        </w:rPr>
      </w:pPr>
    </w:p>
    <w:p w14:paraId="7AF00CF9" w14:textId="77777777" w:rsidR="00200BF9" w:rsidRDefault="00200BF9" w:rsidP="00200BF9">
      <w:pPr>
        <w:rPr>
          <w:i/>
        </w:rPr>
      </w:pPr>
    </w:p>
    <w:p w14:paraId="662E99ED" w14:textId="77777777" w:rsidR="00200BF9" w:rsidRDefault="00200BF9" w:rsidP="00200BF9">
      <w:pPr>
        <w:rPr>
          <w:i/>
        </w:rPr>
      </w:pPr>
    </w:p>
    <w:sectPr w:rsidR="00200BF9" w:rsidSect="00ED1C2A">
      <w:pgSz w:w="16838" w:h="11906" w:orient="landscape"/>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6B0626" w14:textId="77777777" w:rsidR="009023FF" w:rsidRDefault="009023FF" w:rsidP="00200BF9">
      <w:r>
        <w:separator/>
      </w:r>
    </w:p>
  </w:endnote>
  <w:endnote w:type="continuationSeparator" w:id="0">
    <w:p w14:paraId="31AF03FA" w14:textId="77777777" w:rsidR="009023FF" w:rsidRDefault="009023FF" w:rsidP="00200B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8E07BA" w14:textId="77777777" w:rsidR="009023FF" w:rsidRDefault="009023FF" w:rsidP="00200BF9">
      <w:r>
        <w:separator/>
      </w:r>
    </w:p>
  </w:footnote>
  <w:footnote w:type="continuationSeparator" w:id="0">
    <w:p w14:paraId="5D3222AA" w14:textId="77777777" w:rsidR="009023FF" w:rsidRDefault="009023FF" w:rsidP="00200BF9">
      <w:r>
        <w:continuationSeparator/>
      </w:r>
    </w:p>
  </w:footnote>
  <w:footnote w:id="1">
    <w:p w14:paraId="75A4DF63" w14:textId="77777777" w:rsidR="00200BF9" w:rsidRDefault="00200BF9" w:rsidP="00200BF9">
      <w:pPr>
        <w:pStyle w:val="Tekstfusnote"/>
        <w:rPr>
          <w:rFonts w:ascii="Arial" w:hAnsi="Arial" w:cs="Arial"/>
          <w:lang w:val="hr-HR"/>
        </w:rPr>
      </w:pPr>
      <w:r>
        <w:rPr>
          <w:rStyle w:val="Referencafusnote"/>
          <w:rFonts w:eastAsia="Calibri"/>
        </w:rPr>
        <w:footnoteRef/>
      </w:r>
      <w:r>
        <w:rPr>
          <w:lang w:val="hr-HR"/>
        </w:rPr>
        <w:t xml:space="preserve"> </w:t>
      </w:r>
      <w:r>
        <w:rPr>
          <w:rFonts w:ascii="Arial" w:hAnsi="Arial" w:cs="Arial"/>
          <w:lang w:val="hr-HR"/>
        </w:rPr>
        <w:t>Stupac Referenca se ne popunjava već su u njemu dane upute koja je vrsta dokaza podloga za davanje odgovora na pitanje</w:t>
      </w:r>
    </w:p>
  </w:footnote>
  <w:footnote w:id="2">
    <w:p w14:paraId="511AC563" w14:textId="77777777" w:rsidR="00200BF9" w:rsidRDefault="00200BF9" w:rsidP="00200BF9">
      <w:pPr>
        <w:pStyle w:val="Tekstfusnote"/>
        <w:rPr>
          <w:rFonts w:ascii="Arial" w:hAnsi="Arial" w:cs="Arial"/>
          <w:lang w:val="hr-HR"/>
        </w:rPr>
      </w:pPr>
      <w:r>
        <w:rPr>
          <w:rStyle w:val="Referencafusnote"/>
          <w:rFonts w:ascii="Arial" w:eastAsia="Calibri" w:hAnsi="Arial" w:cs="Arial"/>
        </w:rPr>
        <w:footnoteRef/>
      </w:r>
      <w:r>
        <w:rPr>
          <w:rFonts w:ascii="Arial" w:hAnsi="Arial" w:cs="Arial"/>
          <w:lang w:val="hr-HR"/>
        </w:rPr>
        <w:t xml:space="preserve"> Za svaki negativan odgovor evidentirati slabost, odnosno nepravilnost u Planu otklanjanja slabosti i nepravilnosti</w:t>
      </w:r>
    </w:p>
  </w:footnote>
  <w:footnote w:id="3">
    <w:p w14:paraId="0B133A83" w14:textId="77777777" w:rsidR="00200BF9" w:rsidRDefault="00200BF9" w:rsidP="00200BF9">
      <w:pPr>
        <w:pStyle w:val="Tekstfusnote"/>
      </w:pPr>
      <w:r>
        <w:rPr>
          <w:rStyle w:val="Referencafusnote"/>
          <w:rFonts w:eastAsia="Calibri"/>
        </w:rPr>
        <w:footnoteRef/>
      </w:r>
      <w:r>
        <w:t xml:space="preserve"> </w:t>
      </w:r>
      <w:r>
        <w:rPr>
          <w:rFonts w:ascii="Arial" w:hAnsi="Arial" w:cs="Arial"/>
          <w:lang w:val="hr-HR"/>
        </w:rPr>
        <w:t>Za svaki negativan odgovor evidentirati slabost, odnosno nepravilnost u Planu otklanjanja slabosti i nepravilnosti</w:t>
      </w:r>
    </w:p>
  </w:footnote>
  <w:footnote w:id="4">
    <w:p w14:paraId="7BB87B5E" w14:textId="77777777" w:rsidR="00200BF9" w:rsidRDefault="00200BF9" w:rsidP="00200BF9">
      <w:pPr>
        <w:pStyle w:val="Tekstfusnote"/>
      </w:pPr>
      <w:r>
        <w:rPr>
          <w:rStyle w:val="Referencafusnote"/>
          <w:rFonts w:eastAsia="Calibri"/>
        </w:rPr>
        <w:footnoteRef/>
      </w:r>
      <w:r>
        <w:t xml:space="preserve"> </w:t>
      </w:r>
      <w:r>
        <w:rPr>
          <w:rFonts w:ascii="Arial" w:hAnsi="Arial" w:cs="Arial"/>
          <w:lang w:val="hr-HR"/>
        </w:rPr>
        <w:t>Za svaki djelomično potvrdan odgovor evidentirati slabost, odnosno nepravilnost u Planu otklanjanja slabosti i nepravilnosti</w:t>
      </w:r>
    </w:p>
  </w:footnote>
  <w:footnote w:id="5">
    <w:p w14:paraId="6F61C5CC" w14:textId="77777777" w:rsidR="00200BF9" w:rsidRDefault="00200BF9" w:rsidP="00200BF9">
      <w:pPr>
        <w:pStyle w:val="Tekstfusnote"/>
      </w:pPr>
      <w:r>
        <w:rPr>
          <w:rStyle w:val="Referencafusnote"/>
          <w:rFonts w:eastAsia="Calibri"/>
        </w:rPr>
        <w:footnoteRef/>
      </w:r>
      <w:r>
        <w:rPr>
          <w:lang w:val="hr-HR"/>
        </w:rPr>
        <w:t xml:space="preserve"> </w:t>
      </w:r>
      <w:r>
        <w:rPr>
          <w:rFonts w:ascii="Arial" w:hAnsi="Arial" w:cs="Arial"/>
          <w:lang w:val="hr-HR"/>
        </w:rPr>
        <w:t>Za svaki negativan odgovor evidentirati slabost, odnosno nepravilnost u Planu otklanjanja slabosti i nepravilnosti</w:t>
      </w:r>
    </w:p>
  </w:footnote>
  <w:footnote w:id="6">
    <w:p w14:paraId="14EE1EAB" w14:textId="77777777" w:rsidR="00200BF9" w:rsidRDefault="00200BF9" w:rsidP="00200BF9">
      <w:pPr>
        <w:pStyle w:val="Tekstfusnote"/>
      </w:pPr>
      <w:r>
        <w:rPr>
          <w:rStyle w:val="Referencafusnote"/>
          <w:rFonts w:eastAsia="Calibri"/>
        </w:rPr>
        <w:footnoteRef/>
      </w:r>
      <w:r>
        <w:rPr>
          <w:lang w:val="hr-HR"/>
        </w:rPr>
        <w:t xml:space="preserve"> </w:t>
      </w:r>
      <w:r>
        <w:rPr>
          <w:rFonts w:ascii="Arial" w:hAnsi="Arial" w:cs="Arial"/>
          <w:lang w:val="hr-HR"/>
        </w:rPr>
        <w:t>Za svaki djelomično potvrdan odgovor evidentirati slabost, odnosno nepravilnost u Planu otklanjanja slabosti i nepravilnosti</w:t>
      </w:r>
    </w:p>
  </w:footnote>
  <w:footnote w:id="7">
    <w:p w14:paraId="0E1B4DD5" w14:textId="77777777" w:rsidR="00200BF9" w:rsidRDefault="00200BF9" w:rsidP="00200BF9">
      <w:pPr>
        <w:pStyle w:val="Tekstfusnote"/>
      </w:pPr>
      <w:r>
        <w:rPr>
          <w:rStyle w:val="Referencafusnote"/>
          <w:rFonts w:eastAsia="Calibri"/>
        </w:rPr>
        <w:footnoteRef/>
      </w:r>
      <w:r>
        <w:rPr>
          <w:lang w:val="hr-HR"/>
        </w:rPr>
        <w:t xml:space="preserve"> </w:t>
      </w:r>
      <w:r>
        <w:rPr>
          <w:rFonts w:ascii="Arial" w:hAnsi="Arial" w:cs="Arial"/>
          <w:lang w:val="hr-HR"/>
        </w:rPr>
        <w:t>Za svaki negativan odgovor evidentirati slabost, odnosno nepravilnost u Planu otklanjanja slabosti i nepravilnosti</w:t>
      </w:r>
    </w:p>
  </w:footnote>
  <w:footnote w:id="8">
    <w:p w14:paraId="48859156" w14:textId="77777777" w:rsidR="00200BF9" w:rsidRDefault="00200BF9" w:rsidP="00200BF9">
      <w:pPr>
        <w:pStyle w:val="Tekstfusnote"/>
      </w:pPr>
      <w:r>
        <w:rPr>
          <w:rStyle w:val="Referencafusnote"/>
          <w:rFonts w:eastAsia="Calibri"/>
        </w:rPr>
        <w:footnoteRef/>
      </w:r>
      <w:r>
        <w:rPr>
          <w:lang w:val="hr-HR"/>
        </w:rPr>
        <w:t xml:space="preserve"> </w:t>
      </w:r>
      <w:r>
        <w:rPr>
          <w:rFonts w:ascii="Arial" w:hAnsi="Arial" w:cs="Arial"/>
          <w:lang w:val="hr-HR"/>
        </w:rPr>
        <w:t>Za svaki djelomično potvrdan odgovor evidentirati slabost, odnosno nepravilnost u Planu otklanjanja slabosti i nepravilnosti</w:t>
      </w:r>
    </w:p>
  </w:footnote>
  <w:footnote w:id="9">
    <w:p w14:paraId="4725697B" w14:textId="77777777" w:rsidR="00200BF9" w:rsidRDefault="00200BF9" w:rsidP="00200BF9">
      <w:pPr>
        <w:pStyle w:val="Tekstfusnote"/>
      </w:pPr>
      <w:r>
        <w:rPr>
          <w:rStyle w:val="Referencafusnote"/>
          <w:rFonts w:eastAsia="Calibri"/>
        </w:rPr>
        <w:footnoteRef/>
      </w:r>
      <w:r>
        <w:t xml:space="preserve"> </w:t>
      </w:r>
      <w:r>
        <w:rPr>
          <w:rFonts w:ascii="Arial" w:hAnsi="Arial" w:cs="Arial"/>
          <w:lang w:val="hr-HR"/>
        </w:rPr>
        <w:t>Za svaki negativan odgovor evidentirati slabost, odnosno nepravilnost u Planu otklanjanja slabosti i nepravilnosti</w:t>
      </w:r>
    </w:p>
  </w:footnote>
  <w:footnote w:id="10">
    <w:p w14:paraId="014C7A57" w14:textId="77777777" w:rsidR="00200BF9" w:rsidRPr="00436C9C" w:rsidRDefault="00200BF9" w:rsidP="00200BF9">
      <w:pPr>
        <w:pStyle w:val="Tekstfusnote"/>
        <w:rPr>
          <w:lang w:val="hr-HR"/>
        </w:rPr>
      </w:pPr>
      <w:r>
        <w:rPr>
          <w:rStyle w:val="Referencafusnote"/>
        </w:rPr>
        <w:footnoteRef/>
      </w:r>
      <w:r>
        <w:t xml:space="preserve"> </w:t>
      </w:r>
      <w:r w:rsidRPr="00436C9C">
        <w:rPr>
          <w:rFonts w:ascii="Arial" w:hAnsi="Arial" w:cs="Arial"/>
          <w:lang w:val="hr-HR"/>
        </w:rPr>
        <w:t>Za svaki negativan odgovor evidentirati slabost, odnosno nepravilnost u Planu otklanjanja slabosti i nepravilnosti</w:t>
      </w:r>
    </w:p>
  </w:footnote>
  <w:footnote w:id="11">
    <w:p w14:paraId="6DFE093C" w14:textId="77777777" w:rsidR="00200BF9" w:rsidRDefault="00200BF9" w:rsidP="00200BF9">
      <w:pPr>
        <w:pStyle w:val="Tekstfusnote"/>
      </w:pPr>
      <w:r>
        <w:rPr>
          <w:rStyle w:val="Referencafusnote"/>
          <w:rFonts w:eastAsia="Calibri"/>
        </w:rPr>
        <w:footnoteRef/>
      </w:r>
      <w:r>
        <w:t xml:space="preserve"> </w:t>
      </w:r>
      <w:r>
        <w:rPr>
          <w:rFonts w:ascii="Arial" w:hAnsi="Arial" w:cs="Arial"/>
          <w:lang w:val="hr-HR"/>
        </w:rPr>
        <w:t>Za svaki negativan odgovor evidentirati slabost, odnosno nepravilnost u Planu otklanjanja slabosti i nepravilnosti</w:t>
      </w:r>
    </w:p>
  </w:footnote>
  <w:footnote w:id="12">
    <w:p w14:paraId="45B53464" w14:textId="77777777" w:rsidR="00200BF9" w:rsidRDefault="00200BF9" w:rsidP="00200BF9">
      <w:pPr>
        <w:pStyle w:val="Tekstfusnote"/>
        <w:rPr>
          <w:lang w:val="hr-HR"/>
        </w:rPr>
      </w:pPr>
      <w:r>
        <w:rPr>
          <w:rStyle w:val="Referencafusnote"/>
          <w:rFonts w:eastAsia="Calibri"/>
        </w:rPr>
        <w:footnoteRef/>
      </w:r>
      <w:r>
        <w:t xml:space="preserve"> </w:t>
      </w:r>
      <w:r>
        <w:rPr>
          <w:rFonts w:ascii="Arial" w:hAnsi="Arial" w:cs="Arial"/>
          <w:lang w:val="hr-HR"/>
        </w:rPr>
        <w:t>Za svaki djelomično potvrdan odgovor evidentirati slabost, odnosno nepravilnost u Planu otklanjanja slabosti i nepravilnosti</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022FFF"/>
    <w:multiLevelType w:val="hybridMultilevel"/>
    <w:tmpl w:val="39AA992A"/>
    <w:lvl w:ilvl="0" w:tplc="0BD2CF66">
      <w:start w:val="6"/>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1CF81743"/>
    <w:multiLevelType w:val="hybridMultilevel"/>
    <w:tmpl w:val="76B69292"/>
    <w:lvl w:ilvl="0" w:tplc="6226AC82">
      <w:start w:val="1"/>
      <w:numFmt w:val="decimal"/>
      <w:lvlText w:val="(%1)"/>
      <w:lvlJc w:val="left"/>
      <w:pPr>
        <w:ind w:left="360" w:hanging="360"/>
      </w:pPr>
    </w:lvl>
    <w:lvl w:ilvl="1" w:tplc="041A0019">
      <w:start w:val="1"/>
      <w:numFmt w:val="lowerLetter"/>
      <w:lvlText w:val="%2."/>
      <w:lvlJc w:val="left"/>
      <w:pPr>
        <w:ind w:left="1080" w:hanging="360"/>
      </w:pPr>
    </w:lvl>
    <w:lvl w:ilvl="2" w:tplc="041A001B">
      <w:start w:val="1"/>
      <w:numFmt w:val="lowerRoman"/>
      <w:lvlText w:val="%3."/>
      <w:lvlJc w:val="right"/>
      <w:pPr>
        <w:ind w:left="1800" w:hanging="180"/>
      </w:pPr>
    </w:lvl>
    <w:lvl w:ilvl="3" w:tplc="041A000F">
      <w:start w:val="1"/>
      <w:numFmt w:val="decimal"/>
      <w:lvlText w:val="%4."/>
      <w:lvlJc w:val="left"/>
      <w:pPr>
        <w:ind w:left="2520" w:hanging="360"/>
      </w:pPr>
    </w:lvl>
    <w:lvl w:ilvl="4" w:tplc="041A0019">
      <w:start w:val="1"/>
      <w:numFmt w:val="lowerLetter"/>
      <w:lvlText w:val="%5."/>
      <w:lvlJc w:val="left"/>
      <w:pPr>
        <w:ind w:left="3240" w:hanging="360"/>
      </w:pPr>
    </w:lvl>
    <w:lvl w:ilvl="5" w:tplc="041A001B">
      <w:start w:val="1"/>
      <w:numFmt w:val="lowerRoman"/>
      <w:lvlText w:val="%6."/>
      <w:lvlJc w:val="right"/>
      <w:pPr>
        <w:ind w:left="3960" w:hanging="180"/>
      </w:pPr>
    </w:lvl>
    <w:lvl w:ilvl="6" w:tplc="041A000F">
      <w:start w:val="1"/>
      <w:numFmt w:val="decimal"/>
      <w:lvlText w:val="%7."/>
      <w:lvlJc w:val="left"/>
      <w:pPr>
        <w:ind w:left="4680" w:hanging="360"/>
      </w:pPr>
    </w:lvl>
    <w:lvl w:ilvl="7" w:tplc="041A0019">
      <w:start w:val="1"/>
      <w:numFmt w:val="lowerLetter"/>
      <w:lvlText w:val="%8."/>
      <w:lvlJc w:val="left"/>
      <w:pPr>
        <w:ind w:left="5400" w:hanging="360"/>
      </w:pPr>
    </w:lvl>
    <w:lvl w:ilvl="8" w:tplc="041A001B">
      <w:start w:val="1"/>
      <w:numFmt w:val="lowerRoman"/>
      <w:lvlText w:val="%9."/>
      <w:lvlJc w:val="right"/>
      <w:pPr>
        <w:ind w:left="6120" w:hanging="180"/>
      </w:pPr>
    </w:lvl>
  </w:abstractNum>
  <w:abstractNum w:abstractNumId="2" w15:restartNumberingAfterBreak="0">
    <w:nsid w:val="39C322D1"/>
    <w:multiLevelType w:val="hybridMultilevel"/>
    <w:tmpl w:val="79067D86"/>
    <w:lvl w:ilvl="0" w:tplc="0ABC1A04">
      <w:numFmt w:val="bullet"/>
      <w:lvlText w:val="-"/>
      <w:lvlJc w:val="left"/>
      <w:pPr>
        <w:ind w:left="720" w:hanging="360"/>
      </w:pPr>
      <w:rPr>
        <w:rFonts w:ascii="Arial" w:eastAsia="Times New Roman" w:hAnsi="Arial" w:cs="Aria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3" w15:restartNumberingAfterBreak="0">
    <w:nsid w:val="3E0C03B2"/>
    <w:multiLevelType w:val="hybridMultilevel"/>
    <w:tmpl w:val="7654F880"/>
    <w:lvl w:ilvl="0" w:tplc="0E0C542C">
      <w:numFmt w:val="bullet"/>
      <w:lvlText w:val="-"/>
      <w:lvlJc w:val="left"/>
      <w:pPr>
        <w:ind w:left="720" w:hanging="360"/>
      </w:pPr>
      <w:rPr>
        <w:rFonts w:ascii="Arial" w:eastAsia="Times New Roman" w:hAnsi="Arial" w:cs="Aria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4" w15:restartNumberingAfterBreak="0">
    <w:nsid w:val="4D6A13B1"/>
    <w:multiLevelType w:val="hybridMultilevel"/>
    <w:tmpl w:val="302A38DC"/>
    <w:lvl w:ilvl="0" w:tplc="041A0013">
      <w:start w:val="1"/>
      <w:numFmt w:val="upp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15:restartNumberingAfterBreak="0">
    <w:nsid w:val="6C541F6F"/>
    <w:multiLevelType w:val="hybridMultilevel"/>
    <w:tmpl w:val="6096C328"/>
    <w:lvl w:ilvl="0" w:tplc="A4EECB5E">
      <w:start w:val="1"/>
      <w:numFmt w:val="decimal"/>
      <w:lvlText w:val="(%1)"/>
      <w:lvlJc w:val="left"/>
      <w:pPr>
        <w:ind w:left="375" w:hanging="375"/>
      </w:pPr>
    </w:lvl>
    <w:lvl w:ilvl="1" w:tplc="041A0019">
      <w:start w:val="1"/>
      <w:numFmt w:val="lowerLetter"/>
      <w:lvlText w:val="%2."/>
      <w:lvlJc w:val="left"/>
      <w:pPr>
        <w:ind w:left="1080" w:hanging="360"/>
      </w:pPr>
    </w:lvl>
    <w:lvl w:ilvl="2" w:tplc="041A001B">
      <w:start w:val="1"/>
      <w:numFmt w:val="lowerRoman"/>
      <w:lvlText w:val="%3."/>
      <w:lvlJc w:val="right"/>
      <w:pPr>
        <w:ind w:left="1800" w:hanging="180"/>
      </w:pPr>
    </w:lvl>
    <w:lvl w:ilvl="3" w:tplc="041A000F">
      <w:start w:val="1"/>
      <w:numFmt w:val="decimal"/>
      <w:lvlText w:val="%4."/>
      <w:lvlJc w:val="left"/>
      <w:pPr>
        <w:ind w:left="2520" w:hanging="360"/>
      </w:pPr>
    </w:lvl>
    <w:lvl w:ilvl="4" w:tplc="041A0019">
      <w:start w:val="1"/>
      <w:numFmt w:val="lowerLetter"/>
      <w:lvlText w:val="%5."/>
      <w:lvlJc w:val="left"/>
      <w:pPr>
        <w:ind w:left="3240" w:hanging="360"/>
      </w:pPr>
    </w:lvl>
    <w:lvl w:ilvl="5" w:tplc="041A001B">
      <w:start w:val="1"/>
      <w:numFmt w:val="lowerRoman"/>
      <w:lvlText w:val="%6."/>
      <w:lvlJc w:val="right"/>
      <w:pPr>
        <w:ind w:left="3960" w:hanging="180"/>
      </w:pPr>
    </w:lvl>
    <w:lvl w:ilvl="6" w:tplc="041A000F">
      <w:start w:val="1"/>
      <w:numFmt w:val="decimal"/>
      <w:lvlText w:val="%7."/>
      <w:lvlJc w:val="left"/>
      <w:pPr>
        <w:ind w:left="4680" w:hanging="360"/>
      </w:pPr>
    </w:lvl>
    <w:lvl w:ilvl="7" w:tplc="041A0019">
      <w:start w:val="1"/>
      <w:numFmt w:val="lowerLetter"/>
      <w:lvlText w:val="%8."/>
      <w:lvlJc w:val="left"/>
      <w:pPr>
        <w:ind w:left="5400" w:hanging="360"/>
      </w:pPr>
    </w:lvl>
    <w:lvl w:ilvl="8" w:tplc="041A001B">
      <w:start w:val="1"/>
      <w:numFmt w:val="lowerRoman"/>
      <w:lvlText w:val="%9."/>
      <w:lvlJc w:val="right"/>
      <w:pPr>
        <w:ind w:left="6120" w:hanging="180"/>
      </w:pPr>
    </w:lvl>
  </w:abstractNum>
  <w:abstractNum w:abstractNumId="6" w15:restartNumberingAfterBreak="0">
    <w:nsid w:val="6CEF6424"/>
    <w:multiLevelType w:val="hybridMultilevel"/>
    <w:tmpl w:val="544682FA"/>
    <w:lvl w:ilvl="0" w:tplc="D4A8AFF2">
      <w:start w:val="1"/>
      <w:numFmt w:val="decimal"/>
      <w:lvlText w:val="(%1)"/>
      <w:lvlJc w:val="left"/>
      <w:pPr>
        <w:ind w:left="360" w:hanging="360"/>
      </w:pPr>
    </w:lvl>
    <w:lvl w:ilvl="1" w:tplc="041A0019">
      <w:start w:val="1"/>
      <w:numFmt w:val="lowerLetter"/>
      <w:lvlText w:val="%2."/>
      <w:lvlJc w:val="left"/>
      <w:pPr>
        <w:ind w:left="1080" w:hanging="360"/>
      </w:pPr>
    </w:lvl>
    <w:lvl w:ilvl="2" w:tplc="041A001B">
      <w:start w:val="1"/>
      <w:numFmt w:val="lowerRoman"/>
      <w:lvlText w:val="%3."/>
      <w:lvlJc w:val="right"/>
      <w:pPr>
        <w:ind w:left="1800" w:hanging="180"/>
      </w:pPr>
    </w:lvl>
    <w:lvl w:ilvl="3" w:tplc="041A000F">
      <w:start w:val="1"/>
      <w:numFmt w:val="decimal"/>
      <w:lvlText w:val="%4."/>
      <w:lvlJc w:val="left"/>
      <w:pPr>
        <w:ind w:left="2520" w:hanging="360"/>
      </w:pPr>
    </w:lvl>
    <w:lvl w:ilvl="4" w:tplc="041A0019">
      <w:start w:val="1"/>
      <w:numFmt w:val="lowerLetter"/>
      <w:lvlText w:val="%5."/>
      <w:lvlJc w:val="left"/>
      <w:pPr>
        <w:ind w:left="3240" w:hanging="360"/>
      </w:pPr>
    </w:lvl>
    <w:lvl w:ilvl="5" w:tplc="041A001B">
      <w:start w:val="1"/>
      <w:numFmt w:val="lowerRoman"/>
      <w:lvlText w:val="%6."/>
      <w:lvlJc w:val="right"/>
      <w:pPr>
        <w:ind w:left="3960" w:hanging="180"/>
      </w:pPr>
    </w:lvl>
    <w:lvl w:ilvl="6" w:tplc="041A000F">
      <w:start w:val="1"/>
      <w:numFmt w:val="decimal"/>
      <w:lvlText w:val="%7."/>
      <w:lvlJc w:val="left"/>
      <w:pPr>
        <w:ind w:left="4680" w:hanging="360"/>
      </w:pPr>
    </w:lvl>
    <w:lvl w:ilvl="7" w:tplc="041A0019">
      <w:start w:val="1"/>
      <w:numFmt w:val="lowerLetter"/>
      <w:lvlText w:val="%8."/>
      <w:lvlJc w:val="left"/>
      <w:pPr>
        <w:ind w:left="5400" w:hanging="360"/>
      </w:pPr>
    </w:lvl>
    <w:lvl w:ilvl="8" w:tplc="041A001B">
      <w:start w:val="1"/>
      <w:numFmt w:val="lowerRoman"/>
      <w:lvlText w:val="%9."/>
      <w:lvlJc w:val="right"/>
      <w:pPr>
        <w:ind w:left="6120" w:hanging="180"/>
      </w:pPr>
    </w:lvl>
  </w:abstractNum>
  <w:abstractNum w:abstractNumId="7" w15:restartNumberingAfterBreak="0">
    <w:nsid w:val="6FD92CB8"/>
    <w:multiLevelType w:val="hybridMultilevel"/>
    <w:tmpl w:val="88801E04"/>
    <w:lvl w:ilvl="0" w:tplc="041A0017">
      <w:start w:val="1"/>
      <w:numFmt w:val="lowerLetter"/>
      <w:lvlText w:val="%1)"/>
      <w:lvlJc w:val="left"/>
      <w:pPr>
        <w:ind w:left="720" w:hanging="360"/>
      </w:p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8" w15:restartNumberingAfterBreak="0">
    <w:nsid w:val="70D73D66"/>
    <w:multiLevelType w:val="hybridMultilevel"/>
    <w:tmpl w:val="40CC4410"/>
    <w:lvl w:ilvl="0" w:tplc="2E4C8266">
      <w:numFmt w:val="bullet"/>
      <w:lvlText w:val="-"/>
      <w:lvlJc w:val="left"/>
      <w:pPr>
        <w:tabs>
          <w:tab w:val="num" w:pos="720"/>
        </w:tabs>
        <w:ind w:left="720" w:hanging="360"/>
      </w:pPr>
      <w:rPr>
        <w:rFonts w:ascii="Times New Roman" w:eastAsia="Times New Roman" w:hAnsi="Times New Roman" w:cs="Times New Roman" w:hint="default"/>
      </w:rPr>
    </w:lvl>
    <w:lvl w:ilvl="1" w:tplc="041A0003">
      <w:start w:val="1"/>
      <w:numFmt w:val="bullet"/>
      <w:lvlText w:val="o"/>
      <w:lvlJc w:val="left"/>
      <w:pPr>
        <w:tabs>
          <w:tab w:val="num" w:pos="1440"/>
        </w:tabs>
        <w:ind w:left="1440" w:hanging="360"/>
      </w:pPr>
      <w:rPr>
        <w:rFonts w:ascii="Courier New" w:hAnsi="Courier New" w:cs="Times New Roman" w:hint="default"/>
      </w:rPr>
    </w:lvl>
    <w:lvl w:ilvl="2" w:tplc="041A0005">
      <w:start w:val="1"/>
      <w:numFmt w:val="bullet"/>
      <w:lvlText w:val=""/>
      <w:lvlJc w:val="left"/>
      <w:pPr>
        <w:tabs>
          <w:tab w:val="num" w:pos="2160"/>
        </w:tabs>
        <w:ind w:left="2160" w:hanging="360"/>
      </w:pPr>
      <w:rPr>
        <w:rFonts w:ascii="Wingdings" w:hAnsi="Wingdings" w:hint="default"/>
      </w:rPr>
    </w:lvl>
    <w:lvl w:ilvl="3" w:tplc="041A0001">
      <w:start w:val="1"/>
      <w:numFmt w:val="bullet"/>
      <w:lvlText w:val=""/>
      <w:lvlJc w:val="left"/>
      <w:pPr>
        <w:tabs>
          <w:tab w:val="num" w:pos="2880"/>
        </w:tabs>
        <w:ind w:left="2880" w:hanging="360"/>
      </w:pPr>
      <w:rPr>
        <w:rFonts w:ascii="Symbol" w:hAnsi="Symbol" w:hint="default"/>
      </w:rPr>
    </w:lvl>
    <w:lvl w:ilvl="4" w:tplc="041A0003">
      <w:start w:val="1"/>
      <w:numFmt w:val="bullet"/>
      <w:lvlText w:val="o"/>
      <w:lvlJc w:val="left"/>
      <w:pPr>
        <w:tabs>
          <w:tab w:val="num" w:pos="3600"/>
        </w:tabs>
        <w:ind w:left="3600" w:hanging="360"/>
      </w:pPr>
      <w:rPr>
        <w:rFonts w:ascii="Courier New" w:hAnsi="Courier New" w:cs="Times New Roman" w:hint="default"/>
      </w:rPr>
    </w:lvl>
    <w:lvl w:ilvl="5" w:tplc="041A0005">
      <w:start w:val="1"/>
      <w:numFmt w:val="bullet"/>
      <w:lvlText w:val=""/>
      <w:lvlJc w:val="left"/>
      <w:pPr>
        <w:tabs>
          <w:tab w:val="num" w:pos="4320"/>
        </w:tabs>
        <w:ind w:left="4320" w:hanging="360"/>
      </w:pPr>
      <w:rPr>
        <w:rFonts w:ascii="Wingdings" w:hAnsi="Wingdings" w:hint="default"/>
      </w:rPr>
    </w:lvl>
    <w:lvl w:ilvl="6" w:tplc="041A0001">
      <w:start w:val="1"/>
      <w:numFmt w:val="bullet"/>
      <w:lvlText w:val=""/>
      <w:lvlJc w:val="left"/>
      <w:pPr>
        <w:tabs>
          <w:tab w:val="num" w:pos="5040"/>
        </w:tabs>
        <w:ind w:left="5040" w:hanging="360"/>
      </w:pPr>
      <w:rPr>
        <w:rFonts w:ascii="Symbol" w:hAnsi="Symbol" w:hint="default"/>
      </w:rPr>
    </w:lvl>
    <w:lvl w:ilvl="7" w:tplc="041A0003">
      <w:start w:val="1"/>
      <w:numFmt w:val="bullet"/>
      <w:lvlText w:val="o"/>
      <w:lvlJc w:val="left"/>
      <w:pPr>
        <w:tabs>
          <w:tab w:val="num" w:pos="5760"/>
        </w:tabs>
        <w:ind w:left="5760" w:hanging="360"/>
      </w:pPr>
      <w:rPr>
        <w:rFonts w:ascii="Courier New" w:hAnsi="Courier New" w:cs="Times New Roman" w:hint="default"/>
      </w:rPr>
    </w:lvl>
    <w:lvl w:ilvl="8" w:tplc="041A0005">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FE82EB0"/>
    <w:multiLevelType w:val="hybridMultilevel"/>
    <w:tmpl w:val="89866FFC"/>
    <w:lvl w:ilvl="0" w:tplc="DA3841C4">
      <w:start w:val="1"/>
      <w:numFmt w:val="decimal"/>
      <w:lvlText w:val="(%1)"/>
      <w:lvlJc w:val="left"/>
      <w:pPr>
        <w:ind w:left="360" w:hanging="360"/>
      </w:pPr>
    </w:lvl>
    <w:lvl w:ilvl="1" w:tplc="041A0019">
      <w:start w:val="1"/>
      <w:numFmt w:val="lowerLetter"/>
      <w:lvlText w:val="%2."/>
      <w:lvlJc w:val="left"/>
      <w:pPr>
        <w:ind w:left="1080" w:hanging="360"/>
      </w:pPr>
    </w:lvl>
    <w:lvl w:ilvl="2" w:tplc="041A001B">
      <w:start w:val="1"/>
      <w:numFmt w:val="lowerRoman"/>
      <w:lvlText w:val="%3."/>
      <w:lvlJc w:val="right"/>
      <w:pPr>
        <w:ind w:left="1800" w:hanging="180"/>
      </w:pPr>
    </w:lvl>
    <w:lvl w:ilvl="3" w:tplc="041A000F">
      <w:start w:val="1"/>
      <w:numFmt w:val="decimal"/>
      <w:lvlText w:val="%4."/>
      <w:lvlJc w:val="left"/>
      <w:pPr>
        <w:ind w:left="2520" w:hanging="360"/>
      </w:pPr>
    </w:lvl>
    <w:lvl w:ilvl="4" w:tplc="041A0019">
      <w:start w:val="1"/>
      <w:numFmt w:val="lowerLetter"/>
      <w:lvlText w:val="%5."/>
      <w:lvlJc w:val="left"/>
      <w:pPr>
        <w:ind w:left="3240" w:hanging="360"/>
      </w:pPr>
    </w:lvl>
    <w:lvl w:ilvl="5" w:tplc="041A001B">
      <w:start w:val="1"/>
      <w:numFmt w:val="lowerRoman"/>
      <w:lvlText w:val="%6."/>
      <w:lvlJc w:val="right"/>
      <w:pPr>
        <w:ind w:left="3960" w:hanging="180"/>
      </w:pPr>
    </w:lvl>
    <w:lvl w:ilvl="6" w:tplc="041A000F">
      <w:start w:val="1"/>
      <w:numFmt w:val="decimal"/>
      <w:lvlText w:val="%7."/>
      <w:lvlJc w:val="left"/>
      <w:pPr>
        <w:ind w:left="4680" w:hanging="360"/>
      </w:pPr>
    </w:lvl>
    <w:lvl w:ilvl="7" w:tplc="041A0019">
      <w:start w:val="1"/>
      <w:numFmt w:val="lowerLetter"/>
      <w:lvlText w:val="%8."/>
      <w:lvlJc w:val="left"/>
      <w:pPr>
        <w:ind w:left="5400" w:hanging="360"/>
      </w:pPr>
    </w:lvl>
    <w:lvl w:ilvl="8" w:tplc="041A001B">
      <w:start w:val="1"/>
      <w:numFmt w:val="lowerRoman"/>
      <w:lvlText w:val="%9."/>
      <w:lvlJc w:val="right"/>
      <w:pPr>
        <w:ind w:left="6120" w:hanging="180"/>
      </w:pPr>
    </w:lvl>
  </w:abstractNum>
  <w:num w:numId="1" w16cid:durableId="64304333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309944527">
    <w:abstractNumId w:val="0"/>
  </w:num>
  <w:num w:numId="3" w16cid:durableId="81595510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77001259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536079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1498530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413502194">
    <w:abstractNumId w:val="8"/>
  </w:num>
  <w:num w:numId="8" w16cid:durableId="27239672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2005236902">
    <w:abstractNumId w:val="2"/>
  </w:num>
  <w:num w:numId="10" w16cid:durableId="95166502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00BF9"/>
    <w:rsid w:val="00007BF7"/>
    <w:rsid w:val="00024F80"/>
    <w:rsid w:val="00056E86"/>
    <w:rsid w:val="00086534"/>
    <w:rsid w:val="000948B6"/>
    <w:rsid w:val="00102F67"/>
    <w:rsid w:val="00147F2F"/>
    <w:rsid w:val="00187C64"/>
    <w:rsid w:val="00200BF9"/>
    <w:rsid w:val="00267E49"/>
    <w:rsid w:val="00476818"/>
    <w:rsid w:val="0063775E"/>
    <w:rsid w:val="0066010B"/>
    <w:rsid w:val="00661EC9"/>
    <w:rsid w:val="00672D89"/>
    <w:rsid w:val="006C2543"/>
    <w:rsid w:val="006E5AA7"/>
    <w:rsid w:val="00706D0B"/>
    <w:rsid w:val="00795F5D"/>
    <w:rsid w:val="0090170E"/>
    <w:rsid w:val="009023FF"/>
    <w:rsid w:val="009104EE"/>
    <w:rsid w:val="009E2591"/>
    <w:rsid w:val="009E7603"/>
    <w:rsid w:val="00A028B7"/>
    <w:rsid w:val="00A05614"/>
    <w:rsid w:val="00A14A3E"/>
    <w:rsid w:val="00A269AF"/>
    <w:rsid w:val="00B2652B"/>
    <w:rsid w:val="00B27A81"/>
    <w:rsid w:val="00B521C8"/>
    <w:rsid w:val="00C21138"/>
    <w:rsid w:val="00C2320E"/>
    <w:rsid w:val="00C55125"/>
    <w:rsid w:val="00C87B30"/>
    <w:rsid w:val="00CC3AF7"/>
    <w:rsid w:val="00D43972"/>
    <w:rsid w:val="00D5547A"/>
    <w:rsid w:val="00D93D11"/>
    <w:rsid w:val="00E831F9"/>
    <w:rsid w:val="00ED1C2A"/>
    <w:rsid w:val="00EE680F"/>
    <w:rsid w:val="00F6596F"/>
    <w:rsid w:val="00F9450C"/>
    <w:rsid w:val="00FF3C5B"/>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4A2639"/>
  <w15:chartTrackingRefBased/>
  <w15:docId w15:val="{CF2F8425-04F1-454F-9AD9-F898980F17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0BF9"/>
    <w:pPr>
      <w:spacing w:after="0" w:line="240" w:lineRule="auto"/>
    </w:pPr>
    <w:rPr>
      <w:rFonts w:ascii="Times New Roman" w:eastAsia="Times New Roman" w:hAnsi="Times New Roman" w:cs="Times New Roman"/>
      <w:sz w:val="24"/>
      <w:szCs w:val="24"/>
      <w:lang w:eastAsia="hr-HR"/>
    </w:rPr>
  </w:style>
  <w:style w:type="paragraph" w:styleId="Naslov2">
    <w:name w:val="heading 2"/>
    <w:basedOn w:val="Normal"/>
    <w:next w:val="Normal"/>
    <w:link w:val="Naslov2Char"/>
    <w:semiHidden/>
    <w:unhideWhenUsed/>
    <w:qFormat/>
    <w:rsid w:val="00200BF9"/>
    <w:pPr>
      <w:keepNext/>
      <w:snapToGrid w:val="0"/>
      <w:jc w:val="both"/>
      <w:outlineLvl w:val="1"/>
    </w:pPr>
    <w:rPr>
      <w:b/>
      <w:szCs w:val="20"/>
      <w:lang w:eastAsia="en-US"/>
    </w:rPr>
  </w:style>
  <w:style w:type="paragraph" w:styleId="Naslov3">
    <w:name w:val="heading 3"/>
    <w:basedOn w:val="Normal"/>
    <w:next w:val="Normal"/>
    <w:link w:val="Naslov3Char"/>
    <w:semiHidden/>
    <w:unhideWhenUsed/>
    <w:qFormat/>
    <w:rsid w:val="00200BF9"/>
    <w:pPr>
      <w:keepNext/>
      <w:snapToGrid w:val="0"/>
      <w:outlineLvl w:val="2"/>
    </w:pPr>
    <w:rPr>
      <w:szCs w:val="20"/>
      <w:lang w:eastAsia="en-US"/>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2Char">
    <w:name w:val="Naslov 2 Char"/>
    <w:basedOn w:val="Zadanifontodlomka"/>
    <w:link w:val="Naslov2"/>
    <w:semiHidden/>
    <w:rsid w:val="00200BF9"/>
    <w:rPr>
      <w:rFonts w:ascii="Times New Roman" w:eastAsia="Times New Roman" w:hAnsi="Times New Roman" w:cs="Times New Roman"/>
      <w:b/>
      <w:sz w:val="24"/>
      <w:szCs w:val="20"/>
    </w:rPr>
  </w:style>
  <w:style w:type="character" w:customStyle="1" w:styleId="Naslov3Char">
    <w:name w:val="Naslov 3 Char"/>
    <w:basedOn w:val="Zadanifontodlomka"/>
    <w:link w:val="Naslov3"/>
    <w:semiHidden/>
    <w:rsid w:val="00200BF9"/>
    <w:rPr>
      <w:rFonts w:ascii="Times New Roman" w:eastAsia="Times New Roman" w:hAnsi="Times New Roman" w:cs="Times New Roman"/>
      <w:sz w:val="24"/>
      <w:szCs w:val="20"/>
    </w:rPr>
  </w:style>
  <w:style w:type="paragraph" w:customStyle="1" w:styleId="msonormal0">
    <w:name w:val="msonormal"/>
    <w:basedOn w:val="Normal"/>
    <w:rsid w:val="00200BF9"/>
    <w:pPr>
      <w:spacing w:before="100" w:beforeAutospacing="1" w:after="100" w:afterAutospacing="1"/>
    </w:pPr>
  </w:style>
  <w:style w:type="character" w:customStyle="1" w:styleId="TekstfusnoteChar">
    <w:name w:val="Tekst fusnote Char"/>
    <w:aliases w:val="Fußnote Char,Footnote Text Char Char Char Char,Footnote Text Char Char Char1"/>
    <w:basedOn w:val="Zadanifontodlomka"/>
    <w:link w:val="Tekstfusnote"/>
    <w:uiPriority w:val="99"/>
    <w:semiHidden/>
    <w:locked/>
    <w:rsid w:val="00200BF9"/>
    <w:rPr>
      <w:rFonts w:eastAsia="Times New Roman" w:cs="Times New Roman"/>
      <w:sz w:val="20"/>
      <w:szCs w:val="20"/>
      <w:lang w:val="en-US"/>
    </w:rPr>
  </w:style>
  <w:style w:type="paragraph" w:styleId="Tekstfusnote">
    <w:name w:val="footnote text"/>
    <w:aliases w:val="Fußnote,Footnote Text Char Char Char,Footnote Text Char Char"/>
    <w:basedOn w:val="Normal"/>
    <w:link w:val="TekstfusnoteChar"/>
    <w:uiPriority w:val="99"/>
    <w:semiHidden/>
    <w:unhideWhenUsed/>
    <w:rsid w:val="00200BF9"/>
    <w:rPr>
      <w:rFonts w:asciiTheme="minorHAnsi" w:hAnsiTheme="minorHAnsi"/>
      <w:sz w:val="20"/>
      <w:szCs w:val="20"/>
      <w:lang w:val="en-US" w:eastAsia="en-US"/>
    </w:rPr>
  </w:style>
  <w:style w:type="character" w:customStyle="1" w:styleId="TekstfusnoteChar1">
    <w:name w:val="Tekst fusnote Char1"/>
    <w:basedOn w:val="Zadanifontodlomka"/>
    <w:uiPriority w:val="99"/>
    <w:semiHidden/>
    <w:rsid w:val="00200BF9"/>
    <w:rPr>
      <w:rFonts w:ascii="Times New Roman" w:eastAsia="Times New Roman" w:hAnsi="Times New Roman" w:cs="Times New Roman"/>
      <w:sz w:val="20"/>
      <w:szCs w:val="20"/>
      <w:lang w:eastAsia="hr-HR"/>
    </w:rPr>
  </w:style>
  <w:style w:type="character" w:customStyle="1" w:styleId="FootnoteTextChar1">
    <w:name w:val="Footnote Text Char1"/>
    <w:aliases w:val="Fußnote Char1,Footnote Text Char Char Char Char1,Footnote Text Char Char Char2"/>
    <w:basedOn w:val="Zadanifontodlomka"/>
    <w:uiPriority w:val="99"/>
    <w:semiHidden/>
    <w:rsid w:val="00200BF9"/>
    <w:rPr>
      <w:rFonts w:eastAsia="Times New Roman" w:cs="Times New Roman"/>
      <w:sz w:val="20"/>
      <w:szCs w:val="20"/>
      <w:lang w:eastAsia="hr-HR"/>
    </w:rPr>
  </w:style>
  <w:style w:type="character" w:customStyle="1" w:styleId="TekstkomentaraChar">
    <w:name w:val="Tekst komentara Char"/>
    <w:basedOn w:val="Zadanifontodlomka"/>
    <w:link w:val="Tekstkomentara"/>
    <w:uiPriority w:val="99"/>
    <w:semiHidden/>
    <w:rsid w:val="00200BF9"/>
    <w:rPr>
      <w:rFonts w:ascii="Calibri" w:eastAsia="Calibri" w:hAnsi="Calibri" w:cs="Times New Roman"/>
      <w:sz w:val="20"/>
      <w:szCs w:val="20"/>
    </w:rPr>
  </w:style>
  <w:style w:type="paragraph" w:styleId="Tekstkomentara">
    <w:name w:val="annotation text"/>
    <w:basedOn w:val="Normal"/>
    <w:link w:val="TekstkomentaraChar"/>
    <w:uiPriority w:val="99"/>
    <w:semiHidden/>
    <w:unhideWhenUsed/>
    <w:rsid w:val="00200BF9"/>
    <w:pPr>
      <w:spacing w:after="160"/>
    </w:pPr>
    <w:rPr>
      <w:rFonts w:ascii="Calibri" w:eastAsia="Calibri" w:hAnsi="Calibri"/>
      <w:sz w:val="20"/>
      <w:szCs w:val="20"/>
      <w:lang w:eastAsia="en-US"/>
    </w:rPr>
  </w:style>
  <w:style w:type="character" w:customStyle="1" w:styleId="TekstkomentaraChar1">
    <w:name w:val="Tekst komentara Char1"/>
    <w:basedOn w:val="Zadanifontodlomka"/>
    <w:uiPriority w:val="99"/>
    <w:semiHidden/>
    <w:rsid w:val="00200BF9"/>
    <w:rPr>
      <w:rFonts w:ascii="Times New Roman" w:eastAsia="Times New Roman" w:hAnsi="Times New Roman" w:cs="Times New Roman"/>
      <w:sz w:val="20"/>
      <w:szCs w:val="20"/>
      <w:lang w:eastAsia="hr-HR"/>
    </w:rPr>
  </w:style>
  <w:style w:type="character" w:customStyle="1" w:styleId="ZaglavljeChar">
    <w:name w:val="Zaglavlje Char"/>
    <w:basedOn w:val="Zadanifontodlomka"/>
    <w:link w:val="Zaglavlje"/>
    <w:uiPriority w:val="99"/>
    <w:rsid w:val="00200BF9"/>
    <w:rPr>
      <w:rFonts w:eastAsia="Times New Roman" w:cs="Times New Roman"/>
      <w:szCs w:val="24"/>
      <w:lang w:eastAsia="hr-HR"/>
    </w:rPr>
  </w:style>
  <w:style w:type="paragraph" w:styleId="Zaglavlje">
    <w:name w:val="header"/>
    <w:basedOn w:val="Normal"/>
    <w:link w:val="ZaglavljeChar"/>
    <w:uiPriority w:val="99"/>
    <w:unhideWhenUsed/>
    <w:rsid w:val="00200BF9"/>
    <w:pPr>
      <w:tabs>
        <w:tab w:val="center" w:pos="4536"/>
        <w:tab w:val="right" w:pos="9072"/>
      </w:tabs>
    </w:pPr>
    <w:rPr>
      <w:rFonts w:asciiTheme="minorHAnsi" w:hAnsiTheme="minorHAnsi"/>
      <w:sz w:val="22"/>
    </w:rPr>
  </w:style>
  <w:style w:type="character" w:customStyle="1" w:styleId="ZaglavljeChar1">
    <w:name w:val="Zaglavlje Char1"/>
    <w:basedOn w:val="Zadanifontodlomka"/>
    <w:uiPriority w:val="99"/>
    <w:semiHidden/>
    <w:rsid w:val="00200BF9"/>
    <w:rPr>
      <w:rFonts w:ascii="Times New Roman" w:eastAsia="Times New Roman" w:hAnsi="Times New Roman" w:cs="Times New Roman"/>
      <w:sz w:val="24"/>
      <w:szCs w:val="24"/>
      <w:lang w:eastAsia="hr-HR"/>
    </w:rPr>
  </w:style>
  <w:style w:type="character" w:customStyle="1" w:styleId="PodnojeChar">
    <w:name w:val="Podnožje Char"/>
    <w:basedOn w:val="Zadanifontodlomka"/>
    <w:link w:val="Podnoje"/>
    <w:uiPriority w:val="99"/>
    <w:rsid w:val="00200BF9"/>
    <w:rPr>
      <w:rFonts w:eastAsia="Times New Roman" w:cs="Times New Roman"/>
      <w:szCs w:val="24"/>
      <w:lang w:eastAsia="hr-HR"/>
    </w:rPr>
  </w:style>
  <w:style w:type="paragraph" w:styleId="Podnoje">
    <w:name w:val="footer"/>
    <w:basedOn w:val="Normal"/>
    <w:link w:val="PodnojeChar"/>
    <w:uiPriority w:val="99"/>
    <w:unhideWhenUsed/>
    <w:rsid w:val="00200BF9"/>
    <w:pPr>
      <w:tabs>
        <w:tab w:val="center" w:pos="4536"/>
        <w:tab w:val="right" w:pos="9072"/>
      </w:tabs>
    </w:pPr>
    <w:rPr>
      <w:rFonts w:asciiTheme="minorHAnsi" w:hAnsiTheme="minorHAnsi"/>
      <w:sz w:val="22"/>
    </w:rPr>
  </w:style>
  <w:style w:type="character" w:customStyle="1" w:styleId="PodnojeChar1">
    <w:name w:val="Podnožje Char1"/>
    <w:basedOn w:val="Zadanifontodlomka"/>
    <w:uiPriority w:val="99"/>
    <w:semiHidden/>
    <w:rsid w:val="00200BF9"/>
    <w:rPr>
      <w:rFonts w:ascii="Times New Roman" w:eastAsia="Times New Roman" w:hAnsi="Times New Roman" w:cs="Times New Roman"/>
      <w:sz w:val="24"/>
      <w:szCs w:val="24"/>
      <w:lang w:eastAsia="hr-HR"/>
    </w:rPr>
  </w:style>
  <w:style w:type="character" w:customStyle="1" w:styleId="TijelotekstaChar">
    <w:name w:val="Tijelo teksta Char"/>
    <w:basedOn w:val="Zadanifontodlomka"/>
    <w:link w:val="Tijeloteksta"/>
    <w:semiHidden/>
    <w:rsid w:val="00200BF9"/>
    <w:rPr>
      <w:rFonts w:eastAsia="Times New Roman" w:cs="Times New Roman"/>
      <w:szCs w:val="20"/>
    </w:rPr>
  </w:style>
  <w:style w:type="paragraph" w:styleId="Tijeloteksta">
    <w:name w:val="Body Text"/>
    <w:basedOn w:val="Normal"/>
    <w:link w:val="TijelotekstaChar"/>
    <w:semiHidden/>
    <w:unhideWhenUsed/>
    <w:rsid w:val="00200BF9"/>
    <w:pPr>
      <w:snapToGrid w:val="0"/>
      <w:jc w:val="both"/>
    </w:pPr>
    <w:rPr>
      <w:rFonts w:asciiTheme="minorHAnsi" w:hAnsiTheme="minorHAnsi"/>
      <w:sz w:val="22"/>
      <w:szCs w:val="20"/>
      <w:lang w:eastAsia="en-US"/>
    </w:rPr>
  </w:style>
  <w:style w:type="character" w:customStyle="1" w:styleId="TijelotekstaChar1">
    <w:name w:val="Tijelo teksta Char1"/>
    <w:basedOn w:val="Zadanifontodlomka"/>
    <w:uiPriority w:val="99"/>
    <w:semiHidden/>
    <w:rsid w:val="00200BF9"/>
    <w:rPr>
      <w:rFonts w:ascii="Times New Roman" w:eastAsia="Times New Roman" w:hAnsi="Times New Roman" w:cs="Times New Roman"/>
      <w:sz w:val="24"/>
      <w:szCs w:val="24"/>
      <w:lang w:eastAsia="hr-HR"/>
    </w:rPr>
  </w:style>
  <w:style w:type="character" w:customStyle="1" w:styleId="UvuenotijelotekstaChar">
    <w:name w:val="Uvučeno tijelo teksta Char"/>
    <w:basedOn w:val="Zadanifontodlomka"/>
    <w:link w:val="Uvuenotijeloteksta"/>
    <w:semiHidden/>
    <w:rsid w:val="00200BF9"/>
    <w:rPr>
      <w:rFonts w:ascii="Arial" w:eastAsia="Times New Roman" w:hAnsi="Arial" w:cs="Times New Roman"/>
      <w:szCs w:val="20"/>
      <w:lang w:eastAsia="hr-HR"/>
    </w:rPr>
  </w:style>
  <w:style w:type="paragraph" w:styleId="Uvuenotijeloteksta">
    <w:name w:val="Body Text Indent"/>
    <w:basedOn w:val="Normal"/>
    <w:link w:val="UvuenotijelotekstaChar"/>
    <w:semiHidden/>
    <w:unhideWhenUsed/>
    <w:rsid w:val="00200BF9"/>
    <w:pPr>
      <w:ind w:firstLine="851"/>
      <w:jc w:val="both"/>
    </w:pPr>
    <w:rPr>
      <w:rFonts w:ascii="Arial" w:hAnsi="Arial"/>
      <w:sz w:val="22"/>
      <w:szCs w:val="20"/>
    </w:rPr>
  </w:style>
  <w:style w:type="character" w:customStyle="1" w:styleId="UvuenotijelotekstaChar1">
    <w:name w:val="Uvučeno tijelo teksta Char1"/>
    <w:basedOn w:val="Zadanifontodlomka"/>
    <w:uiPriority w:val="99"/>
    <w:semiHidden/>
    <w:rsid w:val="00200BF9"/>
    <w:rPr>
      <w:rFonts w:ascii="Times New Roman" w:eastAsia="Times New Roman" w:hAnsi="Times New Roman" w:cs="Times New Roman"/>
      <w:sz w:val="24"/>
      <w:szCs w:val="24"/>
      <w:lang w:eastAsia="hr-HR"/>
    </w:rPr>
  </w:style>
  <w:style w:type="character" w:customStyle="1" w:styleId="Tijeloteksta2Char">
    <w:name w:val="Tijelo teksta 2 Char"/>
    <w:basedOn w:val="Zadanifontodlomka"/>
    <w:link w:val="Tijeloteksta2"/>
    <w:semiHidden/>
    <w:rsid w:val="00200BF9"/>
    <w:rPr>
      <w:rFonts w:eastAsia="Times New Roman" w:cs="Times New Roman"/>
      <w:szCs w:val="20"/>
      <w:lang w:eastAsia="hr-HR"/>
    </w:rPr>
  </w:style>
  <w:style w:type="paragraph" w:styleId="Tijeloteksta2">
    <w:name w:val="Body Text 2"/>
    <w:basedOn w:val="Normal"/>
    <w:link w:val="Tijeloteksta2Char"/>
    <w:semiHidden/>
    <w:unhideWhenUsed/>
    <w:rsid w:val="00200BF9"/>
    <w:rPr>
      <w:rFonts w:asciiTheme="minorHAnsi" w:hAnsiTheme="minorHAnsi"/>
      <w:sz w:val="22"/>
      <w:szCs w:val="20"/>
    </w:rPr>
  </w:style>
  <w:style w:type="character" w:customStyle="1" w:styleId="Tijeloteksta2Char1">
    <w:name w:val="Tijelo teksta 2 Char1"/>
    <w:basedOn w:val="Zadanifontodlomka"/>
    <w:uiPriority w:val="99"/>
    <w:semiHidden/>
    <w:rsid w:val="00200BF9"/>
    <w:rPr>
      <w:rFonts w:ascii="Times New Roman" w:eastAsia="Times New Roman" w:hAnsi="Times New Roman" w:cs="Times New Roman"/>
      <w:sz w:val="24"/>
      <w:szCs w:val="24"/>
      <w:lang w:eastAsia="hr-HR"/>
    </w:rPr>
  </w:style>
  <w:style w:type="character" w:customStyle="1" w:styleId="Tijeloteksta-uvlaka2Char">
    <w:name w:val="Tijelo teksta - uvlaka 2 Char"/>
    <w:aliases w:val="uvlaka 2 Char"/>
    <w:basedOn w:val="Zadanifontodlomka"/>
    <w:link w:val="Tijeloteksta-uvlaka2"/>
    <w:semiHidden/>
    <w:locked/>
    <w:rsid w:val="00200BF9"/>
    <w:rPr>
      <w:rFonts w:eastAsia="Times New Roman" w:cs="Times New Roman"/>
      <w:b/>
      <w:szCs w:val="20"/>
      <w:lang w:val="de-DE" w:eastAsia="hr-HR"/>
    </w:rPr>
  </w:style>
  <w:style w:type="paragraph" w:styleId="Tijeloteksta-uvlaka2">
    <w:name w:val="Body Text Indent 2"/>
    <w:aliases w:val="uvlaka 2"/>
    <w:basedOn w:val="Normal"/>
    <w:link w:val="Tijeloteksta-uvlaka2Char"/>
    <w:semiHidden/>
    <w:unhideWhenUsed/>
    <w:rsid w:val="00200BF9"/>
    <w:pPr>
      <w:ind w:left="1440" w:hanging="1440"/>
    </w:pPr>
    <w:rPr>
      <w:rFonts w:asciiTheme="minorHAnsi" w:hAnsiTheme="minorHAnsi"/>
      <w:b/>
      <w:sz w:val="22"/>
      <w:szCs w:val="20"/>
      <w:lang w:val="de-DE"/>
    </w:rPr>
  </w:style>
  <w:style w:type="character" w:customStyle="1" w:styleId="Tijeloteksta-uvlaka2Char1">
    <w:name w:val="Tijelo teksta - uvlaka 2 Char1"/>
    <w:basedOn w:val="Zadanifontodlomka"/>
    <w:uiPriority w:val="99"/>
    <w:semiHidden/>
    <w:rsid w:val="00200BF9"/>
    <w:rPr>
      <w:rFonts w:ascii="Times New Roman" w:eastAsia="Times New Roman" w:hAnsi="Times New Roman" w:cs="Times New Roman"/>
      <w:sz w:val="24"/>
      <w:szCs w:val="24"/>
      <w:lang w:eastAsia="hr-HR"/>
    </w:rPr>
  </w:style>
  <w:style w:type="character" w:customStyle="1" w:styleId="BodyTextIndent2Char1">
    <w:name w:val="Body Text Indent 2 Char1"/>
    <w:aliases w:val="uvlaka 2 Char1"/>
    <w:basedOn w:val="Zadanifontodlomka"/>
    <w:semiHidden/>
    <w:rsid w:val="00200BF9"/>
    <w:rPr>
      <w:rFonts w:eastAsia="Times New Roman" w:cs="Times New Roman"/>
      <w:szCs w:val="24"/>
      <w:lang w:eastAsia="hr-HR"/>
    </w:rPr>
  </w:style>
  <w:style w:type="character" w:customStyle="1" w:styleId="PredmetkomentaraChar">
    <w:name w:val="Predmet komentara Char"/>
    <w:basedOn w:val="TekstkomentaraChar"/>
    <w:link w:val="Predmetkomentara"/>
    <w:uiPriority w:val="99"/>
    <w:semiHidden/>
    <w:rsid w:val="00200BF9"/>
    <w:rPr>
      <w:rFonts w:ascii="Calibri" w:eastAsia="Calibri" w:hAnsi="Calibri" w:cs="Times New Roman"/>
      <w:b/>
      <w:bCs/>
      <w:sz w:val="20"/>
      <w:szCs w:val="20"/>
    </w:rPr>
  </w:style>
  <w:style w:type="paragraph" w:styleId="Predmetkomentara">
    <w:name w:val="annotation subject"/>
    <w:basedOn w:val="Tekstkomentara"/>
    <w:next w:val="Tekstkomentara"/>
    <w:link w:val="PredmetkomentaraChar"/>
    <w:uiPriority w:val="99"/>
    <w:semiHidden/>
    <w:unhideWhenUsed/>
    <w:rsid w:val="00200BF9"/>
    <w:rPr>
      <w:b/>
      <w:bCs/>
    </w:rPr>
  </w:style>
  <w:style w:type="character" w:customStyle="1" w:styleId="PredmetkomentaraChar1">
    <w:name w:val="Predmet komentara Char1"/>
    <w:basedOn w:val="TekstkomentaraChar1"/>
    <w:uiPriority w:val="99"/>
    <w:semiHidden/>
    <w:rsid w:val="00200BF9"/>
    <w:rPr>
      <w:rFonts w:ascii="Times New Roman" w:eastAsia="Times New Roman" w:hAnsi="Times New Roman" w:cs="Times New Roman"/>
      <w:b/>
      <w:bCs/>
      <w:sz w:val="20"/>
      <w:szCs w:val="20"/>
      <w:lang w:eastAsia="hr-HR"/>
    </w:rPr>
  </w:style>
  <w:style w:type="character" w:customStyle="1" w:styleId="TekstbaloniaChar">
    <w:name w:val="Tekst balončića Char"/>
    <w:basedOn w:val="Zadanifontodlomka"/>
    <w:link w:val="Tekstbalonia"/>
    <w:uiPriority w:val="99"/>
    <w:semiHidden/>
    <w:rsid w:val="00200BF9"/>
    <w:rPr>
      <w:rFonts w:ascii="Segoe UI" w:eastAsia="Times New Roman" w:hAnsi="Segoe UI" w:cs="Segoe UI"/>
      <w:sz w:val="18"/>
      <w:szCs w:val="18"/>
      <w:lang w:eastAsia="hr-HR"/>
    </w:rPr>
  </w:style>
  <w:style w:type="paragraph" w:styleId="Tekstbalonia">
    <w:name w:val="Balloon Text"/>
    <w:basedOn w:val="Normal"/>
    <w:link w:val="TekstbaloniaChar"/>
    <w:uiPriority w:val="99"/>
    <w:semiHidden/>
    <w:unhideWhenUsed/>
    <w:rsid w:val="00200BF9"/>
    <w:rPr>
      <w:rFonts w:ascii="Segoe UI" w:hAnsi="Segoe UI" w:cs="Segoe UI"/>
      <w:sz w:val="18"/>
      <w:szCs w:val="18"/>
    </w:rPr>
  </w:style>
  <w:style w:type="character" w:customStyle="1" w:styleId="TekstbaloniaChar1">
    <w:name w:val="Tekst balončića Char1"/>
    <w:basedOn w:val="Zadanifontodlomka"/>
    <w:uiPriority w:val="99"/>
    <w:semiHidden/>
    <w:rsid w:val="00200BF9"/>
    <w:rPr>
      <w:rFonts w:ascii="Segoe UI" w:eastAsia="Times New Roman" w:hAnsi="Segoe UI" w:cs="Segoe UI"/>
      <w:sz w:val="18"/>
      <w:szCs w:val="18"/>
      <w:lang w:eastAsia="hr-HR"/>
    </w:rPr>
  </w:style>
  <w:style w:type="paragraph" w:styleId="Odlomakpopisa">
    <w:name w:val="List Paragraph"/>
    <w:basedOn w:val="Normal"/>
    <w:uiPriority w:val="34"/>
    <w:qFormat/>
    <w:rsid w:val="00200BF9"/>
    <w:pPr>
      <w:ind w:left="720"/>
      <w:contextualSpacing/>
    </w:pPr>
  </w:style>
  <w:style w:type="paragraph" w:customStyle="1" w:styleId="klasa2">
    <w:name w:val="klasa2"/>
    <w:basedOn w:val="Normal"/>
    <w:uiPriority w:val="99"/>
    <w:rsid w:val="00200BF9"/>
    <w:pPr>
      <w:suppressAutoHyphens/>
      <w:autoSpaceDN w:val="0"/>
      <w:spacing w:before="100" w:after="100"/>
    </w:pPr>
  </w:style>
  <w:style w:type="paragraph" w:customStyle="1" w:styleId="Default">
    <w:name w:val="Default"/>
    <w:rsid w:val="00200BF9"/>
    <w:pPr>
      <w:suppressAutoHyphens/>
      <w:autoSpaceDE w:val="0"/>
      <w:autoSpaceDN w:val="0"/>
      <w:spacing w:after="0" w:line="240" w:lineRule="auto"/>
    </w:pPr>
    <w:rPr>
      <w:rFonts w:ascii="Times New Roman" w:eastAsia="Calibri" w:hAnsi="Times New Roman" w:cs="Times New Roman"/>
      <w:color w:val="000000"/>
      <w:sz w:val="24"/>
      <w:szCs w:val="24"/>
    </w:rPr>
  </w:style>
  <w:style w:type="paragraph" w:customStyle="1" w:styleId="clanak-">
    <w:name w:val="clanak-"/>
    <w:basedOn w:val="Normal"/>
    <w:rsid w:val="00200BF9"/>
    <w:pPr>
      <w:spacing w:before="100" w:beforeAutospacing="1" w:after="100" w:afterAutospacing="1"/>
      <w:jc w:val="center"/>
    </w:pPr>
  </w:style>
  <w:style w:type="paragraph" w:customStyle="1" w:styleId="t-9-8-potpis">
    <w:name w:val="t-9-8-potpis"/>
    <w:basedOn w:val="Normal"/>
    <w:uiPriority w:val="99"/>
    <w:rsid w:val="00200BF9"/>
    <w:pPr>
      <w:spacing w:before="100" w:beforeAutospacing="1" w:after="100" w:afterAutospacing="1"/>
      <w:ind w:left="7344"/>
      <w:jc w:val="center"/>
    </w:pPr>
  </w:style>
  <w:style w:type="paragraph" w:customStyle="1" w:styleId="tb-na16">
    <w:name w:val="tb-na16"/>
    <w:basedOn w:val="Normal"/>
    <w:uiPriority w:val="99"/>
    <w:rsid w:val="00200BF9"/>
    <w:pPr>
      <w:spacing w:before="100" w:beforeAutospacing="1" w:after="100" w:afterAutospacing="1"/>
      <w:jc w:val="center"/>
    </w:pPr>
    <w:rPr>
      <w:b/>
      <w:bCs/>
      <w:sz w:val="36"/>
      <w:szCs w:val="36"/>
    </w:rPr>
  </w:style>
  <w:style w:type="paragraph" w:customStyle="1" w:styleId="clanak">
    <w:name w:val="clanak"/>
    <w:basedOn w:val="Normal"/>
    <w:uiPriority w:val="99"/>
    <w:rsid w:val="00200BF9"/>
    <w:pPr>
      <w:spacing w:before="100" w:beforeAutospacing="1" w:after="100" w:afterAutospacing="1"/>
      <w:jc w:val="center"/>
    </w:pPr>
  </w:style>
  <w:style w:type="paragraph" w:customStyle="1" w:styleId="t-9-8">
    <w:name w:val="t-9-8"/>
    <w:basedOn w:val="Normal"/>
    <w:uiPriority w:val="99"/>
    <w:rsid w:val="00200BF9"/>
    <w:pPr>
      <w:spacing w:before="100" w:beforeAutospacing="1" w:after="100" w:afterAutospacing="1"/>
    </w:pPr>
  </w:style>
  <w:style w:type="paragraph" w:customStyle="1" w:styleId="t-11-9-sred">
    <w:name w:val="t-11-9-sred"/>
    <w:basedOn w:val="Normal"/>
    <w:uiPriority w:val="99"/>
    <w:rsid w:val="00200BF9"/>
    <w:pPr>
      <w:spacing w:before="100" w:beforeAutospacing="1" w:after="100" w:afterAutospacing="1"/>
      <w:jc w:val="center"/>
    </w:pPr>
    <w:rPr>
      <w:sz w:val="28"/>
      <w:szCs w:val="28"/>
    </w:rPr>
  </w:style>
  <w:style w:type="paragraph" w:customStyle="1" w:styleId="t-12-9-fett-s">
    <w:name w:val="t-12-9-fett-s"/>
    <w:basedOn w:val="Normal"/>
    <w:uiPriority w:val="99"/>
    <w:rsid w:val="00200BF9"/>
    <w:pPr>
      <w:spacing w:before="100" w:beforeAutospacing="1" w:after="100" w:afterAutospacing="1"/>
      <w:jc w:val="center"/>
    </w:pPr>
    <w:rPr>
      <w:b/>
      <w:bCs/>
      <w:sz w:val="28"/>
      <w:szCs w:val="28"/>
    </w:rPr>
  </w:style>
  <w:style w:type="paragraph" w:customStyle="1" w:styleId="Odlomakpopisa1">
    <w:name w:val="Odlomak popisa1"/>
    <w:basedOn w:val="Normal"/>
    <w:next w:val="Odlomakpopisa"/>
    <w:uiPriority w:val="34"/>
    <w:qFormat/>
    <w:rsid w:val="00200BF9"/>
    <w:pPr>
      <w:spacing w:after="200" w:line="276" w:lineRule="auto"/>
      <w:ind w:left="720"/>
      <w:contextualSpacing/>
    </w:pPr>
    <w:rPr>
      <w:rFonts w:ascii="Calibri" w:eastAsia="Calibri" w:hAnsi="Calibri"/>
      <w:sz w:val="22"/>
      <w:szCs w:val="22"/>
      <w:lang w:eastAsia="en-US"/>
    </w:rPr>
  </w:style>
  <w:style w:type="character" w:styleId="Referencafusnote">
    <w:name w:val="footnote reference"/>
    <w:aliases w:val="BVI fnr"/>
    <w:uiPriority w:val="99"/>
    <w:semiHidden/>
    <w:unhideWhenUsed/>
    <w:rsid w:val="00200BF9"/>
    <w:rPr>
      <w:rFonts w:ascii="Times New Roman" w:hAnsi="Times New Roman" w:cs="Times New Roman" w:hint="default"/>
      <w:vertAlign w:val="superscript"/>
    </w:rPr>
  </w:style>
  <w:style w:type="character" w:customStyle="1" w:styleId="bold">
    <w:name w:val="bold"/>
    <w:rsid w:val="00200BF9"/>
  </w:style>
  <w:style w:type="character" w:customStyle="1" w:styleId="bold1">
    <w:name w:val="bold1"/>
    <w:uiPriority w:val="99"/>
    <w:rsid w:val="00200BF9"/>
    <w:rPr>
      <w:rFonts w:ascii="Times New Roman" w:hAnsi="Times New Roman" w:cs="Times New Roman" w:hint="default"/>
      <w:b/>
      <w:bCs/>
    </w:rPr>
  </w:style>
  <w:style w:type="character" w:customStyle="1" w:styleId="apple-converted-space">
    <w:name w:val="apple-converted-space"/>
    <w:uiPriority w:val="99"/>
    <w:rsid w:val="00200BF9"/>
    <w:rPr>
      <w:rFonts w:ascii="Times New Roman" w:hAnsi="Times New Roman" w:cs="Times New Roman" w:hint="default"/>
    </w:rPr>
  </w:style>
  <w:style w:type="table" w:customStyle="1" w:styleId="TableGrid2">
    <w:name w:val="Table Grid2"/>
    <w:basedOn w:val="Obinatablica"/>
    <w:rsid w:val="00200BF9"/>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erencakomentara">
    <w:name w:val="annotation reference"/>
    <w:basedOn w:val="Zadanifontodlomka"/>
    <w:uiPriority w:val="99"/>
    <w:semiHidden/>
    <w:unhideWhenUsed/>
    <w:rsid w:val="00200BF9"/>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AFC07D-4367-4BAE-95D8-53E8471036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152</TotalTime>
  <Pages>20</Pages>
  <Words>5786</Words>
  <Characters>32984</Characters>
  <Application>Microsoft Office Word</Application>
  <DocSecurity>0</DocSecurity>
  <Lines>274</Lines>
  <Paragraphs>77</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38693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Iva Dragićević</dc:creator>
  <cp:keywords/>
  <dc:description/>
  <cp:lastModifiedBy>Vrtić Tratinčica</cp:lastModifiedBy>
  <cp:revision>15</cp:revision>
  <dcterms:created xsi:type="dcterms:W3CDTF">2026-02-20T07:47:00Z</dcterms:created>
  <dcterms:modified xsi:type="dcterms:W3CDTF">2026-04-13T05:53:00Z</dcterms:modified>
</cp:coreProperties>
</file>